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BDBD" w14:textId="5FAB652D" w:rsidR="00396B80" w:rsidRPr="002105E6" w:rsidRDefault="00576AAD" w:rsidP="00576AAD">
      <w:pPr>
        <w:spacing w:after="0"/>
        <w:jc w:val="center"/>
        <w:rPr>
          <w:rFonts w:ascii="Arial" w:hAnsi="Arial" w:cs="Arial"/>
          <w:b/>
          <w:sz w:val="36"/>
          <w:szCs w:val="28"/>
        </w:rPr>
      </w:pPr>
      <w:r w:rsidRPr="002105E6">
        <w:rPr>
          <w:rFonts w:ascii="Arial" w:hAnsi="Arial" w:cs="Arial"/>
          <w:b/>
          <w:sz w:val="36"/>
          <w:szCs w:val="28"/>
        </w:rPr>
        <w:t>Contingency</w:t>
      </w:r>
      <w:r w:rsidR="00174F8E">
        <w:rPr>
          <w:rFonts w:ascii="Arial" w:hAnsi="Arial" w:cs="Arial"/>
          <w:b/>
          <w:sz w:val="36"/>
          <w:szCs w:val="28"/>
        </w:rPr>
        <w:t xml:space="preserve"> p</w:t>
      </w:r>
      <w:r w:rsidR="00665367" w:rsidRPr="002105E6">
        <w:rPr>
          <w:rFonts w:ascii="Arial" w:hAnsi="Arial" w:cs="Arial"/>
          <w:b/>
          <w:sz w:val="36"/>
          <w:szCs w:val="28"/>
        </w:rPr>
        <w:t>lan</w:t>
      </w:r>
      <w:r w:rsidR="00122971" w:rsidRPr="002105E6">
        <w:rPr>
          <w:rFonts w:ascii="Arial" w:hAnsi="Arial" w:cs="Arial"/>
          <w:b/>
          <w:sz w:val="36"/>
          <w:szCs w:val="28"/>
        </w:rPr>
        <w:t xml:space="preserve"> for </w:t>
      </w:r>
      <w:r w:rsidR="00174F8E">
        <w:rPr>
          <w:rFonts w:ascii="Arial" w:hAnsi="Arial" w:cs="Arial"/>
          <w:b/>
          <w:sz w:val="36"/>
          <w:szCs w:val="28"/>
        </w:rPr>
        <w:t>an i</w:t>
      </w:r>
      <w:r w:rsidR="00122971" w:rsidRPr="002105E6">
        <w:rPr>
          <w:rFonts w:ascii="Arial" w:hAnsi="Arial" w:cs="Arial"/>
          <w:b/>
          <w:sz w:val="36"/>
          <w:szCs w:val="28"/>
        </w:rPr>
        <w:t>ncursion</w:t>
      </w:r>
      <w:r w:rsidR="00B6174A" w:rsidRPr="002105E6">
        <w:rPr>
          <w:rFonts w:ascii="Arial" w:hAnsi="Arial" w:cs="Arial"/>
          <w:b/>
          <w:sz w:val="36"/>
          <w:szCs w:val="28"/>
        </w:rPr>
        <w:t xml:space="preserve"> of</w:t>
      </w:r>
    </w:p>
    <w:p w14:paraId="7D42B07B" w14:textId="64AAD6AD" w:rsidR="00B6174A" w:rsidRPr="00B6174A" w:rsidRDefault="005D6613" w:rsidP="00576AAD">
      <w:pPr>
        <w:spacing w:after="0"/>
        <w:jc w:val="center"/>
        <w:rPr>
          <w:rFonts w:ascii="Arial" w:hAnsi="Arial" w:cs="Arial"/>
          <w:b/>
          <w:kern w:val="24"/>
          <w:sz w:val="36"/>
          <w:szCs w:val="28"/>
        </w:rPr>
      </w:pPr>
      <w:proofErr w:type="spellStart"/>
      <w:r>
        <w:rPr>
          <w:rFonts w:ascii="Arial" w:hAnsi="Arial" w:cs="Arial"/>
          <w:b/>
          <w:sz w:val="36"/>
          <w:szCs w:val="28"/>
        </w:rPr>
        <w:t>Tephritid</w:t>
      </w:r>
      <w:proofErr w:type="spellEnd"/>
      <w:r>
        <w:rPr>
          <w:rFonts w:ascii="Arial" w:hAnsi="Arial" w:cs="Arial"/>
          <w:b/>
          <w:sz w:val="36"/>
          <w:szCs w:val="28"/>
        </w:rPr>
        <w:t xml:space="preserve"> fruit flies</w:t>
      </w:r>
      <w:r w:rsidR="00CC6B7B">
        <w:rPr>
          <w:rFonts w:ascii="Arial" w:hAnsi="Arial" w:cs="Arial"/>
          <w:b/>
          <w:sz w:val="36"/>
          <w:szCs w:val="28"/>
        </w:rPr>
        <w:t xml:space="preserve"> in the UK Overseas Territories</w:t>
      </w:r>
    </w:p>
    <w:p w14:paraId="04A1831F" w14:textId="77777777" w:rsidR="00104C02" w:rsidRDefault="00104C02" w:rsidP="00104C02">
      <w:pPr>
        <w:rPr>
          <w:lang w:val="en-US" w:eastAsia="en-US"/>
        </w:rPr>
      </w:pPr>
    </w:p>
    <w:p w14:paraId="0B4379C2" w14:textId="77777777" w:rsidR="002D2E98" w:rsidRPr="00104C02" w:rsidRDefault="002D2E98" w:rsidP="00104C02">
      <w:pPr>
        <w:rPr>
          <w:lang w:val="en-US" w:eastAsia="en-US"/>
        </w:rPr>
      </w:pPr>
    </w:p>
    <w:sdt>
      <w:sdtPr>
        <w:id w:val="552655173"/>
        <w:docPartObj>
          <w:docPartGallery w:val="Table of Contents"/>
          <w:docPartUnique/>
        </w:docPartObj>
      </w:sdtPr>
      <w:sdtEndPr>
        <w:rPr>
          <w:bCs/>
          <w:noProof/>
        </w:rPr>
      </w:sdtEndPr>
      <w:sdtContent>
        <w:p w14:paraId="4E6B4ABA" w14:textId="717FB4B8" w:rsidR="009C783D" w:rsidRPr="009C783D" w:rsidRDefault="009C783D" w:rsidP="00104C02">
          <w:pPr>
            <w:rPr>
              <w:rFonts w:ascii="Arial" w:hAnsi="Arial" w:cs="Arial"/>
              <w:b/>
              <w:sz w:val="24"/>
            </w:rPr>
          </w:pPr>
          <w:r w:rsidRPr="009C783D">
            <w:rPr>
              <w:rFonts w:ascii="Arial" w:hAnsi="Arial" w:cs="Arial"/>
              <w:b/>
              <w:sz w:val="24"/>
            </w:rPr>
            <w:t>Contents</w:t>
          </w:r>
        </w:p>
        <w:p w14:paraId="564493EA" w14:textId="77777777" w:rsidR="00303778" w:rsidRPr="00303778" w:rsidRDefault="009C783D">
          <w:pPr>
            <w:pStyle w:val="TOC2"/>
            <w:tabs>
              <w:tab w:val="right" w:leader="dot" w:pos="9016"/>
            </w:tabs>
            <w:rPr>
              <w:rFonts w:ascii="Arial" w:hAnsi="Arial" w:cs="Arial"/>
              <w:noProof/>
            </w:rPr>
          </w:pPr>
          <w:r w:rsidRPr="00303778">
            <w:rPr>
              <w:rFonts w:ascii="Arial" w:hAnsi="Arial" w:cs="Arial"/>
              <w:bCs/>
              <w:noProof/>
            </w:rPr>
            <w:fldChar w:fldCharType="begin"/>
          </w:r>
          <w:r w:rsidRPr="00303778">
            <w:rPr>
              <w:rFonts w:ascii="Arial" w:hAnsi="Arial" w:cs="Arial"/>
              <w:bCs/>
              <w:noProof/>
            </w:rPr>
            <w:instrText xml:space="preserve"> TOC \o "1-3" \h \z \u </w:instrText>
          </w:r>
          <w:r w:rsidRPr="00303778">
            <w:rPr>
              <w:rFonts w:ascii="Arial" w:hAnsi="Arial" w:cs="Arial"/>
              <w:bCs/>
              <w:noProof/>
            </w:rPr>
            <w:fldChar w:fldCharType="separate"/>
          </w:r>
          <w:hyperlink w:anchor="_Toc46156025" w:history="1">
            <w:r w:rsidR="00303778" w:rsidRPr="00303778">
              <w:rPr>
                <w:rStyle w:val="Hyperlink"/>
                <w:rFonts w:ascii="Arial" w:hAnsi="Arial" w:cs="Arial"/>
                <w:noProof/>
              </w:rPr>
              <w:t>Introduction</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_Toc46156025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w:t>
            </w:r>
            <w:r w:rsidR="00303778" w:rsidRPr="00303778">
              <w:rPr>
                <w:rFonts w:ascii="Arial" w:hAnsi="Arial" w:cs="Arial"/>
                <w:noProof/>
                <w:webHidden/>
              </w:rPr>
              <w:fldChar w:fldCharType="end"/>
            </w:r>
          </w:hyperlink>
        </w:p>
        <w:p w14:paraId="1FEB4A5B" w14:textId="77777777" w:rsidR="00303778" w:rsidRPr="00303778" w:rsidRDefault="00983D59">
          <w:pPr>
            <w:pStyle w:val="TOC2"/>
            <w:tabs>
              <w:tab w:val="right" w:leader="dot" w:pos="9016"/>
            </w:tabs>
            <w:rPr>
              <w:rFonts w:ascii="Arial" w:hAnsi="Arial" w:cs="Arial"/>
              <w:noProof/>
            </w:rPr>
          </w:pPr>
          <w:hyperlink w:anchor="_Toc46156026" w:history="1">
            <w:r w:rsidR="00303778" w:rsidRPr="00303778">
              <w:rPr>
                <w:rStyle w:val="Hyperlink"/>
                <w:rFonts w:ascii="Arial" w:hAnsi="Arial" w:cs="Arial"/>
                <w:noProof/>
              </w:rPr>
              <w:t>Species covered</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_Toc46156026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w:t>
            </w:r>
            <w:r w:rsidR="00303778" w:rsidRPr="00303778">
              <w:rPr>
                <w:rFonts w:ascii="Arial" w:hAnsi="Arial" w:cs="Arial"/>
                <w:noProof/>
                <w:webHidden/>
              </w:rPr>
              <w:fldChar w:fldCharType="end"/>
            </w:r>
          </w:hyperlink>
        </w:p>
        <w:p w14:paraId="20905070" w14:textId="77777777" w:rsidR="00303778" w:rsidRPr="00303778" w:rsidRDefault="00983D59">
          <w:pPr>
            <w:pStyle w:val="TOC2"/>
            <w:tabs>
              <w:tab w:val="right" w:leader="dot" w:pos="9016"/>
            </w:tabs>
            <w:rPr>
              <w:rFonts w:ascii="Arial" w:hAnsi="Arial" w:cs="Arial"/>
              <w:noProof/>
            </w:rPr>
          </w:pPr>
          <w:hyperlink w:anchor="_Toc46156027" w:history="1">
            <w:r w:rsidR="00303778" w:rsidRPr="00303778">
              <w:rPr>
                <w:rStyle w:val="Hyperlink"/>
                <w:rFonts w:ascii="Arial" w:hAnsi="Arial" w:cs="Arial"/>
                <w:noProof/>
              </w:rPr>
              <w:t>Summary of the stages in a response</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_Toc46156027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5</w:t>
            </w:r>
            <w:r w:rsidR="00303778" w:rsidRPr="00303778">
              <w:rPr>
                <w:rFonts w:ascii="Arial" w:hAnsi="Arial" w:cs="Arial"/>
                <w:noProof/>
                <w:webHidden/>
              </w:rPr>
              <w:fldChar w:fldCharType="end"/>
            </w:r>
          </w:hyperlink>
        </w:p>
        <w:p w14:paraId="5B6AA82F" w14:textId="77777777" w:rsidR="00303778" w:rsidRPr="00303778" w:rsidRDefault="00983D59">
          <w:pPr>
            <w:pStyle w:val="TOC1"/>
            <w:tabs>
              <w:tab w:val="right" w:leader="dot" w:pos="9016"/>
            </w:tabs>
            <w:rPr>
              <w:rFonts w:ascii="Arial" w:hAnsi="Arial" w:cs="Arial"/>
              <w:noProof/>
            </w:rPr>
          </w:pPr>
          <w:hyperlink w:anchor="_Toc46156028" w:history="1">
            <w:r w:rsidR="00303778" w:rsidRPr="00303778">
              <w:rPr>
                <w:rStyle w:val="Hyperlink"/>
                <w:rFonts w:ascii="Arial" w:hAnsi="Arial" w:cs="Arial"/>
                <w:noProof/>
              </w:rPr>
              <w:t>Section I Anticipation and Preparation</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_Toc46156028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6</w:t>
            </w:r>
            <w:r w:rsidR="00303778" w:rsidRPr="00303778">
              <w:rPr>
                <w:rFonts w:ascii="Arial" w:hAnsi="Arial" w:cs="Arial"/>
                <w:noProof/>
                <w:webHidden/>
              </w:rPr>
              <w:fldChar w:fldCharType="end"/>
            </w:r>
          </w:hyperlink>
        </w:p>
        <w:p w14:paraId="25C30890" w14:textId="77777777" w:rsidR="00303778" w:rsidRPr="00303778" w:rsidRDefault="00983D59">
          <w:pPr>
            <w:pStyle w:val="TOC2"/>
            <w:tabs>
              <w:tab w:val="left" w:pos="880"/>
              <w:tab w:val="right" w:leader="dot" w:pos="9016"/>
            </w:tabs>
            <w:rPr>
              <w:rFonts w:ascii="Arial" w:hAnsi="Arial" w:cs="Arial"/>
              <w:noProof/>
            </w:rPr>
          </w:pPr>
          <w:hyperlink w:anchor="_Toc46156029" w:history="1">
            <w:r w:rsidR="00303778" w:rsidRPr="00303778">
              <w:rPr>
                <w:rStyle w:val="Hyperlink"/>
                <w:rFonts w:ascii="Arial" w:hAnsi="Arial" w:cs="Arial"/>
                <w:noProof/>
              </w:rPr>
              <w:t>A.</w:t>
            </w:r>
            <w:r w:rsidR="00303778" w:rsidRPr="00303778">
              <w:rPr>
                <w:rFonts w:ascii="Arial" w:hAnsi="Arial" w:cs="Arial"/>
                <w:noProof/>
              </w:rPr>
              <w:tab/>
            </w:r>
            <w:r w:rsidR="00303778" w:rsidRPr="00303778">
              <w:rPr>
                <w:rStyle w:val="Hyperlink"/>
                <w:rFonts w:ascii="Arial" w:hAnsi="Arial" w:cs="Arial"/>
                <w:noProof/>
              </w:rPr>
              <w:t>Risk assessment</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_Toc46156029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6</w:t>
            </w:r>
            <w:r w:rsidR="00303778" w:rsidRPr="00303778">
              <w:rPr>
                <w:rFonts w:ascii="Arial" w:hAnsi="Arial" w:cs="Arial"/>
                <w:noProof/>
                <w:webHidden/>
              </w:rPr>
              <w:fldChar w:fldCharType="end"/>
            </w:r>
          </w:hyperlink>
        </w:p>
        <w:p w14:paraId="462C4EF5" w14:textId="77777777" w:rsidR="00303778" w:rsidRPr="00303778" w:rsidRDefault="00983D59">
          <w:pPr>
            <w:pStyle w:val="TOC2"/>
            <w:tabs>
              <w:tab w:val="left" w:pos="880"/>
              <w:tab w:val="right" w:leader="dot" w:pos="9016"/>
            </w:tabs>
            <w:rPr>
              <w:rFonts w:ascii="Arial" w:hAnsi="Arial" w:cs="Arial"/>
              <w:noProof/>
            </w:rPr>
          </w:pPr>
          <w:hyperlink w:anchor="_Toc46156030" w:history="1">
            <w:r w:rsidR="00303778" w:rsidRPr="00303778">
              <w:rPr>
                <w:rStyle w:val="Hyperlink"/>
                <w:rFonts w:ascii="Arial" w:hAnsi="Arial" w:cs="Arial"/>
                <w:noProof/>
              </w:rPr>
              <w:t>B.</w:t>
            </w:r>
            <w:r w:rsidR="00303778" w:rsidRPr="00303778">
              <w:rPr>
                <w:rFonts w:ascii="Arial" w:hAnsi="Arial" w:cs="Arial"/>
                <w:noProof/>
              </w:rPr>
              <w:tab/>
            </w:r>
            <w:r w:rsidR="00303778" w:rsidRPr="00303778">
              <w:rPr>
                <w:rStyle w:val="Hyperlink"/>
                <w:rFonts w:ascii="Arial" w:hAnsi="Arial" w:cs="Arial"/>
                <w:noProof/>
              </w:rPr>
              <w:t>Training</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_Toc46156030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6</w:t>
            </w:r>
            <w:r w:rsidR="00303778" w:rsidRPr="00303778">
              <w:rPr>
                <w:rFonts w:ascii="Arial" w:hAnsi="Arial" w:cs="Arial"/>
                <w:noProof/>
                <w:webHidden/>
              </w:rPr>
              <w:fldChar w:fldCharType="end"/>
            </w:r>
          </w:hyperlink>
        </w:p>
        <w:p w14:paraId="2CDDF442" w14:textId="77777777" w:rsidR="00303778" w:rsidRPr="00303778" w:rsidRDefault="00983D59">
          <w:pPr>
            <w:pStyle w:val="TOC2"/>
            <w:tabs>
              <w:tab w:val="left" w:pos="880"/>
              <w:tab w:val="right" w:leader="dot" w:pos="9016"/>
            </w:tabs>
            <w:rPr>
              <w:rFonts w:ascii="Arial" w:hAnsi="Arial" w:cs="Arial"/>
              <w:noProof/>
            </w:rPr>
          </w:pPr>
          <w:hyperlink w:anchor="_Toc46156031" w:history="1">
            <w:r w:rsidR="00303778" w:rsidRPr="00303778">
              <w:rPr>
                <w:rStyle w:val="Hyperlink"/>
                <w:rFonts w:ascii="Arial" w:hAnsi="Arial" w:cs="Arial"/>
                <w:noProof/>
              </w:rPr>
              <w:t>C.</w:t>
            </w:r>
            <w:r w:rsidR="00303778" w:rsidRPr="00303778">
              <w:rPr>
                <w:rFonts w:ascii="Arial" w:hAnsi="Arial" w:cs="Arial"/>
                <w:noProof/>
              </w:rPr>
              <w:tab/>
            </w:r>
            <w:r w:rsidR="00303778" w:rsidRPr="00303778">
              <w:rPr>
                <w:rStyle w:val="Hyperlink"/>
                <w:rFonts w:ascii="Arial" w:hAnsi="Arial" w:cs="Arial"/>
                <w:noProof/>
              </w:rPr>
              <w:t>Equipment</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_Toc46156031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6</w:t>
            </w:r>
            <w:r w:rsidR="00303778" w:rsidRPr="00303778">
              <w:rPr>
                <w:rFonts w:ascii="Arial" w:hAnsi="Arial" w:cs="Arial"/>
                <w:noProof/>
                <w:webHidden/>
              </w:rPr>
              <w:fldChar w:fldCharType="end"/>
            </w:r>
          </w:hyperlink>
        </w:p>
        <w:p w14:paraId="59F046FD" w14:textId="77777777" w:rsidR="00303778" w:rsidRPr="00303778" w:rsidRDefault="00983D59">
          <w:pPr>
            <w:pStyle w:val="TOC2"/>
            <w:tabs>
              <w:tab w:val="left" w:pos="880"/>
              <w:tab w:val="right" w:leader="dot" w:pos="9016"/>
            </w:tabs>
            <w:rPr>
              <w:rFonts w:ascii="Arial" w:hAnsi="Arial" w:cs="Arial"/>
              <w:noProof/>
            </w:rPr>
          </w:pPr>
          <w:hyperlink w:anchor="_Toc46156032" w:history="1">
            <w:r w:rsidR="00303778" w:rsidRPr="00303778">
              <w:rPr>
                <w:rStyle w:val="Hyperlink"/>
                <w:rFonts w:ascii="Arial" w:hAnsi="Arial" w:cs="Arial"/>
                <w:noProof/>
              </w:rPr>
              <w:t>D.</w:t>
            </w:r>
            <w:r w:rsidR="00303778" w:rsidRPr="00303778">
              <w:rPr>
                <w:rFonts w:ascii="Arial" w:hAnsi="Arial" w:cs="Arial"/>
                <w:noProof/>
              </w:rPr>
              <w:tab/>
            </w:r>
            <w:r w:rsidR="00303778" w:rsidRPr="00303778">
              <w:rPr>
                <w:rStyle w:val="Hyperlink"/>
                <w:rFonts w:ascii="Arial" w:hAnsi="Arial" w:cs="Arial"/>
                <w:noProof/>
              </w:rPr>
              <w:t>Detection</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_Toc46156032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7</w:t>
            </w:r>
            <w:r w:rsidR="00303778" w:rsidRPr="00303778">
              <w:rPr>
                <w:rFonts w:ascii="Arial" w:hAnsi="Arial" w:cs="Arial"/>
                <w:noProof/>
                <w:webHidden/>
              </w:rPr>
              <w:fldChar w:fldCharType="end"/>
            </w:r>
          </w:hyperlink>
        </w:p>
        <w:p w14:paraId="71E04EE5" w14:textId="77777777" w:rsidR="00303778" w:rsidRPr="00303778" w:rsidRDefault="00983D59">
          <w:pPr>
            <w:pStyle w:val="TOC1"/>
            <w:tabs>
              <w:tab w:val="right" w:leader="dot" w:pos="9016"/>
            </w:tabs>
            <w:rPr>
              <w:rFonts w:ascii="Arial" w:hAnsi="Arial" w:cs="Arial"/>
              <w:noProof/>
            </w:rPr>
          </w:pPr>
          <w:hyperlink w:anchor="_Toc46156033" w:history="1">
            <w:r w:rsidR="00303778" w:rsidRPr="00303778">
              <w:rPr>
                <w:rStyle w:val="Hyperlink"/>
                <w:rFonts w:ascii="Arial" w:hAnsi="Arial" w:cs="Arial"/>
                <w:noProof/>
              </w:rPr>
              <w:t>Section II Organisational framework</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_Toc46156033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8</w:t>
            </w:r>
            <w:r w:rsidR="00303778" w:rsidRPr="00303778">
              <w:rPr>
                <w:rFonts w:ascii="Arial" w:hAnsi="Arial" w:cs="Arial"/>
                <w:noProof/>
                <w:webHidden/>
              </w:rPr>
              <w:fldChar w:fldCharType="end"/>
            </w:r>
          </w:hyperlink>
        </w:p>
        <w:p w14:paraId="453F921D" w14:textId="77777777" w:rsidR="00303778" w:rsidRPr="00303778" w:rsidRDefault="00983D59">
          <w:pPr>
            <w:pStyle w:val="TOC2"/>
            <w:tabs>
              <w:tab w:val="left" w:pos="880"/>
              <w:tab w:val="right" w:leader="dot" w:pos="9016"/>
            </w:tabs>
            <w:rPr>
              <w:rFonts w:ascii="Arial" w:hAnsi="Arial" w:cs="Arial"/>
              <w:noProof/>
            </w:rPr>
          </w:pPr>
          <w:hyperlink w:anchor="_Toc46156034" w:history="1">
            <w:r w:rsidR="00303778" w:rsidRPr="00303778">
              <w:rPr>
                <w:rStyle w:val="Hyperlink"/>
                <w:rFonts w:ascii="Arial" w:hAnsi="Arial" w:cs="Arial"/>
                <w:noProof/>
              </w:rPr>
              <w:t>A.</w:t>
            </w:r>
            <w:r w:rsidR="00303778" w:rsidRPr="00303778">
              <w:rPr>
                <w:rFonts w:ascii="Arial" w:hAnsi="Arial" w:cs="Arial"/>
                <w:noProof/>
              </w:rPr>
              <w:tab/>
            </w:r>
            <w:r w:rsidR="00303778" w:rsidRPr="00303778">
              <w:rPr>
                <w:rStyle w:val="Hyperlink"/>
                <w:rFonts w:ascii="Arial" w:hAnsi="Arial" w:cs="Arial"/>
                <w:noProof/>
              </w:rPr>
              <w:t>Roles and responsibilities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_Toc46156034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8</w:t>
            </w:r>
            <w:r w:rsidR="00303778" w:rsidRPr="00303778">
              <w:rPr>
                <w:rFonts w:ascii="Arial" w:hAnsi="Arial" w:cs="Arial"/>
                <w:noProof/>
                <w:webHidden/>
              </w:rPr>
              <w:fldChar w:fldCharType="end"/>
            </w:r>
          </w:hyperlink>
        </w:p>
        <w:p w14:paraId="32D5442B" w14:textId="77777777" w:rsidR="00303778" w:rsidRPr="00303778" w:rsidRDefault="00983D59">
          <w:pPr>
            <w:pStyle w:val="TOC2"/>
            <w:tabs>
              <w:tab w:val="left" w:pos="880"/>
              <w:tab w:val="right" w:leader="dot" w:pos="9016"/>
            </w:tabs>
            <w:rPr>
              <w:rFonts w:ascii="Arial" w:hAnsi="Arial" w:cs="Arial"/>
              <w:noProof/>
            </w:rPr>
          </w:pPr>
          <w:hyperlink w:anchor="_Toc46156035" w:history="1">
            <w:r w:rsidR="00303778" w:rsidRPr="00303778">
              <w:rPr>
                <w:rStyle w:val="Hyperlink"/>
                <w:rFonts w:ascii="Arial" w:hAnsi="Arial" w:cs="Arial"/>
                <w:noProof/>
              </w:rPr>
              <w:t>B.</w:t>
            </w:r>
            <w:r w:rsidR="00303778" w:rsidRPr="00303778">
              <w:rPr>
                <w:rFonts w:ascii="Arial" w:hAnsi="Arial" w:cs="Arial"/>
                <w:noProof/>
              </w:rPr>
              <w:tab/>
            </w:r>
            <w:r w:rsidR="00303778" w:rsidRPr="00303778">
              <w:rPr>
                <w:rStyle w:val="Hyperlink"/>
                <w:rFonts w:ascii="Arial" w:hAnsi="Arial" w:cs="Arial"/>
                <w:noProof/>
              </w:rPr>
              <w:t>General considerations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_Toc46156035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9</w:t>
            </w:r>
            <w:r w:rsidR="00303778" w:rsidRPr="00303778">
              <w:rPr>
                <w:rFonts w:ascii="Arial" w:hAnsi="Arial" w:cs="Arial"/>
                <w:noProof/>
                <w:webHidden/>
              </w:rPr>
              <w:fldChar w:fldCharType="end"/>
            </w:r>
          </w:hyperlink>
        </w:p>
        <w:p w14:paraId="3AA4F319" w14:textId="77777777" w:rsidR="00303778" w:rsidRPr="00303778" w:rsidRDefault="00983D59">
          <w:pPr>
            <w:pStyle w:val="TOC2"/>
            <w:tabs>
              <w:tab w:val="left" w:pos="880"/>
              <w:tab w:val="right" w:leader="dot" w:pos="9016"/>
            </w:tabs>
            <w:rPr>
              <w:rFonts w:ascii="Arial" w:hAnsi="Arial" w:cs="Arial"/>
              <w:noProof/>
            </w:rPr>
          </w:pPr>
          <w:hyperlink w:anchor="_Toc46156036" w:history="1">
            <w:r w:rsidR="00303778" w:rsidRPr="00303778">
              <w:rPr>
                <w:rStyle w:val="Hyperlink"/>
                <w:rFonts w:ascii="Arial" w:hAnsi="Arial" w:cs="Arial"/>
                <w:noProof/>
              </w:rPr>
              <w:t>C.</w:t>
            </w:r>
            <w:r w:rsidR="00303778" w:rsidRPr="00303778">
              <w:rPr>
                <w:rFonts w:ascii="Arial" w:hAnsi="Arial" w:cs="Arial"/>
                <w:noProof/>
              </w:rPr>
              <w:tab/>
            </w:r>
            <w:r w:rsidR="00303778" w:rsidRPr="00303778">
              <w:rPr>
                <w:rStyle w:val="Hyperlink"/>
                <w:rFonts w:ascii="Arial" w:hAnsi="Arial" w:cs="Arial"/>
                <w:noProof/>
              </w:rPr>
              <w:t>Stakeholders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_Toc46156036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9</w:t>
            </w:r>
            <w:r w:rsidR="00303778" w:rsidRPr="00303778">
              <w:rPr>
                <w:rFonts w:ascii="Arial" w:hAnsi="Arial" w:cs="Arial"/>
                <w:noProof/>
                <w:webHidden/>
              </w:rPr>
              <w:fldChar w:fldCharType="end"/>
            </w:r>
          </w:hyperlink>
        </w:p>
        <w:p w14:paraId="650ED8E0" w14:textId="77777777" w:rsidR="00303778" w:rsidRPr="00303778" w:rsidRDefault="00983D59">
          <w:pPr>
            <w:pStyle w:val="TOC2"/>
            <w:tabs>
              <w:tab w:val="left" w:pos="880"/>
              <w:tab w:val="right" w:leader="dot" w:pos="9016"/>
            </w:tabs>
            <w:rPr>
              <w:rFonts w:ascii="Arial" w:hAnsi="Arial" w:cs="Arial"/>
              <w:noProof/>
            </w:rPr>
          </w:pPr>
          <w:hyperlink w:anchor="_Toc46156037" w:history="1">
            <w:r w:rsidR="00303778" w:rsidRPr="00303778">
              <w:rPr>
                <w:rStyle w:val="Hyperlink"/>
                <w:rFonts w:ascii="Arial" w:hAnsi="Arial" w:cs="Arial"/>
                <w:noProof/>
              </w:rPr>
              <w:t>D.</w:t>
            </w:r>
            <w:r w:rsidR="00303778" w:rsidRPr="00303778">
              <w:rPr>
                <w:rFonts w:ascii="Arial" w:hAnsi="Arial" w:cs="Arial"/>
                <w:noProof/>
              </w:rPr>
              <w:tab/>
            </w:r>
            <w:r w:rsidR="00303778" w:rsidRPr="00303778">
              <w:rPr>
                <w:rStyle w:val="Hyperlink"/>
                <w:rFonts w:ascii="Arial" w:hAnsi="Arial" w:cs="Arial"/>
                <w:noProof/>
              </w:rPr>
              <w:t>Communications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_Toc46156037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9</w:t>
            </w:r>
            <w:r w:rsidR="00303778" w:rsidRPr="00303778">
              <w:rPr>
                <w:rFonts w:ascii="Arial" w:hAnsi="Arial" w:cs="Arial"/>
                <w:noProof/>
                <w:webHidden/>
              </w:rPr>
              <w:fldChar w:fldCharType="end"/>
            </w:r>
          </w:hyperlink>
        </w:p>
        <w:p w14:paraId="05A2FE91" w14:textId="77777777" w:rsidR="00303778" w:rsidRPr="00303778" w:rsidRDefault="00983D59">
          <w:pPr>
            <w:pStyle w:val="TOC1"/>
            <w:tabs>
              <w:tab w:val="right" w:leader="dot" w:pos="9016"/>
            </w:tabs>
            <w:rPr>
              <w:rFonts w:ascii="Arial" w:hAnsi="Arial" w:cs="Arial"/>
              <w:noProof/>
            </w:rPr>
          </w:pPr>
          <w:hyperlink w:anchor="_Toc46156038" w:history="1">
            <w:r w:rsidR="00303778" w:rsidRPr="00303778">
              <w:rPr>
                <w:rStyle w:val="Hyperlink"/>
                <w:rFonts w:ascii="Arial" w:hAnsi="Arial" w:cs="Arial"/>
                <w:noProof/>
              </w:rPr>
              <w:t>Section III Operational Plan</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_Toc46156038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11</w:t>
            </w:r>
            <w:r w:rsidR="00303778" w:rsidRPr="00303778">
              <w:rPr>
                <w:rFonts w:ascii="Arial" w:hAnsi="Arial" w:cs="Arial"/>
                <w:noProof/>
                <w:webHidden/>
              </w:rPr>
              <w:fldChar w:fldCharType="end"/>
            </w:r>
          </w:hyperlink>
        </w:p>
        <w:p w14:paraId="590CB772" w14:textId="77777777" w:rsidR="00303778" w:rsidRPr="00303778" w:rsidRDefault="00983D59">
          <w:pPr>
            <w:pStyle w:val="TOC2"/>
            <w:tabs>
              <w:tab w:val="left" w:pos="880"/>
              <w:tab w:val="right" w:leader="dot" w:pos="9016"/>
            </w:tabs>
            <w:rPr>
              <w:rFonts w:ascii="Arial" w:hAnsi="Arial" w:cs="Arial"/>
              <w:noProof/>
            </w:rPr>
          </w:pPr>
          <w:hyperlink w:anchor="_Toc46156039" w:history="1">
            <w:r w:rsidR="00303778" w:rsidRPr="00303778">
              <w:rPr>
                <w:rStyle w:val="Hyperlink"/>
                <w:rFonts w:ascii="Arial" w:hAnsi="Arial" w:cs="Arial"/>
                <w:noProof/>
              </w:rPr>
              <w:t>A.</w:t>
            </w:r>
            <w:r w:rsidR="00303778" w:rsidRPr="00303778">
              <w:rPr>
                <w:rFonts w:ascii="Arial" w:hAnsi="Arial" w:cs="Arial"/>
                <w:noProof/>
              </w:rPr>
              <w:tab/>
            </w:r>
            <w:r w:rsidR="00303778" w:rsidRPr="00303778">
              <w:rPr>
                <w:rStyle w:val="Hyperlink"/>
                <w:rFonts w:ascii="Arial" w:hAnsi="Arial" w:cs="Arial"/>
                <w:noProof/>
              </w:rPr>
              <w:t>Immediate action on suspicion</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_Toc46156039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11</w:t>
            </w:r>
            <w:r w:rsidR="00303778" w:rsidRPr="00303778">
              <w:rPr>
                <w:rFonts w:ascii="Arial" w:hAnsi="Arial" w:cs="Arial"/>
                <w:noProof/>
                <w:webHidden/>
              </w:rPr>
              <w:fldChar w:fldCharType="end"/>
            </w:r>
          </w:hyperlink>
        </w:p>
        <w:p w14:paraId="57E68826" w14:textId="77777777" w:rsidR="00303778" w:rsidRPr="00303778" w:rsidRDefault="00983D59">
          <w:pPr>
            <w:pStyle w:val="TOC2"/>
            <w:tabs>
              <w:tab w:val="left" w:pos="880"/>
              <w:tab w:val="right" w:leader="dot" w:pos="9016"/>
            </w:tabs>
            <w:rPr>
              <w:rFonts w:ascii="Arial" w:hAnsi="Arial" w:cs="Arial"/>
              <w:noProof/>
            </w:rPr>
          </w:pPr>
          <w:hyperlink w:anchor="_Toc46156040" w:history="1">
            <w:r w:rsidR="00303778" w:rsidRPr="00303778">
              <w:rPr>
                <w:rStyle w:val="Hyperlink"/>
                <w:rFonts w:ascii="Arial" w:hAnsi="Arial" w:cs="Arial"/>
                <w:noProof/>
              </w:rPr>
              <w:t>B.</w:t>
            </w:r>
            <w:r w:rsidR="00303778" w:rsidRPr="00303778">
              <w:rPr>
                <w:rFonts w:ascii="Arial" w:hAnsi="Arial" w:cs="Arial"/>
                <w:noProof/>
              </w:rPr>
              <w:tab/>
            </w:r>
            <w:r w:rsidR="00303778" w:rsidRPr="00303778">
              <w:rPr>
                <w:rStyle w:val="Hyperlink"/>
                <w:rFonts w:ascii="Arial" w:hAnsi="Arial" w:cs="Arial"/>
                <w:noProof/>
              </w:rPr>
              <w:t>Action on confirmation</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_Toc46156040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11</w:t>
            </w:r>
            <w:r w:rsidR="00303778" w:rsidRPr="00303778">
              <w:rPr>
                <w:rFonts w:ascii="Arial" w:hAnsi="Arial" w:cs="Arial"/>
                <w:noProof/>
                <w:webHidden/>
              </w:rPr>
              <w:fldChar w:fldCharType="end"/>
            </w:r>
          </w:hyperlink>
        </w:p>
        <w:p w14:paraId="4201FDAF" w14:textId="77777777" w:rsidR="00303778" w:rsidRPr="00303778" w:rsidRDefault="00983D59">
          <w:pPr>
            <w:pStyle w:val="TOC2"/>
            <w:tabs>
              <w:tab w:val="left" w:pos="880"/>
              <w:tab w:val="right" w:leader="dot" w:pos="9016"/>
            </w:tabs>
            <w:rPr>
              <w:rFonts w:ascii="Arial" w:hAnsi="Arial" w:cs="Arial"/>
              <w:noProof/>
            </w:rPr>
          </w:pPr>
          <w:hyperlink w:anchor="_Toc46156041" w:history="1">
            <w:r w:rsidR="00303778" w:rsidRPr="00303778">
              <w:rPr>
                <w:rStyle w:val="Hyperlink"/>
                <w:rFonts w:ascii="Arial" w:hAnsi="Arial" w:cs="Arial"/>
                <w:noProof/>
              </w:rPr>
              <w:t>C.</w:t>
            </w:r>
            <w:r w:rsidR="00303778" w:rsidRPr="00303778">
              <w:rPr>
                <w:rFonts w:ascii="Arial" w:hAnsi="Arial" w:cs="Arial"/>
                <w:noProof/>
              </w:rPr>
              <w:tab/>
            </w:r>
            <w:r w:rsidR="00303778" w:rsidRPr="00303778">
              <w:rPr>
                <w:rStyle w:val="Hyperlink"/>
                <w:rFonts w:ascii="Arial" w:hAnsi="Arial" w:cs="Arial"/>
                <w:noProof/>
              </w:rPr>
              <w:t>Lessons learned</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_Toc46156041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12</w:t>
            </w:r>
            <w:r w:rsidR="00303778" w:rsidRPr="00303778">
              <w:rPr>
                <w:rFonts w:ascii="Arial" w:hAnsi="Arial" w:cs="Arial"/>
                <w:noProof/>
                <w:webHidden/>
              </w:rPr>
              <w:fldChar w:fldCharType="end"/>
            </w:r>
          </w:hyperlink>
        </w:p>
        <w:p w14:paraId="616E0148" w14:textId="77777777" w:rsidR="00303778" w:rsidRPr="00303778" w:rsidRDefault="00983D59">
          <w:pPr>
            <w:pStyle w:val="TOC1"/>
            <w:tabs>
              <w:tab w:val="right" w:leader="dot" w:pos="9016"/>
            </w:tabs>
            <w:rPr>
              <w:rFonts w:ascii="Arial" w:hAnsi="Arial" w:cs="Arial"/>
              <w:noProof/>
            </w:rPr>
          </w:pPr>
          <w:hyperlink w:anchor="_Toc46156042" w:history="1">
            <w:r w:rsidR="00303778" w:rsidRPr="00303778">
              <w:rPr>
                <w:rStyle w:val="Hyperlink"/>
                <w:rFonts w:ascii="Arial" w:hAnsi="Arial" w:cs="Arial"/>
                <w:noProof/>
              </w:rPr>
              <w:t>Annex 1. Species information</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_Toc46156042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14</w:t>
            </w:r>
            <w:r w:rsidR="00303778" w:rsidRPr="00303778">
              <w:rPr>
                <w:rFonts w:ascii="Arial" w:hAnsi="Arial" w:cs="Arial"/>
                <w:noProof/>
                <w:webHidden/>
              </w:rPr>
              <w:fldChar w:fldCharType="end"/>
            </w:r>
          </w:hyperlink>
        </w:p>
        <w:p w14:paraId="543417C6" w14:textId="77777777" w:rsidR="00303778" w:rsidRPr="00303778" w:rsidRDefault="00983D59">
          <w:pPr>
            <w:pStyle w:val="TOC1"/>
            <w:tabs>
              <w:tab w:val="right" w:leader="dot" w:pos="9016"/>
            </w:tabs>
            <w:rPr>
              <w:rFonts w:ascii="Arial" w:hAnsi="Arial" w:cs="Arial"/>
              <w:noProof/>
            </w:rPr>
          </w:pPr>
          <w:hyperlink w:anchor="_Toc46156043" w:history="1">
            <w:r w:rsidR="00303778" w:rsidRPr="00303778">
              <w:rPr>
                <w:rStyle w:val="Hyperlink"/>
                <w:rFonts w:ascii="Arial" w:hAnsi="Arial" w:cs="Arial"/>
                <w:noProof/>
              </w:rPr>
              <w:t>Annex 2. Roles of the Response Group and Operational Group</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_Toc46156043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31</w:t>
            </w:r>
            <w:r w:rsidR="00303778" w:rsidRPr="00303778">
              <w:rPr>
                <w:rFonts w:ascii="Arial" w:hAnsi="Arial" w:cs="Arial"/>
                <w:noProof/>
                <w:webHidden/>
              </w:rPr>
              <w:fldChar w:fldCharType="end"/>
            </w:r>
          </w:hyperlink>
        </w:p>
        <w:p w14:paraId="6D80E0FE" w14:textId="77777777" w:rsidR="00303778" w:rsidRPr="00303778" w:rsidRDefault="00983D59">
          <w:pPr>
            <w:pStyle w:val="TOC1"/>
            <w:tabs>
              <w:tab w:val="right" w:leader="dot" w:pos="9016"/>
            </w:tabs>
            <w:rPr>
              <w:rFonts w:ascii="Arial" w:hAnsi="Arial" w:cs="Arial"/>
              <w:noProof/>
            </w:rPr>
          </w:pPr>
          <w:hyperlink w:anchor="_Toc46156044" w:history="1">
            <w:r w:rsidR="00303778" w:rsidRPr="00303778">
              <w:rPr>
                <w:rStyle w:val="Hyperlink"/>
                <w:rFonts w:ascii="Arial" w:hAnsi="Arial" w:cs="Arial"/>
                <w:noProof/>
              </w:rPr>
              <w:t>Annex 3. Best practice – monitoring and detection methods for Tephritid fruit flies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_Toc46156044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32</w:t>
            </w:r>
            <w:r w:rsidR="00303778" w:rsidRPr="00303778">
              <w:rPr>
                <w:rFonts w:ascii="Arial" w:hAnsi="Arial" w:cs="Arial"/>
                <w:noProof/>
                <w:webHidden/>
              </w:rPr>
              <w:fldChar w:fldCharType="end"/>
            </w:r>
          </w:hyperlink>
        </w:p>
        <w:p w14:paraId="044456DB" w14:textId="77777777" w:rsidR="00303778" w:rsidRPr="00303778" w:rsidRDefault="00983D59">
          <w:pPr>
            <w:pStyle w:val="TOC2"/>
            <w:tabs>
              <w:tab w:val="left" w:pos="880"/>
              <w:tab w:val="right" w:leader="dot" w:pos="9016"/>
            </w:tabs>
            <w:rPr>
              <w:rFonts w:ascii="Arial" w:hAnsi="Arial" w:cs="Arial"/>
              <w:noProof/>
            </w:rPr>
          </w:pPr>
          <w:hyperlink w:anchor="_Toc46156045" w:history="1">
            <w:r w:rsidR="00303778" w:rsidRPr="00303778">
              <w:rPr>
                <w:rStyle w:val="Hyperlink"/>
                <w:rFonts w:ascii="Arial" w:hAnsi="Arial" w:cs="Arial"/>
                <w:noProof/>
              </w:rPr>
              <w:t>A.</w:t>
            </w:r>
            <w:r w:rsidR="00303778" w:rsidRPr="00303778">
              <w:rPr>
                <w:rFonts w:ascii="Arial" w:hAnsi="Arial" w:cs="Arial"/>
                <w:noProof/>
              </w:rPr>
              <w:tab/>
            </w:r>
            <w:r w:rsidR="00303778" w:rsidRPr="00303778">
              <w:rPr>
                <w:rStyle w:val="Hyperlink"/>
                <w:rFonts w:ascii="Arial" w:hAnsi="Arial" w:cs="Arial"/>
                <w:noProof/>
              </w:rPr>
              <w:t>Guidelines for trap density and monitoring area</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_Toc46156045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32</w:t>
            </w:r>
            <w:r w:rsidR="00303778" w:rsidRPr="00303778">
              <w:rPr>
                <w:rFonts w:ascii="Arial" w:hAnsi="Arial" w:cs="Arial"/>
                <w:noProof/>
                <w:webHidden/>
              </w:rPr>
              <w:fldChar w:fldCharType="end"/>
            </w:r>
          </w:hyperlink>
        </w:p>
        <w:p w14:paraId="4CC4B64C" w14:textId="77777777" w:rsidR="00303778" w:rsidRPr="00303778" w:rsidRDefault="00983D59">
          <w:pPr>
            <w:pStyle w:val="TOC2"/>
            <w:tabs>
              <w:tab w:val="left" w:pos="880"/>
              <w:tab w:val="right" w:leader="dot" w:pos="9016"/>
            </w:tabs>
            <w:rPr>
              <w:rFonts w:ascii="Arial" w:hAnsi="Arial" w:cs="Arial"/>
              <w:noProof/>
            </w:rPr>
          </w:pPr>
          <w:hyperlink w:anchor="_Toc46156046" w:history="1">
            <w:r w:rsidR="00303778" w:rsidRPr="00303778">
              <w:rPr>
                <w:rStyle w:val="Hyperlink"/>
                <w:rFonts w:ascii="Arial" w:hAnsi="Arial" w:cs="Arial"/>
                <w:noProof/>
              </w:rPr>
              <w:t>B.</w:t>
            </w:r>
            <w:r w:rsidR="00303778" w:rsidRPr="00303778">
              <w:rPr>
                <w:rFonts w:ascii="Arial" w:hAnsi="Arial" w:cs="Arial"/>
                <w:noProof/>
              </w:rPr>
              <w:tab/>
            </w:r>
            <w:r w:rsidR="00303778" w:rsidRPr="00303778">
              <w:rPr>
                <w:rStyle w:val="Hyperlink"/>
                <w:rFonts w:ascii="Arial" w:hAnsi="Arial" w:cs="Arial"/>
                <w:noProof/>
              </w:rPr>
              <w:t>Monitoring using pheromone-baited delta traps.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_Toc46156046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35</w:t>
            </w:r>
            <w:r w:rsidR="00303778" w:rsidRPr="00303778">
              <w:rPr>
                <w:rFonts w:ascii="Arial" w:hAnsi="Arial" w:cs="Arial"/>
                <w:noProof/>
                <w:webHidden/>
              </w:rPr>
              <w:fldChar w:fldCharType="end"/>
            </w:r>
          </w:hyperlink>
        </w:p>
        <w:p w14:paraId="319257EE" w14:textId="77777777" w:rsidR="00303778" w:rsidRPr="00303778" w:rsidRDefault="00983D59">
          <w:pPr>
            <w:pStyle w:val="TOC2"/>
            <w:tabs>
              <w:tab w:val="left" w:pos="880"/>
              <w:tab w:val="right" w:leader="dot" w:pos="9016"/>
            </w:tabs>
            <w:rPr>
              <w:rFonts w:ascii="Arial" w:hAnsi="Arial" w:cs="Arial"/>
              <w:noProof/>
            </w:rPr>
          </w:pPr>
          <w:hyperlink w:anchor="_Toc46156047" w:history="1">
            <w:r w:rsidR="00303778" w:rsidRPr="00303778">
              <w:rPr>
                <w:rStyle w:val="Hyperlink"/>
                <w:rFonts w:ascii="Arial" w:hAnsi="Arial" w:cs="Arial"/>
                <w:noProof/>
              </w:rPr>
              <w:t>C.</w:t>
            </w:r>
            <w:r w:rsidR="00303778" w:rsidRPr="00303778">
              <w:rPr>
                <w:rFonts w:ascii="Arial" w:hAnsi="Arial" w:cs="Arial"/>
                <w:noProof/>
              </w:rPr>
              <w:tab/>
            </w:r>
            <w:r w:rsidR="00303778" w:rsidRPr="00303778">
              <w:rPr>
                <w:rStyle w:val="Hyperlink"/>
                <w:rFonts w:ascii="Arial" w:hAnsi="Arial" w:cs="Arial"/>
                <w:noProof/>
              </w:rPr>
              <w:t>Monitoring using baited bucket traps.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_Toc46156047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35</w:t>
            </w:r>
            <w:r w:rsidR="00303778" w:rsidRPr="00303778">
              <w:rPr>
                <w:rFonts w:ascii="Arial" w:hAnsi="Arial" w:cs="Arial"/>
                <w:noProof/>
                <w:webHidden/>
              </w:rPr>
              <w:fldChar w:fldCharType="end"/>
            </w:r>
          </w:hyperlink>
        </w:p>
        <w:p w14:paraId="56440287" w14:textId="77777777" w:rsidR="00303778" w:rsidRPr="00303778" w:rsidRDefault="00983D59">
          <w:pPr>
            <w:pStyle w:val="TOC2"/>
            <w:tabs>
              <w:tab w:val="left" w:pos="880"/>
              <w:tab w:val="right" w:leader="dot" w:pos="9016"/>
            </w:tabs>
            <w:rPr>
              <w:rFonts w:ascii="Arial" w:hAnsi="Arial" w:cs="Arial"/>
              <w:noProof/>
            </w:rPr>
          </w:pPr>
          <w:hyperlink w:anchor="_Toc46156048" w:history="1">
            <w:r w:rsidR="00303778" w:rsidRPr="00303778">
              <w:rPr>
                <w:rStyle w:val="Hyperlink"/>
                <w:rFonts w:ascii="Arial" w:hAnsi="Arial" w:cs="Arial"/>
                <w:noProof/>
              </w:rPr>
              <w:t>D.</w:t>
            </w:r>
            <w:r w:rsidR="00303778" w:rsidRPr="00303778">
              <w:rPr>
                <w:rFonts w:ascii="Arial" w:hAnsi="Arial" w:cs="Arial"/>
                <w:noProof/>
              </w:rPr>
              <w:tab/>
            </w:r>
            <w:r w:rsidR="00303778" w:rsidRPr="00303778">
              <w:rPr>
                <w:rStyle w:val="Hyperlink"/>
                <w:rFonts w:ascii="Arial" w:hAnsi="Arial" w:cs="Arial"/>
                <w:noProof/>
              </w:rPr>
              <w:t>Sampling infested fruit</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_Toc46156048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36</w:t>
            </w:r>
            <w:r w:rsidR="00303778" w:rsidRPr="00303778">
              <w:rPr>
                <w:rFonts w:ascii="Arial" w:hAnsi="Arial" w:cs="Arial"/>
                <w:noProof/>
                <w:webHidden/>
              </w:rPr>
              <w:fldChar w:fldCharType="end"/>
            </w:r>
          </w:hyperlink>
        </w:p>
        <w:p w14:paraId="0A21D04F" w14:textId="77777777" w:rsidR="00303778" w:rsidRPr="00303778" w:rsidRDefault="00983D59">
          <w:pPr>
            <w:pStyle w:val="TOC1"/>
            <w:tabs>
              <w:tab w:val="right" w:leader="dot" w:pos="9016"/>
            </w:tabs>
            <w:rPr>
              <w:rFonts w:ascii="Arial" w:hAnsi="Arial" w:cs="Arial"/>
              <w:noProof/>
            </w:rPr>
          </w:pPr>
          <w:hyperlink w:anchor="_Toc46156049" w:history="1">
            <w:r w:rsidR="00303778" w:rsidRPr="00303778">
              <w:rPr>
                <w:rStyle w:val="Hyperlink"/>
                <w:rFonts w:ascii="Arial" w:hAnsi="Arial" w:cs="Arial"/>
                <w:noProof/>
              </w:rPr>
              <w:t>Annex 4. Best practice – control methods for Tephritid fruit flies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_Toc46156049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37</w:t>
            </w:r>
            <w:r w:rsidR="00303778" w:rsidRPr="00303778">
              <w:rPr>
                <w:rFonts w:ascii="Arial" w:hAnsi="Arial" w:cs="Arial"/>
                <w:noProof/>
                <w:webHidden/>
              </w:rPr>
              <w:fldChar w:fldCharType="end"/>
            </w:r>
          </w:hyperlink>
        </w:p>
        <w:p w14:paraId="4E412351" w14:textId="77777777" w:rsidR="00303778" w:rsidRPr="00303778" w:rsidRDefault="00983D59">
          <w:pPr>
            <w:pStyle w:val="TOC1"/>
            <w:tabs>
              <w:tab w:val="right" w:leader="dot" w:pos="9016"/>
            </w:tabs>
            <w:rPr>
              <w:rFonts w:ascii="Arial" w:hAnsi="Arial" w:cs="Arial"/>
              <w:noProof/>
            </w:rPr>
          </w:pPr>
          <w:hyperlink w:anchor="_Toc46156050" w:history="1">
            <w:r w:rsidR="00303778" w:rsidRPr="00303778">
              <w:rPr>
                <w:rStyle w:val="Hyperlink"/>
                <w:rFonts w:ascii="Arial" w:hAnsi="Arial" w:cs="Arial"/>
                <w:noProof/>
              </w:rPr>
              <w:t>Annex 5. General biosecurity measures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_Toc46156050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40</w:t>
            </w:r>
            <w:r w:rsidR="00303778" w:rsidRPr="00303778">
              <w:rPr>
                <w:rFonts w:ascii="Arial" w:hAnsi="Arial" w:cs="Arial"/>
                <w:noProof/>
                <w:webHidden/>
              </w:rPr>
              <w:fldChar w:fldCharType="end"/>
            </w:r>
          </w:hyperlink>
        </w:p>
        <w:p w14:paraId="33F4B23E" w14:textId="77777777" w:rsidR="00303778" w:rsidRPr="00303778" w:rsidRDefault="00983D59">
          <w:pPr>
            <w:pStyle w:val="TOC1"/>
            <w:tabs>
              <w:tab w:val="right" w:leader="dot" w:pos="9016"/>
            </w:tabs>
            <w:rPr>
              <w:rFonts w:ascii="Arial" w:hAnsi="Arial" w:cs="Arial"/>
              <w:noProof/>
            </w:rPr>
          </w:pPr>
          <w:hyperlink w:anchor="_Toc46156051" w:history="1">
            <w:r w:rsidR="00303778" w:rsidRPr="00303778">
              <w:rPr>
                <w:rStyle w:val="Hyperlink"/>
                <w:rFonts w:ascii="Arial" w:hAnsi="Arial" w:cs="Arial"/>
                <w:noProof/>
              </w:rPr>
              <w:t>Annex 6. Equipment suppliers</w:t>
            </w:r>
            <w:r w:rsidR="00303778" w:rsidRPr="00303778">
              <w:rPr>
                <w:rFonts w:ascii="Arial" w:hAnsi="Arial" w:cs="Arial"/>
                <w:noProof/>
                <w:webHidden/>
              </w:rPr>
              <w:tab/>
            </w:r>
            <w:r w:rsidR="00303778" w:rsidRPr="00303778">
              <w:rPr>
                <w:rFonts w:ascii="Arial" w:hAnsi="Arial" w:cs="Arial"/>
                <w:noProof/>
                <w:webHidden/>
              </w:rPr>
              <w:fldChar w:fldCharType="begin"/>
            </w:r>
            <w:r w:rsidR="00303778" w:rsidRPr="00303778">
              <w:rPr>
                <w:rFonts w:ascii="Arial" w:hAnsi="Arial" w:cs="Arial"/>
                <w:noProof/>
                <w:webHidden/>
              </w:rPr>
              <w:instrText xml:space="preserve"> PAGEREF _Toc46156051 \h </w:instrText>
            </w:r>
            <w:r w:rsidR="00303778" w:rsidRPr="00303778">
              <w:rPr>
                <w:rFonts w:ascii="Arial" w:hAnsi="Arial" w:cs="Arial"/>
                <w:noProof/>
                <w:webHidden/>
              </w:rPr>
            </w:r>
            <w:r w:rsidR="00303778" w:rsidRPr="00303778">
              <w:rPr>
                <w:rFonts w:ascii="Arial" w:hAnsi="Arial" w:cs="Arial"/>
                <w:noProof/>
                <w:webHidden/>
              </w:rPr>
              <w:fldChar w:fldCharType="separate"/>
            </w:r>
            <w:r w:rsidR="00303778" w:rsidRPr="00303778">
              <w:rPr>
                <w:rFonts w:ascii="Arial" w:hAnsi="Arial" w:cs="Arial"/>
                <w:noProof/>
                <w:webHidden/>
              </w:rPr>
              <w:t>41</w:t>
            </w:r>
            <w:r w:rsidR="00303778" w:rsidRPr="00303778">
              <w:rPr>
                <w:rFonts w:ascii="Arial" w:hAnsi="Arial" w:cs="Arial"/>
                <w:noProof/>
                <w:webHidden/>
              </w:rPr>
              <w:fldChar w:fldCharType="end"/>
            </w:r>
          </w:hyperlink>
        </w:p>
        <w:p w14:paraId="051E8F80" w14:textId="2C914AB4" w:rsidR="009C783D" w:rsidRPr="002D2E98" w:rsidRDefault="009C783D" w:rsidP="009C4A82">
          <w:pPr>
            <w:spacing w:after="0"/>
          </w:pPr>
          <w:r w:rsidRPr="00303778">
            <w:rPr>
              <w:rFonts w:ascii="Arial" w:hAnsi="Arial" w:cs="Arial"/>
              <w:bCs/>
              <w:noProof/>
            </w:rPr>
            <w:fldChar w:fldCharType="end"/>
          </w:r>
        </w:p>
      </w:sdtContent>
    </w:sdt>
    <w:p w14:paraId="5640AE13" w14:textId="432FE7A5" w:rsidR="009C783D" w:rsidRPr="00104C02" w:rsidRDefault="00104C02" w:rsidP="00104C02">
      <w:pPr>
        <w:pStyle w:val="Heading2"/>
        <w:spacing w:after="240"/>
        <w:rPr>
          <w:rFonts w:ascii="Arial" w:hAnsi="Arial" w:cs="Arial"/>
          <w:b/>
          <w:color w:val="auto"/>
          <w:sz w:val="24"/>
        </w:rPr>
      </w:pPr>
      <w:bookmarkStart w:id="0" w:name="_Toc46156025"/>
      <w:r w:rsidRPr="00104C02">
        <w:rPr>
          <w:rFonts w:ascii="Arial" w:hAnsi="Arial" w:cs="Arial"/>
          <w:b/>
          <w:color w:val="auto"/>
          <w:sz w:val="24"/>
        </w:rPr>
        <w:lastRenderedPageBreak/>
        <w:t>Introduction</w:t>
      </w:r>
      <w:bookmarkEnd w:id="0"/>
    </w:p>
    <w:p w14:paraId="28F537F5" w14:textId="08A40E78" w:rsidR="003B6A5C" w:rsidRDefault="00122971" w:rsidP="00A90399">
      <w:pPr>
        <w:pStyle w:val="Default"/>
        <w:spacing w:before="240" w:line="276" w:lineRule="auto"/>
        <w:rPr>
          <w:sz w:val="22"/>
          <w:szCs w:val="23"/>
        </w:rPr>
      </w:pPr>
      <w:r w:rsidRPr="00DD4D63">
        <w:rPr>
          <w:sz w:val="22"/>
        </w:rPr>
        <w:t xml:space="preserve">This contingency plan covers an outbreak of </w:t>
      </w:r>
      <w:r w:rsidR="00DF7A85" w:rsidRPr="00DD4D63">
        <w:rPr>
          <w:sz w:val="22"/>
          <w:szCs w:val="23"/>
        </w:rPr>
        <w:t xml:space="preserve">a new invasive </w:t>
      </w:r>
      <w:r w:rsidR="0055643B">
        <w:rPr>
          <w:sz w:val="22"/>
          <w:szCs w:val="23"/>
        </w:rPr>
        <w:t>species</w:t>
      </w:r>
      <w:r w:rsidR="005D6613">
        <w:rPr>
          <w:sz w:val="22"/>
          <w:szCs w:val="23"/>
        </w:rPr>
        <w:t xml:space="preserve"> of </w:t>
      </w:r>
      <w:proofErr w:type="spellStart"/>
      <w:r w:rsidR="005D6613">
        <w:rPr>
          <w:sz w:val="22"/>
          <w:szCs w:val="23"/>
        </w:rPr>
        <w:t>Tephritid</w:t>
      </w:r>
      <w:proofErr w:type="spellEnd"/>
      <w:r w:rsidR="005D6613">
        <w:rPr>
          <w:sz w:val="22"/>
          <w:szCs w:val="23"/>
        </w:rPr>
        <w:t xml:space="preserve"> fruit fly</w:t>
      </w:r>
      <w:r w:rsidR="001605D7">
        <w:rPr>
          <w:sz w:val="22"/>
          <w:szCs w:val="23"/>
        </w:rPr>
        <w:t xml:space="preserve"> to a UK Overseas Territory (OT)</w:t>
      </w:r>
      <w:r w:rsidR="00141E00" w:rsidRPr="002752E3">
        <w:rPr>
          <w:sz w:val="22"/>
          <w:szCs w:val="22"/>
        </w:rPr>
        <w:t>.</w:t>
      </w:r>
      <w:r w:rsidRPr="002752E3">
        <w:rPr>
          <w:sz w:val="22"/>
          <w:szCs w:val="22"/>
        </w:rPr>
        <w:t xml:space="preserve"> </w:t>
      </w:r>
      <w:r w:rsidRPr="00DD4D63">
        <w:rPr>
          <w:sz w:val="22"/>
          <w:szCs w:val="23"/>
        </w:rPr>
        <w:t xml:space="preserve">It is concerned with the first detection of </w:t>
      </w:r>
      <w:r w:rsidR="005D6613">
        <w:rPr>
          <w:sz w:val="22"/>
          <w:szCs w:val="23"/>
        </w:rPr>
        <w:t>a new species</w:t>
      </w:r>
      <w:r w:rsidRPr="00DD4D63">
        <w:rPr>
          <w:sz w:val="22"/>
          <w:szCs w:val="23"/>
        </w:rPr>
        <w:t xml:space="preserve"> and not with the containment,</w:t>
      </w:r>
      <w:r w:rsidR="00141E00" w:rsidRPr="00DD4D63">
        <w:rPr>
          <w:sz w:val="22"/>
          <w:szCs w:val="23"/>
        </w:rPr>
        <w:t xml:space="preserve"> management or eradication of a</w:t>
      </w:r>
      <w:r w:rsidR="00381C9E">
        <w:rPr>
          <w:sz w:val="22"/>
          <w:szCs w:val="23"/>
        </w:rPr>
        <w:t xml:space="preserve"> more widely </w:t>
      </w:r>
      <w:r w:rsidR="00141E00" w:rsidRPr="00DD4D63">
        <w:rPr>
          <w:sz w:val="22"/>
          <w:szCs w:val="23"/>
        </w:rPr>
        <w:t>established</w:t>
      </w:r>
      <w:r w:rsidRPr="00DD4D63">
        <w:rPr>
          <w:sz w:val="22"/>
          <w:szCs w:val="23"/>
        </w:rPr>
        <w:t xml:space="preserve"> </w:t>
      </w:r>
      <w:r w:rsidR="00141E00" w:rsidRPr="00DD4D63">
        <w:rPr>
          <w:sz w:val="22"/>
          <w:szCs w:val="23"/>
        </w:rPr>
        <w:t>population</w:t>
      </w:r>
      <w:r w:rsidRPr="00DD4D63">
        <w:rPr>
          <w:sz w:val="22"/>
          <w:szCs w:val="23"/>
        </w:rPr>
        <w:t xml:space="preserve">. </w:t>
      </w:r>
      <w:proofErr w:type="spellStart"/>
      <w:r w:rsidR="00BE0D73">
        <w:rPr>
          <w:sz w:val="22"/>
          <w:szCs w:val="23"/>
        </w:rPr>
        <w:t>Tephritid</w:t>
      </w:r>
      <w:proofErr w:type="spellEnd"/>
      <w:r w:rsidR="00BE0D73">
        <w:rPr>
          <w:sz w:val="22"/>
          <w:szCs w:val="23"/>
        </w:rPr>
        <w:t xml:space="preserve"> fruit flies are </w:t>
      </w:r>
      <w:r w:rsidR="00686329">
        <w:rPr>
          <w:sz w:val="22"/>
          <w:szCs w:val="23"/>
        </w:rPr>
        <w:t xml:space="preserve">true </w:t>
      </w:r>
      <w:r w:rsidR="00BE0D73" w:rsidRPr="002E5A8E">
        <w:rPr>
          <w:sz w:val="22"/>
          <w:szCs w:val="22"/>
        </w:rPr>
        <w:t>fl</w:t>
      </w:r>
      <w:r w:rsidR="00686329">
        <w:rPr>
          <w:sz w:val="22"/>
          <w:szCs w:val="22"/>
        </w:rPr>
        <w:t>ies</w:t>
      </w:r>
      <w:r w:rsidR="00BE0D73" w:rsidRPr="002E5A8E">
        <w:rPr>
          <w:sz w:val="22"/>
          <w:szCs w:val="22"/>
        </w:rPr>
        <w:t xml:space="preserve"> (</w:t>
      </w:r>
      <w:proofErr w:type="spellStart"/>
      <w:r w:rsidR="00686329">
        <w:rPr>
          <w:sz w:val="22"/>
          <w:szCs w:val="22"/>
        </w:rPr>
        <w:t>Insecta</w:t>
      </w:r>
      <w:proofErr w:type="spellEnd"/>
      <w:r w:rsidR="00686329">
        <w:rPr>
          <w:sz w:val="22"/>
          <w:szCs w:val="22"/>
        </w:rPr>
        <w:t xml:space="preserve">: </w:t>
      </w:r>
      <w:proofErr w:type="spellStart"/>
      <w:r w:rsidR="00BE0D73" w:rsidRPr="002E5A8E">
        <w:rPr>
          <w:sz w:val="22"/>
          <w:szCs w:val="22"/>
        </w:rPr>
        <w:t>Diptera</w:t>
      </w:r>
      <w:proofErr w:type="spellEnd"/>
      <w:r w:rsidR="00BE0D73" w:rsidRPr="002E5A8E">
        <w:rPr>
          <w:sz w:val="22"/>
          <w:szCs w:val="22"/>
        </w:rPr>
        <w:t>)</w:t>
      </w:r>
      <w:r w:rsidR="002E5A8E">
        <w:rPr>
          <w:sz w:val="22"/>
          <w:szCs w:val="22"/>
        </w:rPr>
        <w:t xml:space="preserve"> </w:t>
      </w:r>
      <w:r w:rsidR="002E5A8E" w:rsidRPr="002E5A8E">
        <w:rPr>
          <w:sz w:val="22"/>
          <w:szCs w:val="22"/>
        </w:rPr>
        <w:t>are of particular concern to the agricultural sector due to their destructive, economic impact on the production of orchard crops, tomatoes, peppers and squashes.</w:t>
      </w:r>
    </w:p>
    <w:p w14:paraId="058D5864" w14:textId="5D2FF4A9" w:rsidR="00122971" w:rsidRPr="00DD4D63" w:rsidRDefault="0055643B" w:rsidP="00A90399">
      <w:pPr>
        <w:pStyle w:val="Default"/>
        <w:spacing w:before="240" w:line="276" w:lineRule="auto"/>
        <w:rPr>
          <w:sz w:val="22"/>
          <w:szCs w:val="23"/>
        </w:rPr>
      </w:pPr>
      <w:r>
        <w:rPr>
          <w:sz w:val="22"/>
          <w:szCs w:val="23"/>
        </w:rPr>
        <w:t xml:space="preserve">A new species of </w:t>
      </w:r>
      <w:proofErr w:type="spellStart"/>
      <w:r w:rsidR="005D6613">
        <w:rPr>
          <w:sz w:val="22"/>
          <w:szCs w:val="23"/>
        </w:rPr>
        <w:t>Tephritid</w:t>
      </w:r>
      <w:proofErr w:type="spellEnd"/>
      <w:r w:rsidR="005D6613">
        <w:rPr>
          <w:sz w:val="22"/>
          <w:szCs w:val="23"/>
        </w:rPr>
        <w:t xml:space="preserve"> fruit fly</w:t>
      </w:r>
      <w:r>
        <w:rPr>
          <w:sz w:val="22"/>
          <w:szCs w:val="23"/>
        </w:rPr>
        <w:t xml:space="preserve"> will be</w:t>
      </w:r>
      <w:r w:rsidR="00122971" w:rsidRPr="00DD4D63">
        <w:rPr>
          <w:sz w:val="22"/>
          <w:szCs w:val="23"/>
        </w:rPr>
        <w:t>:</w:t>
      </w:r>
    </w:p>
    <w:p w14:paraId="1A84A2F0" w14:textId="41D640E0" w:rsidR="00122971" w:rsidRPr="0055643B" w:rsidRDefault="00122971" w:rsidP="002E7F7F">
      <w:pPr>
        <w:pStyle w:val="Default"/>
        <w:numPr>
          <w:ilvl w:val="0"/>
          <w:numId w:val="1"/>
        </w:numPr>
        <w:spacing w:line="276" w:lineRule="auto"/>
        <w:rPr>
          <w:sz w:val="22"/>
          <w:szCs w:val="23"/>
        </w:rPr>
      </w:pPr>
      <w:r w:rsidRPr="0055643B">
        <w:rPr>
          <w:sz w:val="22"/>
          <w:szCs w:val="23"/>
        </w:rPr>
        <w:t xml:space="preserve">Not native to </w:t>
      </w:r>
      <w:r w:rsidR="0055643B">
        <w:rPr>
          <w:sz w:val="22"/>
          <w:szCs w:val="23"/>
        </w:rPr>
        <w:t xml:space="preserve"> the territory</w:t>
      </w:r>
      <w:r w:rsidRPr="0055643B">
        <w:rPr>
          <w:sz w:val="22"/>
          <w:szCs w:val="23"/>
        </w:rPr>
        <w:t>;</w:t>
      </w:r>
    </w:p>
    <w:p w14:paraId="6D6B9AE8" w14:textId="7EE17C6A" w:rsidR="00122971" w:rsidRPr="0055643B" w:rsidRDefault="00DF7A85" w:rsidP="002E7F7F">
      <w:pPr>
        <w:pStyle w:val="Default"/>
        <w:numPr>
          <w:ilvl w:val="0"/>
          <w:numId w:val="1"/>
        </w:numPr>
        <w:spacing w:line="276" w:lineRule="auto"/>
        <w:rPr>
          <w:sz w:val="22"/>
          <w:szCs w:val="23"/>
        </w:rPr>
      </w:pPr>
      <w:r w:rsidRPr="0055643B">
        <w:rPr>
          <w:sz w:val="22"/>
          <w:szCs w:val="23"/>
        </w:rPr>
        <w:t>Likely to survive i</w:t>
      </w:r>
      <w:r w:rsidR="00122971" w:rsidRPr="0055643B">
        <w:rPr>
          <w:sz w:val="22"/>
          <w:szCs w:val="23"/>
        </w:rPr>
        <w:t xml:space="preserve">n </w:t>
      </w:r>
      <w:r w:rsidR="0055643B">
        <w:rPr>
          <w:sz w:val="22"/>
          <w:szCs w:val="23"/>
        </w:rPr>
        <w:t>the territory</w:t>
      </w:r>
      <w:r w:rsidR="00122971" w:rsidRPr="0055643B">
        <w:rPr>
          <w:sz w:val="22"/>
          <w:szCs w:val="23"/>
        </w:rPr>
        <w:t>;</w:t>
      </w:r>
    </w:p>
    <w:p w14:paraId="54229D0B" w14:textId="77777777" w:rsidR="00122971" w:rsidRPr="0055643B" w:rsidRDefault="00122971" w:rsidP="002E7F7F">
      <w:pPr>
        <w:pStyle w:val="Default"/>
        <w:numPr>
          <w:ilvl w:val="0"/>
          <w:numId w:val="1"/>
        </w:numPr>
        <w:spacing w:line="276" w:lineRule="auto"/>
        <w:rPr>
          <w:sz w:val="22"/>
          <w:szCs w:val="23"/>
        </w:rPr>
      </w:pPr>
      <w:r w:rsidRPr="0055643B">
        <w:rPr>
          <w:sz w:val="22"/>
          <w:szCs w:val="23"/>
        </w:rPr>
        <w:t>Able to spread by human mediated or natural means;</w:t>
      </w:r>
    </w:p>
    <w:p w14:paraId="4EEFA0A9" w14:textId="71A73C50" w:rsidR="00122971" w:rsidRPr="002752E3" w:rsidRDefault="00122971" w:rsidP="002E7F7F">
      <w:pPr>
        <w:pStyle w:val="Default"/>
        <w:numPr>
          <w:ilvl w:val="0"/>
          <w:numId w:val="1"/>
        </w:numPr>
        <w:spacing w:after="240" w:line="276" w:lineRule="auto"/>
        <w:rPr>
          <w:sz w:val="22"/>
          <w:szCs w:val="23"/>
        </w:rPr>
      </w:pPr>
      <w:r w:rsidRPr="0055643B">
        <w:rPr>
          <w:sz w:val="22"/>
          <w:szCs w:val="23"/>
        </w:rPr>
        <w:t xml:space="preserve">Likely to become a pest </w:t>
      </w:r>
      <w:r w:rsidR="00141E00" w:rsidRPr="0055643B">
        <w:rPr>
          <w:sz w:val="22"/>
          <w:szCs w:val="23"/>
        </w:rPr>
        <w:t>and</w:t>
      </w:r>
      <w:r w:rsidRPr="0055643B">
        <w:rPr>
          <w:sz w:val="22"/>
          <w:szCs w:val="23"/>
        </w:rPr>
        <w:t xml:space="preserve"> nuisance to social, environmental </w:t>
      </w:r>
      <w:r w:rsidR="00141E00" w:rsidRPr="0055643B">
        <w:rPr>
          <w:sz w:val="22"/>
          <w:szCs w:val="23"/>
        </w:rPr>
        <w:t>and</w:t>
      </w:r>
      <w:r w:rsidRPr="0055643B">
        <w:rPr>
          <w:sz w:val="22"/>
          <w:szCs w:val="23"/>
        </w:rPr>
        <w:t xml:space="preserve"> economic values.</w:t>
      </w:r>
    </w:p>
    <w:p w14:paraId="621B5496" w14:textId="77777777" w:rsidR="00423D79" w:rsidRDefault="00423D79" w:rsidP="00F60B30">
      <w:pPr>
        <w:widowControl w:val="0"/>
        <w:rPr>
          <w:rFonts w:ascii="Arial" w:hAnsi="Arial" w:cs="Arial"/>
          <w:noProof/>
        </w:rPr>
      </w:pPr>
    </w:p>
    <w:p w14:paraId="4D88FA93" w14:textId="2A1B30A6" w:rsidR="00423D79" w:rsidRPr="00423D79" w:rsidRDefault="00423D79" w:rsidP="00423D79">
      <w:pPr>
        <w:pStyle w:val="Heading2"/>
        <w:spacing w:after="240"/>
        <w:rPr>
          <w:rFonts w:ascii="Arial" w:hAnsi="Arial" w:cs="Arial"/>
          <w:b/>
          <w:noProof/>
          <w:color w:val="auto"/>
          <w:sz w:val="24"/>
        </w:rPr>
      </w:pPr>
      <w:bookmarkStart w:id="1" w:name="_Toc46156026"/>
      <w:r w:rsidRPr="00423D79">
        <w:rPr>
          <w:rFonts w:ascii="Arial" w:hAnsi="Arial" w:cs="Arial"/>
          <w:b/>
          <w:noProof/>
          <w:color w:val="auto"/>
          <w:sz w:val="24"/>
        </w:rPr>
        <w:t>Species covered</w:t>
      </w:r>
      <w:bookmarkEnd w:id="1"/>
    </w:p>
    <w:p w14:paraId="3F1F5781" w14:textId="18CBC55F" w:rsidR="00F60B30" w:rsidRDefault="00423D79" w:rsidP="00F60B30">
      <w:pPr>
        <w:widowControl w:val="0"/>
        <w:rPr>
          <w:rFonts w:ascii="Arial" w:hAnsi="Arial" w:cs="Arial"/>
          <w:noProof/>
        </w:rPr>
      </w:pPr>
      <w:r>
        <w:rPr>
          <w:rFonts w:ascii="Arial" w:hAnsi="Arial" w:cs="Arial"/>
          <w:noProof/>
        </w:rPr>
        <w:t xml:space="preserve">This plan is targeted at </w:t>
      </w:r>
      <w:r w:rsidRPr="00BE0D73">
        <w:rPr>
          <w:rFonts w:ascii="Arial" w:hAnsi="Arial" w:cs="Arial"/>
          <w:noProof/>
        </w:rPr>
        <w:t xml:space="preserve">the </w:t>
      </w:r>
      <w:r w:rsidR="00F1136C" w:rsidRPr="00BE0D73">
        <w:rPr>
          <w:rFonts w:ascii="Arial" w:hAnsi="Arial" w:cs="Arial"/>
          <w:noProof/>
        </w:rPr>
        <w:t>8 species</w:t>
      </w:r>
      <w:r w:rsidR="00F1136C">
        <w:rPr>
          <w:rFonts w:ascii="Arial" w:hAnsi="Arial" w:cs="Arial"/>
          <w:noProof/>
        </w:rPr>
        <w:t xml:space="preserve"> of </w:t>
      </w:r>
      <w:r w:rsidR="005D6613">
        <w:rPr>
          <w:rFonts w:ascii="Arial" w:hAnsi="Arial" w:cs="Arial"/>
          <w:noProof/>
        </w:rPr>
        <w:t>Tephritid fruit fly</w:t>
      </w:r>
      <w:r w:rsidR="00F1136C">
        <w:rPr>
          <w:rFonts w:ascii="Arial" w:hAnsi="Arial" w:cs="Arial"/>
          <w:noProof/>
        </w:rPr>
        <w:t xml:space="preserve"> of concern to </w:t>
      </w:r>
      <w:r w:rsidR="00BE0D73">
        <w:rPr>
          <w:rFonts w:ascii="Arial" w:hAnsi="Arial" w:cs="Arial"/>
          <w:noProof/>
        </w:rPr>
        <w:t xml:space="preserve">8 </w:t>
      </w:r>
      <w:r w:rsidR="001605D7">
        <w:rPr>
          <w:rFonts w:ascii="Arial" w:hAnsi="Arial" w:cs="Arial"/>
          <w:noProof/>
        </w:rPr>
        <w:t>territories</w:t>
      </w:r>
      <w:r w:rsidRPr="00423D79">
        <w:rPr>
          <w:rFonts w:ascii="Arial" w:hAnsi="Arial" w:cs="Arial"/>
          <w:noProof/>
        </w:rPr>
        <w:t xml:space="preserve"> </w:t>
      </w:r>
      <w:r>
        <w:rPr>
          <w:rFonts w:ascii="Arial" w:hAnsi="Arial" w:cs="Arial"/>
          <w:noProof/>
        </w:rPr>
        <w:t>identified from the horizon scanning exercise carried out in 2018 / 2019</w:t>
      </w:r>
      <w:r w:rsidR="003830FD">
        <w:rPr>
          <w:rStyle w:val="FootnoteReference"/>
          <w:rFonts w:ascii="Arial" w:hAnsi="Arial" w:cs="Arial"/>
          <w:noProof/>
        </w:rPr>
        <w:footnoteReference w:id="1"/>
      </w:r>
      <w:r w:rsidRPr="00423D79">
        <w:rPr>
          <w:rFonts w:ascii="Arial" w:hAnsi="Arial" w:cs="Arial"/>
          <w:noProof/>
        </w:rPr>
        <w:t xml:space="preserve"> </w:t>
      </w:r>
      <w:r w:rsidR="003B6A5C">
        <w:rPr>
          <w:rFonts w:ascii="Arial" w:hAnsi="Arial" w:cs="Arial"/>
          <w:noProof/>
        </w:rPr>
        <w:t>as shown in the table below. I</w:t>
      </w:r>
      <w:r>
        <w:rPr>
          <w:rFonts w:ascii="Arial" w:hAnsi="Arial" w:cs="Arial"/>
          <w:noProof/>
        </w:rPr>
        <w:t xml:space="preserve">t can be adapted and applied to any </w:t>
      </w:r>
      <w:r w:rsidR="005B226E">
        <w:rPr>
          <w:rFonts w:ascii="Arial" w:hAnsi="Arial" w:cs="Arial"/>
          <w:noProof/>
        </w:rPr>
        <w:t xml:space="preserve">other </w:t>
      </w:r>
      <w:r w:rsidR="005D6613">
        <w:rPr>
          <w:rFonts w:ascii="Arial" w:hAnsi="Arial" w:cs="Arial"/>
          <w:noProof/>
        </w:rPr>
        <w:t>Tephritid fruit fly</w:t>
      </w:r>
      <w:r>
        <w:rPr>
          <w:rFonts w:ascii="Arial" w:hAnsi="Arial" w:cs="Arial"/>
          <w:noProof/>
        </w:rPr>
        <w:t xml:space="preserve"> species. </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5"/>
        <w:gridCol w:w="567"/>
        <w:gridCol w:w="459"/>
        <w:gridCol w:w="459"/>
        <w:gridCol w:w="498"/>
        <w:gridCol w:w="530"/>
        <w:gridCol w:w="459"/>
        <w:gridCol w:w="465"/>
        <w:gridCol w:w="459"/>
      </w:tblGrid>
      <w:tr w:rsidR="00CA7980" w:rsidRPr="002134F1" w14:paraId="3DB84CE5" w14:textId="77777777" w:rsidTr="00BE0D73">
        <w:trPr>
          <w:cantSplit/>
          <w:trHeight w:val="1361"/>
        </w:trPr>
        <w:tc>
          <w:tcPr>
            <w:tcW w:w="2552" w:type="dxa"/>
            <w:shd w:val="clear" w:color="auto" w:fill="auto"/>
            <w:noWrap/>
            <w:vAlign w:val="center"/>
          </w:tcPr>
          <w:p w14:paraId="29A0608E" w14:textId="7A24767F" w:rsidR="00CA7980" w:rsidRPr="002134F1" w:rsidRDefault="00CA7980" w:rsidP="00572EE3">
            <w:pPr>
              <w:spacing w:after="0" w:line="240" w:lineRule="auto"/>
              <w:jc w:val="center"/>
              <w:rPr>
                <w:rFonts w:ascii="Arial" w:eastAsia="Times New Roman" w:hAnsi="Arial" w:cs="Arial"/>
                <w:iCs/>
                <w:sz w:val="20"/>
                <w:szCs w:val="20"/>
              </w:rPr>
            </w:pPr>
            <w:r w:rsidRPr="00F1136C">
              <w:rPr>
                <w:rFonts w:ascii="Arial" w:eastAsia="Times New Roman" w:hAnsi="Arial" w:cs="Arial"/>
                <w:iCs/>
                <w:sz w:val="20"/>
                <w:szCs w:val="20"/>
              </w:rPr>
              <w:t>Scientific name</w:t>
            </w:r>
          </w:p>
        </w:tc>
        <w:tc>
          <w:tcPr>
            <w:tcW w:w="2405" w:type="dxa"/>
            <w:shd w:val="clear" w:color="auto" w:fill="auto"/>
            <w:noWrap/>
            <w:vAlign w:val="center"/>
          </w:tcPr>
          <w:p w14:paraId="08A4F943" w14:textId="6ACB8D01" w:rsidR="00CA7980" w:rsidRPr="002134F1" w:rsidRDefault="00CA7980" w:rsidP="00572EE3">
            <w:pPr>
              <w:spacing w:after="0" w:line="240" w:lineRule="auto"/>
              <w:jc w:val="center"/>
              <w:rPr>
                <w:rFonts w:ascii="Arial" w:eastAsia="Times New Roman" w:hAnsi="Arial" w:cs="Arial"/>
                <w:sz w:val="20"/>
                <w:szCs w:val="20"/>
              </w:rPr>
            </w:pPr>
            <w:r w:rsidRPr="00572EE3">
              <w:rPr>
                <w:rFonts w:ascii="Arial" w:eastAsia="Times New Roman" w:hAnsi="Arial" w:cs="Arial"/>
                <w:sz w:val="20"/>
                <w:szCs w:val="20"/>
              </w:rPr>
              <w:t>Common name</w:t>
            </w:r>
          </w:p>
        </w:tc>
        <w:tc>
          <w:tcPr>
            <w:tcW w:w="567" w:type="dxa"/>
            <w:shd w:val="clear" w:color="auto" w:fill="auto"/>
            <w:noWrap/>
            <w:textDirection w:val="tbRl"/>
            <w:vAlign w:val="center"/>
          </w:tcPr>
          <w:p w14:paraId="3BFB325E" w14:textId="28A8661E" w:rsidR="00CA7980" w:rsidRPr="002134F1" w:rsidRDefault="00CA7980" w:rsidP="00572EE3">
            <w:pPr>
              <w:spacing w:after="0" w:line="240" w:lineRule="auto"/>
              <w:ind w:left="113" w:right="113"/>
              <w:jc w:val="center"/>
              <w:rPr>
                <w:rFonts w:ascii="Arial" w:eastAsia="Times New Roman" w:hAnsi="Arial" w:cs="Arial"/>
                <w:sz w:val="20"/>
                <w:szCs w:val="20"/>
              </w:rPr>
            </w:pPr>
            <w:r w:rsidRPr="00572EE3">
              <w:rPr>
                <w:rFonts w:ascii="Arial" w:hAnsi="Arial" w:cs="Arial"/>
                <w:color w:val="000000"/>
                <w:sz w:val="20"/>
                <w:szCs w:val="20"/>
              </w:rPr>
              <w:t>St Helena</w:t>
            </w:r>
          </w:p>
        </w:tc>
        <w:tc>
          <w:tcPr>
            <w:tcW w:w="459" w:type="dxa"/>
            <w:shd w:val="clear" w:color="auto" w:fill="auto"/>
            <w:noWrap/>
            <w:textDirection w:val="tbRl"/>
            <w:vAlign w:val="center"/>
          </w:tcPr>
          <w:p w14:paraId="2EC80E60" w14:textId="491C01E3" w:rsidR="00CA7980" w:rsidRPr="002134F1" w:rsidRDefault="00CA7980"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Ascensio</w:t>
            </w:r>
            <w:r>
              <w:rPr>
                <w:rFonts w:ascii="Arial" w:hAnsi="Arial" w:cs="Arial"/>
                <w:color w:val="000000"/>
                <w:sz w:val="20"/>
                <w:szCs w:val="20"/>
              </w:rPr>
              <w:t>n</w:t>
            </w:r>
          </w:p>
        </w:tc>
        <w:tc>
          <w:tcPr>
            <w:tcW w:w="459" w:type="dxa"/>
            <w:shd w:val="clear" w:color="auto" w:fill="auto"/>
            <w:noWrap/>
            <w:textDirection w:val="tbRl"/>
            <w:vAlign w:val="center"/>
          </w:tcPr>
          <w:p w14:paraId="30BD4DBB" w14:textId="095A0414" w:rsidR="00CA7980" w:rsidRPr="002134F1" w:rsidRDefault="00CA7980"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bCs/>
                <w:sz w:val="20"/>
                <w:szCs w:val="20"/>
              </w:rPr>
              <w:t>Anguilla</w:t>
            </w:r>
          </w:p>
        </w:tc>
        <w:tc>
          <w:tcPr>
            <w:tcW w:w="498" w:type="dxa"/>
            <w:shd w:val="clear" w:color="auto" w:fill="auto"/>
            <w:noWrap/>
            <w:textDirection w:val="tbRl"/>
            <w:vAlign w:val="center"/>
          </w:tcPr>
          <w:p w14:paraId="695BCA02" w14:textId="5D5B2DC8" w:rsidR="00CA7980" w:rsidRPr="002134F1" w:rsidRDefault="00CA7980"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bCs/>
                <w:color w:val="000000"/>
                <w:sz w:val="20"/>
                <w:szCs w:val="20"/>
              </w:rPr>
              <w:t>Bermuda</w:t>
            </w:r>
          </w:p>
        </w:tc>
        <w:tc>
          <w:tcPr>
            <w:tcW w:w="530" w:type="dxa"/>
            <w:shd w:val="clear" w:color="auto" w:fill="auto"/>
            <w:noWrap/>
            <w:textDirection w:val="tbRl"/>
            <w:vAlign w:val="center"/>
          </w:tcPr>
          <w:p w14:paraId="0FCB6F87" w14:textId="0C10D196" w:rsidR="00CA7980" w:rsidRPr="002134F1" w:rsidRDefault="00CA7980" w:rsidP="00572EE3">
            <w:pPr>
              <w:spacing w:after="0" w:line="240" w:lineRule="auto"/>
              <w:ind w:left="113" w:right="113"/>
              <w:jc w:val="center"/>
              <w:rPr>
                <w:rFonts w:ascii="Arial" w:eastAsia="Times New Roman" w:hAnsi="Arial" w:cs="Arial"/>
                <w:color w:val="000000"/>
                <w:sz w:val="20"/>
                <w:szCs w:val="20"/>
              </w:rPr>
            </w:pPr>
            <w:r>
              <w:rPr>
                <w:rFonts w:ascii="Arial" w:eastAsia="Times New Roman" w:hAnsi="Arial" w:cs="Arial"/>
                <w:color w:val="000000"/>
                <w:sz w:val="20"/>
                <w:szCs w:val="20"/>
              </w:rPr>
              <w:t>Cayman Is</w:t>
            </w:r>
          </w:p>
        </w:tc>
        <w:tc>
          <w:tcPr>
            <w:tcW w:w="459" w:type="dxa"/>
            <w:shd w:val="clear" w:color="auto" w:fill="auto"/>
            <w:noWrap/>
            <w:textDirection w:val="tbRl"/>
            <w:vAlign w:val="center"/>
          </w:tcPr>
          <w:p w14:paraId="0A824229" w14:textId="4D067705" w:rsidR="00CA7980" w:rsidRPr="002134F1" w:rsidRDefault="00CA7980"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bCs/>
                <w:color w:val="000000"/>
                <w:sz w:val="20"/>
                <w:szCs w:val="20"/>
              </w:rPr>
              <w:t>Montserr</w:t>
            </w:r>
            <w:r>
              <w:rPr>
                <w:rFonts w:ascii="Arial" w:hAnsi="Arial" w:cs="Arial"/>
                <w:bCs/>
                <w:color w:val="000000"/>
                <w:sz w:val="20"/>
                <w:szCs w:val="20"/>
              </w:rPr>
              <w:t>at</w:t>
            </w:r>
          </w:p>
        </w:tc>
        <w:tc>
          <w:tcPr>
            <w:tcW w:w="465" w:type="dxa"/>
            <w:shd w:val="clear" w:color="auto" w:fill="auto"/>
            <w:noWrap/>
            <w:textDirection w:val="tbRl"/>
            <w:vAlign w:val="center"/>
          </w:tcPr>
          <w:p w14:paraId="650AB35E" w14:textId="6E293051" w:rsidR="00CA7980" w:rsidRPr="002134F1" w:rsidRDefault="00CA7980"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TCI</w:t>
            </w:r>
          </w:p>
        </w:tc>
        <w:tc>
          <w:tcPr>
            <w:tcW w:w="459" w:type="dxa"/>
            <w:shd w:val="clear" w:color="auto" w:fill="auto"/>
            <w:noWrap/>
            <w:textDirection w:val="tbRl"/>
            <w:vAlign w:val="center"/>
          </w:tcPr>
          <w:p w14:paraId="407E05FB" w14:textId="020BD23B" w:rsidR="00CA7980" w:rsidRPr="002134F1" w:rsidRDefault="00CA7980"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Pitcairn</w:t>
            </w:r>
          </w:p>
        </w:tc>
      </w:tr>
      <w:tr w:rsidR="00CA7980" w:rsidRPr="002134F1" w14:paraId="42075F0D" w14:textId="77777777" w:rsidTr="00BE0D73">
        <w:trPr>
          <w:trHeight w:val="315"/>
        </w:trPr>
        <w:tc>
          <w:tcPr>
            <w:tcW w:w="2552" w:type="dxa"/>
            <w:shd w:val="clear" w:color="auto" w:fill="auto"/>
            <w:noWrap/>
            <w:vAlign w:val="center"/>
          </w:tcPr>
          <w:p w14:paraId="5A031F24" w14:textId="010E03ED" w:rsidR="00CA7980" w:rsidRPr="00572EE3" w:rsidRDefault="00CA7980" w:rsidP="00CA7980">
            <w:pPr>
              <w:spacing w:after="0" w:line="240" w:lineRule="auto"/>
              <w:rPr>
                <w:rFonts w:ascii="Arial" w:eastAsia="Times New Roman" w:hAnsi="Arial" w:cs="Arial"/>
                <w:i/>
                <w:iCs/>
                <w:sz w:val="20"/>
                <w:szCs w:val="20"/>
              </w:rPr>
            </w:pPr>
            <w:proofErr w:type="spellStart"/>
            <w:r>
              <w:rPr>
                <w:rFonts w:ascii="Calibri" w:hAnsi="Calibri"/>
                <w:i/>
                <w:iCs/>
                <w:color w:val="000000"/>
              </w:rPr>
              <w:t>Ceratitis</w:t>
            </w:r>
            <w:proofErr w:type="spellEnd"/>
            <w:r>
              <w:rPr>
                <w:rFonts w:ascii="Calibri" w:hAnsi="Calibri"/>
                <w:i/>
                <w:iCs/>
                <w:color w:val="000000"/>
              </w:rPr>
              <w:t xml:space="preserve"> </w:t>
            </w:r>
            <w:proofErr w:type="spellStart"/>
            <w:r>
              <w:rPr>
                <w:rFonts w:ascii="Calibri" w:hAnsi="Calibri"/>
                <w:i/>
                <w:iCs/>
                <w:color w:val="000000"/>
              </w:rPr>
              <w:t>capitata</w:t>
            </w:r>
            <w:proofErr w:type="spellEnd"/>
          </w:p>
        </w:tc>
        <w:tc>
          <w:tcPr>
            <w:tcW w:w="2405" w:type="dxa"/>
            <w:shd w:val="clear" w:color="auto" w:fill="auto"/>
            <w:noWrap/>
            <w:vAlign w:val="center"/>
          </w:tcPr>
          <w:p w14:paraId="44CE7E19" w14:textId="0A702CF4" w:rsidR="00CA7980" w:rsidRPr="00572EE3" w:rsidRDefault="00CA7980" w:rsidP="00CA7980">
            <w:pPr>
              <w:spacing w:after="0" w:line="240" w:lineRule="auto"/>
              <w:rPr>
                <w:rFonts w:ascii="Arial" w:eastAsia="Times New Roman" w:hAnsi="Arial" w:cs="Arial"/>
                <w:sz w:val="20"/>
                <w:szCs w:val="20"/>
              </w:rPr>
            </w:pPr>
            <w:r>
              <w:rPr>
                <w:rFonts w:ascii="Calibri" w:hAnsi="Calibri"/>
                <w:color w:val="000000"/>
              </w:rPr>
              <w:t>Mediterranean fruit fly</w:t>
            </w:r>
          </w:p>
        </w:tc>
        <w:tc>
          <w:tcPr>
            <w:tcW w:w="567" w:type="dxa"/>
            <w:shd w:val="clear" w:color="auto" w:fill="auto"/>
            <w:noWrap/>
            <w:vAlign w:val="center"/>
          </w:tcPr>
          <w:p w14:paraId="40C84CA4" w14:textId="000F1168" w:rsidR="00CA7980" w:rsidRPr="00572EE3" w:rsidRDefault="00CA7980" w:rsidP="00CA7980">
            <w:pPr>
              <w:spacing w:after="0" w:line="240" w:lineRule="auto"/>
              <w:jc w:val="center"/>
              <w:rPr>
                <w:rFonts w:ascii="Arial" w:eastAsia="Times New Roman" w:hAnsi="Arial" w:cs="Arial"/>
                <w:sz w:val="20"/>
                <w:szCs w:val="20"/>
              </w:rPr>
            </w:pPr>
          </w:p>
        </w:tc>
        <w:tc>
          <w:tcPr>
            <w:tcW w:w="459" w:type="dxa"/>
            <w:shd w:val="clear" w:color="auto" w:fill="auto"/>
            <w:noWrap/>
            <w:vAlign w:val="center"/>
          </w:tcPr>
          <w:p w14:paraId="5F30F4F6" w14:textId="041C9744"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59" w:type="dxa"/>
            <w:shd w:val="clear" w:color="auto" w:fill="auto"/>
            <w:noWrap/>
            <w:vAlign w:val="center"/>
          </w:tcPr>
          <w:p w14:paraId="5D58E79A" w14:textId="32221958"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98" w:type="dxa"/>
            <w:shd w:val="clear" w:color="auto" w:fill="auto"/>
            <w:noWrap/>
            <w:vAlign w:val="center"/>
          </w:tcPr>
          <w:p w14:paraId="36B9F99B" w14:textId="613303D5"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530" w:type="dxa"/>
            <w:shd w:val="clear" w:color="auto" w:fill="auto"/>
            <w:noWrap/>
            <w:vAlign w:val="center"/>
          </w:tcPr>
          <w:p w14:paraId="5767B856" w14:textId="7D26EB6D"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59" w:type="dxa"/>
            <w:shd w:val="clear" w:color="auto" w:fill="auto"/>
            <w:noWrap/>
            <w:vAlign w:val="center"/>
          </w:tcPr>
          <w:p w14:paraId="4117A56A" w14:textId="5922A7C3"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65" w:type="dxa"/>
            <w:shd w:val="clear" w:color="auto" w:fill="auto"/>
            <w:noWrap/>
            <w:vAlign w:val="center"/>
          </w:tcPr>
          <w:p w14:paraId="660A4786" w14:textId="7C452801"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59" w:type="dxa"/>
            <w:shd w:val="clear" w:color="auto" w:fill="auto"/>
            <w:noWrap/>
            <w:vAlign w:val="center"/>
          </w:tcPr>
          <w:p w14:paraId="0BA7DE49" w14:textId="0C79440E" w:rsidR="00CA7980" w:rsidRPr="00572EE3" w:rsidRDefault="00CA7980" w:rsidP="00CA7980">
            <w:pPr>
              <w:spacing w:after="0" w:line="240" w:lineRule="auto"/>
              <w:jc w:val="center"/>
              <w:rPr>
                <w:rFonts w:ascii="Arial" w:eastAsia="Times New Roman" w:hAnsi="Arial" w:cs="Arial"/>
                <w:color w:val="000000"/>
                <w:sz w:val="20"/>
                <w:szCs w:val="20"/>
              </w:rPr>
            </w:pPr>
          </w:p>
        </w:tc>
      </w:tr>
      <w:tr w:rsidR="00CA7980" w:rsidRPr="002134F1" w14:paraId="4FEE9A44" w14:textId="77777777" w:rsidTr="00BE0D73">
        <w:trPr>
          <w:trHeight w:val="315"/>
        </w:trPr>
        <w:tc>
          <w:tcPr>
            <w:tcW w:w="2552" w:type="dxa"/>
            <w:shd w:val="clear" w:color="auto" w:fill="auto"/>
            <w:noWrap/>
            <w:vAlign w:val="center"/>
          </w:tcPr>
          <w:p w14:paraId="11D45676" w14:textId="57B74EDB" w:rsidR="00CA7980" w:rsidRDefault="00CA7980" w:rsidP="00CA7980">
            <w:pPr>
              <w:spacing w:after="0" w:line="240" w:lineRule="auto"/>
              <w:rPr>
                <w:rFonts w:ascii="Calibri" w:hAnsi="Calibri"/>
                <w:i/>
                <w:iCs/>
                <w:color w:val="000000"/>
              </w:rPr>
            </w:pPr>
            <w:proofErr w:type="spellStart"/>
            <w:r>
              <w:rPr>
                <w:rFonts w:ascii="Calibri" w:hAnsi="Calibri"/>
                <w:i/>
                <w:iCs/>
              </w:rPr>
              <w:t>Ceratitis</w:t>
            </w:r>
            <w:proofErr w:type="spellEnd"/>
            <w:r>
              <w:rPr>
                <w:rFonts w:ascii="Calibri" w:hAnsi="Calibri"/>
                <w:i/>
                <w:iCs/>
              </w:rPr>
              <w:t xml:space="preserve"> </w:t>
            </w:r>
            <w:proofErr w:type="spellStart"/>
            <w:r>
              <w:rPr>
                <w:rFonts w:ascii="Calibri" w:hAnsi="Calibri"/>
                <w:i/>
                <w:iCs/>
              </w:rPr>
              <w:t>cosyra</w:t>
            </w:r>
            <w:proofErr w:type="spellEnd"/>
          </w:p>
        </w:tc>
        <w:tc>
          <w:tcPr>
            <w:tcW w:w="2405" w:type="dxa"/>
            <w:shd w:val="clear" w:color="auto" w:fill="auto"/>
            <w:noWrap/>
            <w:vAlign w:val="center"/>
          </w:tcPr>
          <w:p w14:paraId="1A05A48B" w14:textId="1256DF3B" w:rsidR="00CA7980" w:rsidRDefault="00CA7980" w:rsidP="00CA7980">
            <w:pPr>
              <w:spacing w:after="0" w:line="240" w:lineRule="auto"/>
              <w:rPr>
                <w:rFonts w:ascii="Calibri" w:hAnsi="Calibri"/>
                <w:color w:val="000000"/>
              </w:rPr>
            </w:pPr>
            <w:r>
              <w:rPr>
                <w:rFonts w:ascii="Calibri" w:hAnsi="Calibri"/>
                <w:color w:val="000000"/>
              </w:rPr>
              <w:t>Mango fruit fly</w:t>
            </w:r>
          </w:p>
        </w:tc>
        <w:tc>
          <w:tcPr>
            <w:tcW w:w="567" w:type="dxa"/>
            <w:shd w:val="clear" w:color="auto" w:fill="auto"/>
            <w:noWrap/>
            <w:vAlign w:val="center"/>
          </w:tcPr>
          <w:p w14:paraId="65861A65" w14:textId="27FEF313" w:rsidR="00CA7980" w:rsidRPr="00572EE3" w:rsidRDefault="00CA7980" w:rsidP="00CA7980">
            <w:pPr>
              <w:spacing w:after="0" w:line="240" w:lineRule="auto"/>
              <w:jc w:val="center"/>
              <w:rPr>
                <w:rFonts w:ascii="Arial" w:eastAsia="Times New Roman" w:hAnsi="Arial" w:cs="Arial"/>
                <w:sz w:val="20"/>
                <w:szCs w:val="20"/>
              </w:rPr>
            </w:pPr>
            <w:r>
              <w:rPr>
                <w:rFonts w:ascii="Arial" w:hAnsi="Arial" w:cs="Arial"/>
                <w:color w:val="000000"/>
                <w:sz w:val="20"/>
                <w:szCs w:val="20"/>
              </w:rPr>
              <w:t>x</w:t>
            </w:r>
          </w:p>
        </w:tc>
        <w:tc>
          <w:tcPr>
            <w:tcW w:w="459" w:type="dxa"/>
            <w:shd w:val="clear" w:color="auto" w:fill="auto"/>
            <w:noWrap/>
            <w:vAlign w:val="center"/>
          </w:tcPr>
          <w:p w14:paraId="64AF93D8" w14:textId="77777777" w:rsidR="00CA7980"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3EC7A8AD" w14:textId="77777777" w:rsidR="00CA7980" w:rsidRDefault="00CA7980" w:rsidP="00CA7980">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0C9EBB35" w14:textId="77777777" w:rsidR="00CA7980" w:rsidRDefault="00CA7980" w:rsidP="00CA7980">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4080A93C" w14:textId="77777777" w:rsidR="00CA7980"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22E9397E" w14:textId="77777777" w:rsidR="00CA7980" w:rsidRDefault="00CA7980" w:rsidP="00CA7980">
            <w:pPr>
              <w:spacing w:after="0" w:line="240" w:lineRule="auto"/>
              <w:jc w:val="center"/>
              <w:rPr>
                <w:rFonts w:ascii="Arial" w:eastAsia="Times New Roman" w:hAnsi="Arial" w:cs="Arial"/>
                <w:color w:val="000000"/>
                <w:sz w:val="20"/>
                <w:szCs w:val="20"/>
              </w:rPr>
            </w:pPr>
          </w:p>
        </w:tc>
        <w:tc>
          <w:tcPr>
            <w:tcW w:w="465" w:type="dxa"/>
            <w:shd w:val="clear" w:color="auto" w:fill="auto"/>
            <w:noWrap/>
            <w:vAlign w:val="center"/>
          </w:tcPr>
          <w:p w14:paraId="684F5051" w14:textId="77777777" w:rsidR="00CA7980"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45C92072"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r>
      <w:tr w:rsidR="00CA7980" w:rsidRPr="002134F1" w14:paraId="443ECD25" w14:textId="77777777" w:rsidTr="00BE0D73">
        <w:trPr>
          <w:trHeight w:val="315"/>
        </w:trPr>
        <w:tc>
          <w:tcPr>
            <w:tcW w:w="2552" w:type="dxa"/>
            <w:shd w:val="clear" w:color="auto" w:fill="auto"/>
            <w:noWrap/>
            <w:vAlign w:val="center"/>
          </w:tcPr>
          <w:p w14:paraId="4FBAA826" w14:textId="18151BB5" w:rsidR="00CA7980" w:rsidRPr="00572EE3" w:rsidRDefault="00CA7980" w:rsidP="00CA7980">
            <w:pPr>
              <w:spacing w:after="0" w:line="240" w:lineRule="auto"/>
              <w:rPr>
                <w:rFonts w:ascii="Arial" w:eastAsia="Times New Roman" w:hAnsi="Arial" w:cs="Arial"/>
                <w:i/>
                <w:iCs/>
                <w:sz w:val="20"/>
                <w:szCs w:val="20"/>
              </w:rPr>
            </w:pPr>
            <w:proofErr w:type="spellStart"/>
            <w:r>
              <w:rPr>
                <w:rFonts w:ascii="Calibri" w:hAnsi="Calibri"/>
                <w:i/>
                <w:iCs/>
                <w:color w:val="000000"/>
              </w:rPr>
              <w:t>Bactrocera</w:t>
            </w:r>
            <w:proofErr w:type="spellEnd"/>
            <w:r>
              <w:rPr>
                <w:rFonts w:ascii="Calibri" w:hAnsi="Calibri"/>
                <w:i/>
                <w:iCs/>
                <w:color w:val="000000"/>
              </w:rPr>
              <w:t xml:space="preserve"> </w:t>
            </w:r>
            <w:proofErr w:type="spellStart"/>
            <w:r>
              <w:rPr>
                <w:rFonts w:ascii="Calibri" w:hAnsi="Calibri"/>
                <w:i/>
                <w:iCs/>
                <w:color w:val="000000"/>
              </w:rPr>
              <w:t>carambolae</w:t>
            </w:r>
            <w:proofErr w:type="spellEnd"/>
            <w:r>
              <w:rPr>
                <w:rFonts w:ascii="Calibri" w:hAnsi="Calibri"/>
                <w:i/>
                <w:iCs/>
                <w:color w:val="000000"/>
              </w:rPr>
              <w:t xml:space="preserve"> </w:t>
            </w:r>
          </w:p>
        </w:tc>
        <w:tc>
          <w:tcPr>
            <w:tcW w:w="2405" w:type="dxa"/>
            <w:shd w:val="clear" w:color="auto" w:fill="auto"/>
            <w:noWrap/>
            <w:vAlign w:val="center"/>
          </w:tcPr>
          <w:p w14:paraId="46D1973D" w14:textId="7CD4B436" w:rsidR="00CA7980" w:rsidRPr="00572EE3" w:rsidRDefault="00CA7980" w:rsidP="00CA7980">
            <w:pPr>
              <w:spacing w:after="0" w:line="240" w:lineRule="auto"/>
              <w:rPr>
                <w:rFonts w:ascii="Arial" w:eastAsia="Times New Roman" w:hAnsi="Arial" w:cs="Arial"/>
                <w:sz w:val="20"/>
                <w:szCs w:val="20"/>
              </w:rPr>
            </w:pPr>
            <w:r>
              <w:rPr>
                <w:rFonts w:ascii="Calibri" w:hAnsi="Calibri"/>
                <w:color w:val="000000"/>
              </w:rPr>
              <w:t>Carambola fruit fly</w:t>
            </w:r>
          </w:p>
        </w:tc>
        <w:tc>
          <w:tcPr>
            <w:tcW w:w="567" w:type="dxa"/>
            <w:shd w:val="clear" w:color="auto" w:fill="auto"/>
            <w:noWrap/>
            <w:vAlign w:val="center"/>
          </w:tcPr>
          <w:p w14:paraId="71A3EC67" w14:textId="3A91BB25" w:rsidR="00CA7980" w:rsidRPr="00572EE3" w:rsidRDefault="00CA7980" w:rsidP="00CA7980">
            <w:pPr>
              <w:spacing w:after="0" w:line="240" w:lineRule="auto"/>
              <w:jc w:val="center"/>
              <w:rPr>
                <w:rFonts w:ascii="Arial" w:eastAsia="Times New Roman" w:hAnsi="Arial" w:cs="Arial"/>
                <w:sz w:val="20"/>
                <w:szCs w:val="20"/>
              </w:rPr>
            </w:pPr>
          </w:p>
        </w:tc>
        <w:tc>
          <w:tcPr>
            <w:tcW w:w="459" w:type="dxa"/>
            <w:shd w:val="clear" w:color="auto" w:fill="auto"/>
            <w:noWrap/>
            <w:vAlign w:val="center"/>
          </w:tcPr>
          <w:p w14:paraId="38B1252D" w14:textId="5BFAAB7D"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2EC2789F" w14:textId="22D923D3" w:rsidR="00CA7980" w:rsidRPr="00572EE3" w:rsidRDefault="00CA7980" w:rsidP="00CA7980">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759A3065" w14:textId="07126412"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530" w:type="dxa"/>
            <w:shd w:val="clear" w:color="auto" w:fill="auto"/>
            <w:noWrap/>
            <w:vAlign w:val="center"/>
          </w:tcPr>
          <w:p w14:paraId="19251E19" w14:textId="6795C21B"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59" w:type="dxa"/>
            <w:shd w:val="clear" w:color="auto" w:fill="auto"/>
            <w:noWrap/>
            <w:vAlign w:val="center"/>
          </w:tcPr>
          <w:p w14:paraId="40006BE4" w14:textId="77446F28"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65" w:type="dxa"/>
            <w:shd w:val="clear" w:color="auto" w:fill="auto"/>
            <w:noWrap/>
            <w:vAlign w:val="center"/>
          </w:tcPr>
          <w:p w14:paraId="58235FF1" w14:textId="17693A35"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59" w:type="dxa"/>
            <w:shd w:val="clear" w:color="auto" w:fill="auto"/>
            <w:noWrap/>
            <w:vAlign w:val="center"/>
          </w:tcPr>
          <w:p w14:paraId="73BA1183" w14:textId="5D1B8338" w:rsidR="00CA7980" w:rsidRPr="00572EE3" w:rsidRDefault="00CA7980" w:rsidP="00CA7980">
            <w:pPr>
              <w:spacing w:after="0" w:line="240" w:lineRule="auto"/>
              <w:jc w:val="center"/>
              <w:rPr>
                <w:rFonts w:ascii="Arial" w:eastAsia="Times New Roman" w:hAnsi="Arial" w:cs="Arial"/>
                <w:color w:val="000000"/>
                <w:sz w:val="20"/>
                <w:szCs w:val="20"/>
              </w:rPr>
            </w:pPr>
          </w:p>
        </w:tc>
      </w:tr>
      <w:tr w:rsidR="00CA7980" w:rsidRPr="002134F1" w14:paraId="2B1D1B87" w14:textId="77777777" w:rsidTr="00BE0D73">
        <w:trPr>
          <w:trHeight w:val="315"/>
        </w:trPr>
        <w:tc>
          <w:tcPr>
            <w:tcW w:w="2552" w:type="dxa"/>
            <w:shd w:val="clear" w:color="auto" w:fill="auto"/>
            <w:noWrap/>
            <w:vAlign w:val="center"/>
          </w:tcPr>
          <w:p w14:paraId="28B1FDE5" w14:textId="6502FBF5" w:rsidR="00CA7980" w:rsidRPr="00572EE3" w:rsidRDefault="00CA7980" w:rsidP="00CA7980">
            <w:pPr>
              <w:spacing w:after="0" w:line="240" w:lineRule="auto"/>
              <w:rPr>
                <w:rFonts w:ascii="Arial" w:eastAsia="Times New Roman" w:hAnsi="Arial" w:cs="Arial"/>
                <w:i/>
                <w:iCs/>
                <w:sz w:val="20"/>
                <w:szCs w:val="20"/>
              </w:rPr>
            </w:pPr>
            <w:proofErr w:type="spellStart"/>
            <w:r>
              <w:rPr>
                <w:rFonts w:ascii="Calibri" w:hAnsi="Calibri"/>
                <w:i/>
                <w:iCs/>
              </w:rPr>
              <w:t>Bactrocera</w:t>
            </w:r>
            <w:proofErr w:type="spellEnd"/>
            <w:r>
              <w:rPr>
                <w:rFonts w:ascii="Calibri" w:hAnsi="Calibri"/>
                <w:i/>
                <w:iCs/>
              </w:rPr>
              <w:t xml:space="preserve"> dorsalis</w:t>
            </w:r>
          </w:p>
        </w:tc>
        <w:tc>
          <w:tcPr>
            <w:tcW w:w="2405" w:type="dxa"/>
            <w:shd w:val="clear" w:color="auto" w:fill="auto"/>
            <w:noWrap/>
            <w:vAlign w:val="center"/>
          </w:tcPr>
          <w:p w14:paraId="4F6610F5" w14:textId="2FF5FB4C" w:rsidR="00CA7980" w:rsidRPr="00572EE3" w:rsidRDefault="00CA7980" w:rsidP="00CA7980">
            <w:pPr>
              <w:spacing w:after="0" w:line="240" w:lineRule="auto"/>
              <w:rPr>
                <w:rFonts w:ascii="Arial" w:eastAsia="Times New Roman" w:hAnsi="Arial" w:cs="Arial"/>
                <w:sz w:val="20"/>
                <w:szCs w:val="20"/>
              </w:rPr>
            </w:pPr>
            <w:r>
              <w:rPr>
                <w:rFonts w:ascii="Calibri" w:hAnsi="Calibri"/>
                <w:color w:val="000000"/>
              </w:rPr>
              <w:t>Oriental fruit fly</w:t>
            </w:r>
          </w:p>
        </w:tc>
        <w:tc>
          <w:tcPr>
            <w:tcW w:w="567" w:type="dxa"/>
            <w:shd w:val="clear" w:color="auto" w:fill="auto"/>
            <w:noWrap/>
            <w:vAlign w:val="center"/>
          </w:tcPr>
          <w:p w14:paraId="19A56DE2" w14:textId="222E50DF" w:rsidR="00CA7980" w:rsidRPr="00572EE3" w:rsidRDefault="00CA7980" w:rsidP="00CA7980">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459" w:type="dxa"/>
            <w:shd w:val="clear" w:color="auto" w:fill="auto"/>
            <w:noWrap/>
            <w:vAlign w:val="center"/>
          </w:tcPr>
          <w:p w14:paraId="7A7539A2" w14:textId="64C48A0A"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158E5250" w14:textId="443E2342" w:rsidR="00CA7980" w:rsidRPr="00572EE3" w:rsidRDefault="00CA7980" w:rsidP="00CA7980">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0FF87752" w14:textId="415C6111" w:rsidR="00CA7980" w:rsidRPr="00572EE3" w:rsidRDefault="00CA7980" w:rsidP="00CA7980">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2FAFF794" w14:textId="6622B051"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0CB9B293" w14:textId="5BD3064A" w:rsidR="00CA7980" w:rsidRPr="00572EE3" w:rsidRDefault="00CA7980" w:rsidP="00CA7980">
            <w:pPr>
              <w:spacing w:after="0" w:line="240" w:lineRule="auto"/>
              <w:jc w:val="center"/>
              <w:rPr>
                <w:rFonts w:ascii="Arial" w:eastAsia="Times New Roman" w:hAnsi="Arial" w:cs="Arial"/>
                <w:color w:val="000000"/>
                <w:sz w:val="20"/>
                <w:szCs w:val="20"/>
              </w:rPr>
            </w:pPr>
          </w:p>
        </w:tc>
        <w:tc>
          <w:tcPr>
            <w:tcW w:w="465" w:type="dxa"/>
            <w:shd w:val="clear" w:color="auto" w:fill="auto"/>
            <w:noWrap/>
            <w:vAlign w:val="center"/>
          </w:tcPr>
          <w:p w14:paraId="022342FA" w14:textId="03C54107"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5FB48347" w14:textId="65E1427E"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r>
      <w:tr w:rsidR="00CA7980" w:rsidRPr="002134F1" w14:paraId="5460153E" w14:textId="77777777" w:rsidTr="00BE0D73">
        <w:trPr>
          <w:trHeight w:val="315"/>
        </w:trPr>
        <w:tc>
          <w:tcPr>
            <w:tcW w:w="2552" w:type="dxa"/>
            <w:shd w:val="clear" w:color="auto" w:fill="auto"/>
            <w:noWrap/>
            <w:vAlign w:val="center"/>
          </w:tcPr>
          <w:p w14:paraId="31F13BF4" w14:textId="59901CBC" w:rsidR="00CA7980" w:rsidRDefault="00CA7980" w:rsidP="00CA7980">
            <w:pPr>
              <w:spacing w:after="0" w:line="240" w:lineRule="auto"/>
              <w:rPr>
                <w:rFonts w:ascii="Calibri" w:hAnsi="Calibri"/>
                <w:i/>
                <w:iCs/>
              </w:rPr>
            </w:pPr>
            <w:proofErr w:type="spellStart"/>
            <w:r>
              <w:rPr>
                <w:rFonts w:ascii="Calibri" w:hAnsi="Calibri"/>
                <w:i/>
                <w:iCs/>
              </w:rPr>
              <w:t>Bactrocera</w:t>
            </w:r>
            <w:proofErr w:type="spellEnd"/>
            <w:r>
              <w:rPr>
                <w:rFonts w:ascii="Calibri" w:hAnsi="Calibri"/>
                <w:i/>
                <w:iCs/>
              </w:rPr>
              <w:t xml:space="preserve"> </w:t>
            </w:r>
            <w:proofErr w:type="spellStart"/>
            <w:r>
              <w:rPr>
                <w:rFonts w:ascii="Calibri" w:hAnsi="Calibri"/>
                <w:i/>
                <w:iCs/>
              </w:rPr>
              <w:t>cucurbitae</w:t>
            </w:r>
            <w:proofErr w:type="spellEnd"/>
          </w:p>
        </w:tc>
        <w:tc>
          <w:tcPr>
            <w:tcW w:w="2405" w:type="dxa"/>
            <w:shd w:val="clear" w:color="auto" w:fill="auto"/>
            <w:noWrap/>
            <w:vAlign w:val="center"/>
          </w:tcPr>
          <w:p w14:paraId="0E95D1D7" w14:textId="143D2003" w:rsidR="00CA7980" w:rsidRDefault="00CA7980" w:rsidP="00CA7980">
            <w:pPr>
              <w:spacing w:after="0" w:line="240" w:lineRule="auto"/>
              <w:rPr>
                <w:rFonts w:ascii="Calibri" w:hAnsi="Calibri"/>
                <w:color w:val="000000"/>
              </w:rPr>
            </w:pPr>
            <w:r>
              <w:rPr>
                <w:rFonts w:ascii="Calibri" w:hAnsi="Calibri"/>
                <w:color w:val="000000"/>
              </w:rPr>
              <w:t>Melon fly</w:t>
            </w:r>
          </w:p>
        </w:tc>
        <w:tc>
          <w:tcPr>
            <w:tcW w:w="567" w:type="dxa"/>
            <w:shd w:val="clear" w:color="auto" w:fill="auto"/>
            <w:noWrap/>
            <w:vAlign w:val="center"/>
          </w:tcPr>
          <w:p w14:paraId="249FE28C" w14:textId="2A789CD8" w:rsidR="00CA7980" w:rsidRDefault="00CA7980" w:rsidP="00CA7980">
            <w:pPr>
              <w:spacing w:after="0" w:line="240" w:lineRule="auto"/>
              <w:jc w:val="center"/>
              <w:rPr>
                <w:rFonts w:ascii="Arial" w:eastAsia="Times New Roman" w:hAnsi="Arial" w:cs="Arial"/>
                <w:sz w:val="20"/>
                <w:szCs w:val="20"/>
              </w:rPr>
            </w:pPr>
            <w:r>
              <w:rPr>
                <w:rFonts w:ascii="Arial" w:hAnsi="Arial" w:cs="Arial"/>
                <w:color w:val="000000"/>
                <w:sz w:val="20"/>
                <w:szCs w:val="20"/>
              </w:rPr>
              <w:t>x</w:t>
            </w:r>
          </w:p>
        </w:tc>
        <w:tc>
          <w:tcPr>
            <w:tcW w:w="459" w:type="dxa"/>
            <w:shd w:val="clear" w:color="auto" w:fill="auto"/>
            <w:noWrap/>
            <w:vAlign w:val="center"/>
          </w:tcPr>
          <w:p w14:paraId="24C2EC9A"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64FB9E52"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23F5897B"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1DA7F76C"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4FCBA581"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65" w:type="dxa"/>
            <w:shd w:val="clear" w:color="auto" w:fill="auto"/>
            <w:noWrap/>
            <w:vAlign w:val="center"/>
          </w:tcPr>
          <w:p w14:paraId="52991357"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5587C366" w14:textId="77777777" w:rsidR="00CA7980" w:rsidRDefault="00CA7980" w:rsidP="00CA7980">
            <w:pPr>
              <w:spacing w:after="0" w:line="240" w:lineRule="auto"/>
              <w:jc w:val="center"/>
              <w:rPr>
                <w:rFonts w:ascii="Arial" w:eastAsia="Times New Roman" w:hAnsi="Arial" w:cs="Arial"/>
                <w:color w:val="000000"/>
                <w:sz w:val="20"/>
                <w:szCs w:val="20"/>
              </w:rPr>
            </w:pPr>
          </w:p>
        </w:tc>
      </w:tr>
      <w:tr w:rsidR="00CA7980" w:rsidRPr="002134F1" w14:paraId="1C4A0307" w14:textId="77777777" w:rsidTr="00BE0D73">
        <w:trPr>
          <w:trHeight w:val="315"/>
        </w:trPr>
        <w:tc>
          <w:tcPr>
            <w:tcW w:w="2552" w:type="dxa"/>
            <w:shd w:val="clear" w:color="auto" w:fill="auto"/>
            <w:noWrap/>
            <w:vAlign w:val="center"/>
          </w:tcPr>
          <w:p w14:paraId="6747528C" w14:textId="1C4CAB0F" w:rsidR="00CA7980" w:rsidRPr="00572EE3" w:rsidRDefault="00CA7980" w:rsidP="00CA7980">
            <w:pPr>
              <w:spacing w:after="0" w:line="240" w:lineRule="auto"/>
              <w:rPr>
                <w:rFonts w:ascii="Arial" w:eastAsia="Times New Roman" w:hAnsi="Arial" w:cs="Arial"/>
                <w:i/>
                <w:iCs/>
                <w:sz w:val="20"/>
                <w:szCs w:val="20"/>
              </w:rPr>
            </w:pPr>
            <w:proofErr w:type="spellStart"/>
            <w:r>
              <w:rPr>
                <w:rFonts w:ascii="Calibri" w:hAnsi="Calibri"/>
                <w:i/>
                <w:iCs/>
              </w:rPr>
              <w:t>Dacus</w:t>
            </w:r>
            <w:proofErr w:type="spellEnd"/>
            <w:r>
              <w:rPr>
                <w:rFonts w:ascii="Calibri" w:hAnsi="Calibri"/>
                <w:i/>
                <w:iCs/>
              </w:rPr>
              <w:t xml:space="preserve"> </w:t>
            </w:r>
            <w:proofErr w:type="spellStart"/>
            <w:r>
              <w:rPr>
                <w:rFonts w:ascii="Calibri" w:hAnsi="Calibri"/>
                <w:i/>
                <w:iCs/>
              </w:rPr>
              <w:t>bivittatus</w:t>
            </w:r>
            <w:proofErr w:type="spellEnd"/>
          </w:p>
        </w:tc>
        <w:tc>
          <w:tcPr>
            <w:tcW w:w="2405" w:type="dxa"/>
            <w:shd w:val="clear" w:color="auto" w:fill="auto"/>
            <w:noWrap/>
            <w:vAlign w:val="center"/>
          </w:tcPr>
          <w:p w14:paraId="3636C284" w14:textId="480310A6" w:rsidR="00CA7980" w:rsidRPr="00572EE3" w:rsidRDefault="00CA7980" w:rsidP="00CA7980">
            <w:pPr>
              <w:spacing w:after="0" w:line="240" w:lineRule="auto"/>
              <w:rPr>
                <w:rFonts w:ascii="Arial" w:eastAsia="Times New Roman" w:hAnsi="Arial" w:cs="Arial"/>
                <w:sz w:val="20"/>
                <w:szCs w:val="20"/>
              </w:rPr>
            </w:pPr>
            <w:r>
              <w:rPr>
                <w:rFonts w:ascii="Calibri" w:hAnsi="Calibri"/>
                <w:color w:val="000000"/>
              </w:rPr>
              <w:t>Bigger pumpkin fly</w:t>
            </w:r>
          </w:p>
        </w:tc>
        <w:tc>
          <w:tcPr>
            <w:tcW w:w="567" w:type="dxa"/>
            <w:shd w:val="clear" w:color="auto" w:fill="auto"/>
            <w:noWrap/>
            <w:vAlign w:val="center"/>
          </w:tcPr>
          <w:p w14:paraId="6DD10CE1" w14:textId="10267553" w:rsidR="00CA7980" w:rsidRPr="00572EE3" w:rsidRDefault="00CA7980" w:rsidP="00CA7980">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459" w:type="dxa"/>
            <w:shd w:val="clear" w:color="auto" w:fill="auto"/>
            <w:noWrap/>
            <w:vAlign w:val="center"/>
          </w:tcPr>
          <w:p w14:paraId="07E80628" w14:textId="2E6F9D96"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59" w:type="dxa"/>
            <w:shd w:val="clear" w:color="auto" w:fill="auto"/>
            <w:noWrap/>
            <w:vAlign w:val="center"/>
          </w:tcPr>
          <w:p w14:paraId="3656FB7C" w14:textId="0D9D0759" w:rsidR="00CA7980" w:rsidRPr="00572EE3" w:rsidRDefault="00CA7980" w:rsidP="00CA7980">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41FA91AC" w14:textId="10049382" w:rsidR="00CA7980" w:rsidRPr="00572EE3" w:rsidRDefault="00CA7980" w:rsidP="00CA7980">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17ED97FC" w14:textId="2B077CDE"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10EC68E1" w14:textId="594E2D09" w:rsidR="00CA7980" w:rsidRPr="00572EE3" w:rsidRDefault="00CA7980" w:rsidP="00CA7980">
            <w:pPr>
              <w:spacing w:after="0" w:line="240" w:lineRule="auto"/>
              <w:jc w:val="center"/>
              <w:rPr>
                <w:rFonts w:ascii="Arial" w:eastAsia="Times New Roman" w:hAnsi="Arial" w:cs="Arial"/>
                <w:color w:val="000000"/>
                <w:sz w:val="20"/>
                <w:szCs w:val="20"/>
              </w:rPr>
            </w:pPr>
          </w:p>
        </w:tc>
        <w:tc>
          <w:tcPr>
            <w:tcW w:w="465" w:type="dxa"/>
            <w:shd w:val="clear" w:color="auto" w:fill="auto"/>
            <w:noWrap/>
            <w:vAlign w:val="center"/>
          </w:tcPr>
          <w:p w14:paraId="4A4D8A3D" w14:textId="27228AB0"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3FA44724" w14:textId="770F5EEF" w:rsidR="00CA7980" w:rsidRPr="00572EE3" w:rsidRDefault="00CA7980" w:rsidP="00CA7980">
            <w:pPr>
              <w:spacing w:after="0" w:line="240" w:lineRule="auto"/>
              <w:jc w:val="center"/>
              <w:rPr>
                <w:rFonts w:ascii="Arial" w:eastAsia="Times New Roman" w:hAnsi="Arial" w:cs="Arial"/>
                <w:color w:val="000000"/>
                <w:sz w:val="20"/>
                <w:szCs w:val="20"/>
              </w:rPr>
            </w:pPr>
          </w:p>
        </w:tc>
      </w:tr>
      <w:tr w:rsidR="00CA7980" w:rsidRPr="002134F1" w14:paraId="30151183" w14:textId="77777777" w:rsidTr="00BE0D73">
        <w:trPr>
          <w:trHeight w:val="315"/>
        </w:trPr>
        <w:tc>
          <w:tcPr>
            <w:tcW w:w="2552" w:type="dxa"/>
            <w:shd w:val="clear" w:color="auto" w:fill="auto"/>
            <w:noWrap/>
            <w:vAlign w:val="center"/>
          </w:tcPr>
          <w:p w14:paraId="7E8A72C8" w14:textId="5AEAA748" w:rsidR="00CA7980" w:rsidRDefault="00CA7980" w:rsidP="00CA7980">
            <w:pPr>
              <w:spacing w:after="0" w:line="240" w:lineRule="auto"/>
              <w:rPr>
                <w:rFonts w:ascii="Calibri" w:hAnsi="Calibri"/>
                <w:i/>
                <w:iCs/>
              </w:rPr>
            </w:pPr>
            <w:proofErr w:type="spellStart"/>
            <w:r>
              <w:rPr>
                <w:rFonts w:ascii="Calibri" w:hAnsi="Calibri"/>
                <w:i/>
                <w:iCs/>
                <w:color w:val="000000"/>
              </w:rPr>
              <w:t>Dacus</w:t>
            </w:r>
            <w:proofErr w:type="spellEnd"/>
            <w:r>
              <w:rPr>
                <w:rFonts w:ascii="Calibri" w:hAnsi="Calibri"/>
                <w:i/>
                <w:iCs/>
                <w:color w:val="000000"/>
              </w:rPr>
              <w:t xml:space="preserve"> </w:t>
            </w:r>
            <w:proofErr w:type="spellStart"/>
            <w:r>
              <w:rPr>
                <w:rFonts w:ascii="Calibri" w:hAnsi="Calibri"/>
                <w:i/>
                <w:iCs/>
                <w:color w:val="000000"/>
              </w:rPr>
              <w:t>ciliatus</w:t>
            </w:r>
            <w:proofErr w:type="spellEnd"/>
          </w:p>
        </w:tc>
        <w:tc>
          <w:tcPr>
            <w:tcW w:w="2405" w:type="dxa"/>
            <w:shd w:val="clear" w:color="auto" w:fill="auto"/>
            <w:noWrap/>
            <w:vAlign w:val="center"/>
          </w:tcPr>
          <w:p w14:paraId="20625573" w14:textId="4E35E3A4" w:rsidR="00CA7980" w:rsidRDefault="00CA7980" w:rsidP="00CA7980">
            <w:pPr>
              <w:spacing w:after="0" w:line="240" w:lineRule="auto"/>
              <w:rPr>
                <w:rFonts w:ascii="Calibri" w:hAnsi="Calibri"/>
                <w:color w:val="000000"/>
              </w:rPr>
            </w:pPr>
            <w:r>
              <w:rPr>
                <w:rFonts w:ascii="Calibri" w:hAnsi="Calibri"/>
                <w:color w:val="000000"/>
              </w:rPr>
              <w:t>Lesser pumpkin fly</w:t>
            </w:r>
          </w:p>
        </w:tc>
        <w:tc>
          <w:tcPr>
            <w:tcW w:w="567" w:type="dxa"/>
            <w:shd w:val="clear" w:color="auto" w:fill="auto"/>
            <w:noWrap/>
            <w:vAlign w:val="center"/>
          </w:tcPr>
          <w:p w14:paraId="7774DABD" w14:textId="77777777" w:rsidR="00CA7980" w:rsidRDefault="00CA7980" w:rsidP="00CA7980">
            <w:pPr>
              <w:spacing w:after="0" w:line="240" w:lineRule="auto"/>
              <w:jc w:val="center"/>
              <w:rPr>
                <w:rFonts w:ascii="Arial" w:eastAsia="Times New Roman" w:hAnsi="Arial" w:cs="Arial"/>
                <w:sz w:val="20"/>
                <w:szCs w:val="20"/>
              </w:rPr>
            </w:pPr>
          </w:p>
        </w:tc>
        <w:tc>
          <w:tcPr>
            <w:tcW w:w="459" w:type="dxa"/>
            <w:shd w:val="clear" w:color="auto" w:fill="auto"/>
            <w:noWrap/>
            <w:vAlign w:val="center"/>
          </w:tcPr>
          <w:p w14:paraId="58F88D2E" w14:textId="301E404E" w:rsidR="00CA7980" w:rsidRDefault="00CA7980" w:rsidP="00CA7980">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x</w:t>
            </w:r>
          </w:p>
        </w:tc>
        <w:tc>
          <w:tcPr>
            <w:tcW w:w="459" w:type="dxa"/>
            <w:shd w:val="clear" w:color="auto" w:fill="auto"/>
            <w:noWrap/>
            <w:vAlign w:val="center"/>
          </w:tcPr>
          <w:p w14:paraId="524CF5C0"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6D7CB0FF"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639F1634"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6923B48F"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65" w:type="dxa"/>
            <w:shd w:val="clear" w:color="auto" w:fill="auto"/>
            <w:noWrap/>
            <w:vAlign w:val="center"/>
          </w:tcPr>
          <w:p w14:paraId="19D2D2D4"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47EED2AD"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r>
      <w:tr w:rsidR="00CA7980" w:rsidRPr="002134F1" w14:paraId="0356AC75" w14:textId="77777777" w:rsidTr="00BE0D73">
        <w:trPr>
          <w:trHeight w:val="315"/>
        </w:trPr>
        <w:tc>
          <w:tcPr>
            <w:tcW w:w="2552" w:type="dxa"/>
            <w:shd w:val="clear" w:color="auto" w:fill="auto"/>
            <w:noWrap/>
            <w:vAlign w:val="center"/>
          </w:tcPr>
          <w:p w14:paraId="78CF8787" w14:textId="2BD23E42" w:rsidR="00CA7980" w:rsidRPr="00572EE3" w:rsidRDefault="00CA7980" w:rsidP="00CA7980">
            <w:pPr>
              <w:spacing w:after="0" w:line="240" w:lineRule="auto"/>
              <w:rPr>
                <w:rFonts w:ascii="Arial" w:hAnsi="Arial" w:cs="Arial"/>
                <w:i/>
                <w:iCs/>
                <w:color w:val="000000"/>
                <w:sz w:val="20"/>
                <w:szCs w:val="20"/>
              </w:rPr>
            </w:pPr>
            <w:proofErr w:type="spellStart"/>
            <w:r>
              <w:rPr>
                <w:rFonts w:ascii="Calibri" w:hAnsi="Calibri"/>
                <w:i/>
                <w:iCs/>
                <w:color w:val="000000"/>
              </w:rPr>
              <w:t>Anastrepha</w:t>
            </w:r>
            <w:proofErr w:type="spellEnd"/>
            <w:r>
              <w:rPr>
                <w:rFonts w:ascii="Calibri" w:hAnsi="Calibri"/>
                <w:i/>
                <w:iCs/>
                <w:color w:val="000000"/>
              </w:rPr>
              <w:t xml:space="preserve"> </w:t>
            </w:r>
            <w:proofErr w:type="spellStart"/>
            <w:r>
              <w:rPr>
                <w:rFonts w:ascii="Calibri" w:hAnsi="Calibri"/>
                <w:i/>
                <w:iCs/>
                <w:color w:val="000000"/>
              </w:rPr>
              <w:t>obliqua</w:t>
            </w:r>
            <w:proofErr w:type="spellEnd"/>
          </w:p>
        </w:tc>
        <w:tc>
          <w:tcPr>
            <w:tcW w:w="2405" w:type="dxa"/>
            <w:shd w:val="clear" w:color="auto" w:fill="auto"/>
            <w:noWrap/>
            <w:vAlign w:val="center"/>
          </w:tcPr>
          <w:p w14:paraId="4C8F30BE" w14:textId="3BAB37C1" w:rsidR="00CA7980" w:rsidRPr="00572EE3" w:rsidRDefault="00CA7980" w:rsidP="00CA7980">
            <w:pPr>
              <w:spacing w:after="0" w:line="240" w:lineRule="auto"/>
              <w:rPr>
                <w:rFonts w:ascii="Arial" w:hAnsi="Arial" w:cs="Arial"/>
                <w:color w:val="000000"/>
                <w:sz w:val="20"/>
                <w:szCs w:val="20"/>
              </w:rPr>
            </w:pPr>
            <w:r>
              <w:rPr>
                <w:rFonts w:ascii="Calibri" w:hAnsi="Calibri"/>
                <w:color w:val="000000"/>
              </w:rPr>
              <w:t>West Indian fruit fly</w:t>
            </w:r>
          </w:p>
        </w:tc>
        <w:tc>
          <w:tcPr>
            <w:tcW w:w="567" w:type="dxa"/>
            <w:shd w:val="clear" w:color="auto" w:fill="auto"/>
            <w:noWrap/>
            <w:vAlign w:val="center"/>
          </w:tcPr>
          <w:p w14:paraId="2C4DB5AD" w14:textId="77777777" w:rsidR="00CA7980" w:rsidRPr="00572EE3" w:rsidRDefault="00CA7980" w:rsidP="00CA7980">
            <w:pPr>
              <w:spacing w:after="0" w:line="240" w:lineRule="auto"/>
              <w:jc w:val="center"/>
              <w:rPr>
                <w:rFonts w:ascii="Arial" w:eastAsia="Times New Roman" w:hAnsi="Arial" w:cs="Arial"/>
                <w:sz w:val="20"/>
                <w:szCs w:val="20"/>
              </w:rPr>
            </w:pPr>
          </w:p>
        </w:tc>
        <w:tc>
          <w:tcPr>
            <w:tcW w:w="459" w:type="dxa"/>
            <w:shd w:val="clear" w:color="auto" w:fill="auto"/>
            <w:noWrap/>
            <w:vAlign w:val="center"/>
          </w:tcPr>
          <w:p w14:paraId="3C3F80B8"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279E8E3B"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08C33F2F" w14:textId="77777777" w:rsidR="00CA7980" w:rsidRPr="00572EE3" w:rsidRDefault="00CA7980" w:rsidP="00CA7980">
            <w:pPr>
              <w:spacing w:after="0" w:line="240" w:lineRule="auto"/>
              <w:jc w:val="center"/>
              <w:rPr>
                <w:rFonts w:ascii="Arial" w:hAnsi="Arial" w:cs="Arial"/>
                <w:color w:val="000000"/>
                <w:sz w:val="20"/>
                <w:szCs w:val="20"/>
              </w:rPr>
            </w:pPr>
          </w:p>
        </w:tc>
        <w:tc>
          <w:tcPr>
            <w:tcW w:w="530" w:type="dxa"/>
            <w:shd w:val="clear" w:color="auto" w:fill="auto"/>
            <w:noWrap/>
            <w:vAlign w:val="center"/>
          </w:tcPr>
          <w:p w14:paraId="684B84A4" w14:textId="3286AF6C" w:rsidR="00CA7980" w:rsidRPr="00572EE3" w:rsidRDefault="00CA7980" w:rsidP="00CA798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459" w:type="dxa"/>
            <w:shd w:val="clear" w:color="auto" w:fill="auto"/>
            <w:noWrap/>
            <w:vAlign w:val="center"/>
          </w:tcPr>
          <w:p w14:paraId="342C7A12"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c>
          <w:tcPr>
            <w:tcW w:w="465" w:type="dxa"/>
            <w:shd w:val="clear" w:color="auto" w:fill="auto"/>
            <w:noWrap/>
            <w:vAlign w:val="center"/>
          </w:tcPr>
          <w:p w14:paraId="2953CCFF" w14:textId="5EDEDFA5" w:rsidR="00CA7980" w:rsidRPr="00572EE3" w:rsidRDefault="00CA7980" w:rsidP="00CA7980">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136ACD67" w14:textId="77777777" w:rsidR="00CA7980" w:rsidRPr="00572EE3" w:rsidRDefault="00CA7980" w:rsidP="00CA7980">
            <w:pPr>
              <w:spacing w:after="0" w:line="240" w:lineRule="auto"/>
              <w:jc w:val="center"/>
              <w:rPr>
                <w:rFonts w:ascii="Arial" w:eastAsia="Times New Roman" w:hAnsi="Arial" w:cs="Arial"/>
                <w:color w:val="000000"/>
                <w:sz w:val="20"/>
                <w:szCs w:val="20"/>
              </w:rPr>
            </w:pPr>
          </w:p>
        </w:tc>
      </w:tr>
    </w:tbl>
    <w:p w14:paraId="306CC01D" w14:textId="072D6746" w:rsidR="002134F1" w:rsidRDefault="00F60B30" w:rsidP="00F60B30">
      <w:pPr>
        <w:widowControl w:val="0"/>
        <w:spacing w:before="240"/>
        <w:rPr>
          <w:rFonts w:ascii="Arial" w:hAnsi="Arial" w:cs="Arial"/>
          <w:noProof/>
        </w:rPr>
      </w:pPr>
      <w:r w:rsidRPr="00F60B30">
        <w:rPr>
          <w:rFonts w:ascii="Arial" w:hAnsi="Arial" w:cs="Arial"/>
          <w:noProof/>
          <w:sz w:val="18"/>
        </w:rPr>
        <w:t>TCI = Turks &amp; Caicos Islands</w:t>
      </w:r>
      <w:r w:rsidR="00CA7980">
        <w:rPr>
          <w:rFonts w:ascii="Arial" w:hAnsi="Arial" w:cs="Arial"/>
          <w:noProof/>
          <w:sz w:val="18"/>
        </w:rPr>
        <w:t>.</w:t>
      </w:r>
    </w:p>
    <w:p w14:paraId="65FA4B93" w14:textId="77777777" w:rsidR="00F60B30" w:rsidRDefault="00F60B30" w:rsidP="00F60B30">
      <w:pPr>
        <w:jc w:val="both"/>
        <w:rPr>
          <w:rFonts w:ascii="Arial" w:hAnsi="Arial" w:cs="Arial"/>
        </w:rPr>
      </w:pPr>
    </w:p>
    <w:p w14:paraId="690E8420" w14:textId="712EE590" w:rsidR="00DF7A85" w:rsidRPr="00DD4D63" w:rsidRDefault="00DF7A85" w:rsidP="00DF7A85">
      <w:pPr>
        <w:widowControl w:val="0"/>
        <w:rPr>
          <w:rFonts w:ascii="Arial" w:hAnsi="Arial" w:cs="Arial"/>
          <w:szCs w:val="24"/>
        </w:rPr>
      </w:pPr>
      <w:r w:rsidRPr="00DD4D63">
        <w:rPr>
          <w:rFonts w:ascii="Arial" w:hAnsi="Arial" w:cs="Arial"/>
          <w:b/>
          <w:szCs w:val="24"/>
        </w:rPr>
        <w:t>Aim</w:t>
      </w:r>
      <w:r w:rsidR="002105E6" w:rsidRPr="00DD4D63">
        <w:rPr>
          <w:rFonts w:ascii="Arial" w:hAnsi="Arial" w:cs="Arial"/>
          <w:szCs w:val="24"/>
        </w:rPr>
        <w:t>: T</w:t>
      </w:r>
      <w:r w:rsidRPr="00DD4D63">
        <w:rPr>
          <w:rFonts w:ascii="Arial" w:hAnsi="Arial" w:cs="Arial"/>
          <w:szCs w:val="24"/>
        </w:rPr>
        <w:t xml:space="preserve">o prevent </w:t>
      </w:r>
      <w:r w:rsidR="002752E3">
        <w:rPr>
          <w:rFonts w:ascii="Arial" w:hAnsi="Arial" w:cs="Arial"/>
          <w:szCs w:val="24"/>
        </w:rPr>
        <w:t xml:space="preserve">a new </w:t>
      </w:r>
      <w:proofErr w:type="spellStart"/>
      <w:r w:rsidR="00BE0D73">
        <w:rPr>
          <w:rFonts w:ascii="Arial" w:hAnsi="Arial" w:cs="Arial"/>
          <w:szCs w:val="24"/>
        </w:rPr>
        <w:t>Tephritid</w:t>
      </w:r>
      <w:proofErr w:type="spellEnd"/>
      <w:r w:rsidR="00BE0D73">
        <w:rPr>
          <w:rFonts w:ascii="Arial" w:hAnsi="Arial" w:cs="Arial"/>
          <w:szCs w:val="24"/>
        </w:rPr>
        <w:t xml:space="preserve"> fruit fly</w:t>
      </w:r>
      <w:r w:rsidR="002752E3">
        <w:rPr>
          <w:rFonts w:ascii="Arial" w:hAnsi="Arial" w:cs="Arial"/>
          <w:szCs w:val="24"/>
        </w:rPr>
        <w:t xml:space="preserve"> species</w:t>
      </w:r>
      <w:r w:rsidR="00141E00" w:rsidRPr="00DD4D63">
        <w:rPr>
          <w:rFonts w:ascii="Arial" w:hAnsi="Arial" w:cs="Arial"/>
          <w:szCs w:val="24"/>
        </w:rPr>
        <w:t xml:space="preserve"> </w:t>
      </w:r>
      <w:r w:rsidRPr="00DD4D63">
        <w:rPr>
          <w:rFonts w:ascii="Arial" w:hAnsi="Arial" w:cs="Arial"/>
          <w:szCs w:val="24"/>
        </w:rPr>
        <w:t xml:space="preserve">from establishing in </w:t>
      </w:r>
      <w:r w:rsidR="002752E3">
        <w:rPr>
          <w:rFonts w:ascii="Arial" w:hAnsi="Arial" w:cs="Arial"/>
          <w:szCs w:val="24"/>
        </w:rPr>
        <w:t>the territory.</w:t>
      </w:r>
    </w:p>
    <w:p w14:paraId="6CEFB842" w14:textId="77777777" w:rsidR="00DF7A85" w:rsidRPr="00DD4D63" w:rsidRDefault="00DF7A85" w:rsidP="00DF7A85">
      <w:pPr>
        <w:pStyle w:val="Default"/>
        <w:rPr>
          <w:color w:val="auto"/>
          <w:sz w:val="22"/>
        </w:rPr>
      </w:pPr>
      <w:r w:rsidRPr="00DD4D63">
        <w:rPr>
          <w:color w:val="auto"/>
          <w:sz w:val="22"/>
        </w:rPr>
        <w:t xml:space="preserve"> </w:t>
      </w:r>
    </w:p>
    <w:p w14:paraId="437CA6C0" w14:textId="77777777" w:rsidR="00DF7A85" w:rsidRPr="00DD4D63" w:rsidRDefault="00DF7A85" w:rsidP="00DF7A85">
      <w:pPr>
        <w:pStyle w:val="Default"/>
        <w:rPr>
          <w:color w:val="auto"/>
          <w:sz w:val="22"/>
        </w:rPr>
      </w:pPr>
      <w:r w:rsidRPr="00DD4D63">
        <w:rPr>
          <w:b/>
          <w:bCs/>
          <w:color w:val="auto"/>
          <w:sz w:val="22"/>
        </w:rPr>
        <w:t xml:space="preserve">Objectives: </w:t>
      </w:r>
    </w:p>
    <w:p w14:paraId="321A106C" w14:textId="14A1525F" w:rsidR="00492BF3" w:rsidRDefault="00492BF3" w:rsidP="002E7F7F">
      <w:pPr>
        <w:pStyle w:val="ListParagraph"/>
        <w:numPr>
          <w:ilvl w:val="0"/>
          <w:numId w:val="3"/>
        </w:numPr>
        <w:spacing w:before="240" w:after="120"/>
        <w:rPr>
          <w:rFonts w:ascii="Arial" w:hAnsi="Arial" w:cs="Arial"/>
        </w:rPr>
      </w:pPr>
      <w:r>
        <w:rPr>
          <w:rFonts w:ascii="Arial" w:hAnsi="Arial" w:cs="Arial"/>
        </w:rPr>
        <w:t xml:space="preserve">Detect the arrival of a new </w:t>
      </w:r>
      <w:proofErr w:type="spellStart"/>
      <w:r w:rsidR="00BE0D73">
        <w:rPr>
          <w:rFonts w:ascii="Arial" w:hAnsi="Arial" w:cs="Arial"/>
          <w:szCs w:val="24"/>
        </w:rPr>
        <w:t>Tephritid</w:t>
      </w:r>
      <w:proofErr w:type="spellEnd"/>
      <w:r w:rsidR="00BE0D73">
        <w:rPr>
          <w:rFonts w:ascii="Arial" w:hAnsi="Arial" w:cs="Arial"/>
          <w:szCs w:val="24"/>
        </w:rPr>
        <w:t xml:space="preserve"> fruit fly </w:t>
      </w:r>
      <w:r>
        <w:rPr>
          <w:rFonts w:ascii="Arial" w:hAnsi="Arial" w:cs="Arial"/>
        </w:rPr>
        <w:t>species as soon as possible</w:t>
      </w:r>
    </w:p>
    <w:p w14:paraId="2015E772" w14:textId="53C091D7"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lastRenderedPageBreak/>
        <w:t xml:space="preserve">Contain and eradicate a newly detected population of </w:t>
      </w:r>
      <w:proofErr w:type="spellStart"/>
      <w:r w:rsidR="00BE0D73">
        <w:rPr>
          <w:rFonts w:ascii="Arial" w:hAnsi="Arial" w:cs="Arial"/>
          <w:szCs w:val="24"/>
        </w:rPr>
        <w:t>Tephritid</w:t>
      </w:r>
      <w:proofErr w:type="spellEnd"/>
      <w:r w:rsidR="00BE0D73">
        <w:rPr>
          <w:rFonts w:ascii="Arial" w:hAnsi="Arial" w:cs="Arial"/>
          <w:szCs w:val="24"/>
        </w:rPr>
        <w:t xml:space="preserve"> fruit flies</w:t>
      </w:r>
    </w:p>
    <w:p w14:paraId="035CD623" w14:textId="77777777"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Prevent further spread, by human mediated or other means</w:t>
      </w:r>
    </w:p>
    <w:p w14:paraId="1B8FA867" w14:textId="4A3B43D1"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 xml:space="preserve">Surveillance of </w:t>
      </w:r>
      <w:r w:rsidR="004404F9">
        <w:rPr>
          <w:rFonts w:ascii="Arial" w:hAnsi="Arial" w:cs="Arial"/>
        </w:rPr>
        <w:t>ports of entry (</w:t>
      </w:r>
      <w:r w:rsidRPr="002752E3">
        <w:rPr>
          <w:rFonts w:ascii="Arial" w:hAnsi="Arial" w:cs="Arial"/>
        </w:rPr>
        <w:t>high risk sites</w:t>
      </w:r>
      <w:r w:rsidR="004404F9">
        <w:rPr>
          <w:rFonts w:ascii="Arial" w:hAnsi="Arial" w:cs="Arial"/>
        </w:rPr>
        <w:t>)</w:t>
      </w:r>
      <w:r w:rsidRPr="002752E3">
        <w:rPr>
          <w:rFonts w:ascii="Arial" w:hAnsi="Arial" w:cs="Arial"/>
        </w:rPr>
        <w:t xml:space="preserve"> to identify other possible incursions</w:t>
      </w:r>
    </w:p>
    <w:p w14:paraId="713C26EB" w14:textId="77777777"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Raise public awareness to encourage reporting of other infestations</w:t>
      </w:r>
    </w:p>
    <w:p w14:paraId="2BAE0BB8" w14:textId="77777777"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Prevent new introductions arriving</w:t>
      </w:r>
    </w:p>
    <w:p w14:paraId="4F045F8B" w14:textId="77777777" w:rsidR="00FB4846" w:rsidRPr="00DD4D63" w:rsidRDefault="00FB4846" w:rsidP="002105E6">
      <w:pPr>
        <w:pStyle w:val="Default"/>
        <w:spacing w:after="57"/>
        <w:rPr>
          <w:iCs/>
          <w:kern w:val="24"/>
          <w:sz w:val="22"/>
        </w:rPr>
      </w:pPr>
    </w:p>
    <w:p w14:paraId="50731D65" w14:textId="5C5F94B1" w:rsidR="003B6A5C" w:rsidRPr="00265738" w:rsidRDefault="003B6A5C" w:rsidP="003B6A5C">
      <w:pPr>
        <w:jc w:val="both"/>
        <w:rPr>
          <w:rFonts w:ascii="Arial" w:hAnsi="Arial" w:cs="Arial"/>
          <w:b/>
          <w:szCs w:val="24"/>
        </w:rPr>
      </w:pPr>
      <w:r w:rsidRPr="00F60B30">
        <w:rPr>
          <w:rFonts w:ascii="Arial" w:hAnsi="Arial" w:cs="Arial"/>
        </w:rPr>
        <w:t xml:space="preserve">If detected early, </w:t>
      </w:r>
      <w:r w:rsidR="005B226E">
        <w:rPr>
          <w:rFonts w:ascii="Arial" w:hAnsi="Arial" w:cs="Arial"/>
        </w:rPr>
        <w:t xml:space="preserve">while </w:t>
      </w:r>
      <w:r>
        <w:rPr>
          <w:rFonts w:ascii="Arial" w:hAnsi="Arial" w:cs="Arial"/>
        </w:rPr>
        <w:t xml:space="preserve">still </w:t>
      </w:r>
      <w:r w:rsidRPr="00F60B30">
        <w:rPr>
          <w:rFonts w:ascii="Arial" w:hAnsi="Arial" w:cs="Arial"/>
        </w:rPr>
        <w:t>with a limited range</w:t>
      </w:r>
      <w:r>
        <w:rPr>
          <w:rFonts w:ascii="Arial" w:hAnsi="Arial" w:cs="Arial"/>
        </w:rPr>
        <w:t xml:space="preserve"> and low numbers</w:t>
      </w:r>
      <w:r w:rsidRPr="00F60B30">
        <w:rPr>
          <w:rFonts w:ascii="Arial" w:hAnsi="Arial" w:cs="Arial"/>
        </w:rPr>
        <w:t>,</w:t>
      </w:r>
      <w:r w:rsidR="00BE0D73">
        <w:rPr>
          <w:rFonts w:ascii="Arial" w:hAnsi="Arial" w:cs="Arial"/>
        </w:rPr>
        <w:t xml:space="preserve"> it is possible to eradicate</w:t>
      </w:r>
      <w:r w:rsidRPr="00F60B30">
        <w:rPr>
          <w:rFonts w:ascii="Arial" w:hAnsi="Arial" w:cs="Arial"/>
        </w:rPr>
        <w:t xml:space="preserve"> </w:t>
      </w:r>
      <w:r w:rsidR="00686329">
        <w:rPr>
          <w:rFonts w:ascii="Arial" w:hAnsi="Arial" w:cs="Arial"/>
        </w:rPr>
        <w:t xml:space="preserve">fruit flies </w:t>
      </w:r>
      <w:r w:rsidRPr="00F60B30">
        <w:rPr>
          <w:rFonts w:ascii="Arial" w:hAnsi="Arial" w:cs="Arial"/>
        </w:rPr>
        <w:t>using insecticides</w:t>
      </w:r>
      <w:r w:rsidR="00BE0D73">
        <w:rPr>
          <w:rFonts w:ascii="Arial" w:hAnsi="Arial" w:cs="Arial"/>
        </w:rPr>
        <w:t xml:space="preserve"> and elimination of host plants</w:t>
      </w:r>
      <w:r w:rsidRPr="00F60B30">
        <w:rPr>
          <w:rFonts w:ascii="Arial" w:hAnsi="Arial" w:cs="Arial"/>
        </w:rPr>
        <w:t>.</w:t>
      </w:r>
      <w:r w:rsidRPr="002752E3">
        <w:rPr>
          <w:rFonts w:ascii="Arial" w:hAnsi="Arial" w:cs="Arial"/>
          <w:noProof/>
        </w:rPr>
        <w:t xml:space="preserve"> The species could spread quickly so early action following detection would be important. Pathways of re-invasion need to be regulated to ensure the eradication was sustainable. It may not be possible to completely prevent re-invasion in the short term and contingency planning should be prepared to deliver responses to multiple separate invasions. Meanwhile, awareness raising on</w:t>
      </w:r>
      <w:r w:rsidRPr="002752E3">
        <w:rPr>
          <w:rFonts w:ascii="Arial" w:hAnsi="Arial" w:cs="Arial"/>
        </w:rPr>
        <w:t xml:space="preserve"> the need to report sightings</w:t>
      </w:r>
      <w:r w:rsidRPr="002752E3">
        <w:rPr>
          <w:rFonts w:ascii="Arial" w:hAnsi="Arial" w:cs="Arial"/>
          <w:noProof/>
        </w:rPr>
        <w:t xml:space="preserve"> can increase the chances of new arrivals being picked up.</w:t>
      </w:r>
      <w:r w:rsidRPr="00265738">
        <w:rPr>
          <w:rFonts w:ascii="Arial" w:hAnsi="Arial" w:cs="Arial"/>
          <w:noProof/>
        </w:rPr>
        <w:t xml:space="preserve">  </w:t>
      </w:r>
    </w:p>
    <w:p w14:paraId="0E6C0C2A" w14:textId="77777777" w:rsidR="00423D79" w:rsidRDefault="00423D79" w:rsidP="00155503">
      <w:pPr>
        <w:pStyle w:val="Default"/>
        <w:spacing w:after="57"/>
        <w:rPr>
          <w:iCs/>
          <w:kern w:val="24"/>
          <w:sz w:val="22"/>
        </w:rPr>
      </w:pPr>
    </w:p>
    <w:p w14:paraId="75D23F32" w14:textId="2ED905FC" w:rsidR="00155503" w:rsidRPr="00DD4D63" w:rsidRDefault="00155503" w:rsidP="00155503">
      <w:pPr>
        <w:pStyle w:val="Default"/>
        <w:spacing w:after="57"/>
        <w:rPr>
          <w:iCs/>
          <w:kern w:val="24"/>
          <w:sz w:val="22"/>
        </w:rPr>
      </w:pPr>
      <w:r w:rsidRPr="00DD4D63">
        <w:rPr>
          <w:iCs/>
          <w:kern w:val="24"/>
          <w:sz w:val="22"/>
        </w:rPr>
        <w:t xml:space="preserve">The document has three </w:t>
      </w:r>
      <w:r w:rsidR="009E69E0" w:rsidRPr="00DD4D63">
        <w:rPr>
          <w:iCs/>
          <w:kern w:val="24"/>
          <w:sz w:val="22"/>
        </w:rPr>
        <w:t xml:space="preserve">main </w:t>
      </w:r>
      <w:r w:rsidRPr="00DD4D63">
        <w:rPr>
          <w:iCs/>
          <w:kern w:val="24"/>
          <w:sz w:val="22"/>
        </w:rPr>
        <w:t>sections</w:t>
      </w:r>
      <w:r w:rsidR="00250729">
        <w:rPr>
          <w:iCs/>
          <w:kern w:val="24"/>
          <w:sz w:val="22"/>
        </w:rPr>
        <w:t>, together with</w:t>
      </w:r>
      <w:r w:rsidR="009E69E0" w:rsidRPr="00DD4D63">
        <w:rPr>
          <w:iCs/>
          <w:kern w:val="24"/>
          <w:sz w:val="22"/>
        </w:rPr>
        <w:t xml:space="preserve"> a number of annexes giving additional information and best practice</w:t>
      </w:r>
      <w:r w:rsidRPr="00DD4D63">
        <w:rPr>
          <w:iCs/>
          <w:kern w:val="24"/>
          <w:sz w:val="22"/>
        </w:rPr>
        <w:t>:</w:t>
      </w:r>
    </w:p>
    <w:p w14:paraId="1DCF49FE" w14:textId="57C8C381" w:rsidR="00155503" w:rsidRPr="00DD4D63" w:rsidRDefault="00155503" w:rsidP="00155503">
      <w:pPr>
        <w:pStyle w:val="Default"/>
        <w:spacing w:before="240" w:after="57"/>
        <w:rPr>
          <w:iCs/>
          <w:kern w:val="24"/>
          <w:sz w:val="22"/>
        </w:rPr>
      </w:pPr>
      <w:r w:rsidRPr="00DD4D63">
        <w:rPr>
          <w:b/>
          <w:iCs/>
          <w:kern w:val="24"/>
          <w:sz w:val="22"/>
        </w:rPr>
        <w:t>Section I</w:t>
      </w:r>
      <w:r w:rsidRPr="00DD4D63">
        <w:rPr>
          <w:iCs/>
          <w:kern w:val="24"/>
          <w:sz w:val="22"/>
        </w:rPr>
        <w:t xml:space="preserve"> covers preparation</w:t>
      </w:r>
      <w:r w:rsidR="00D442F2">
        <w:rPr>
          <w:iCs/>
          <w:kern w:val="24"/>
          <w:sz w:val="22"/>
        </w:rPr>
        <w:t xml:space="preserve"> for readiness in anticipation of </w:t>
      </w:r>
      <w:r w:rsidR="009E69E0" w:rsidRPr="00DD4D63">
        <w:rPr>
          <w:iCs/>
          <w:kern w:val="24"/>
          <w:sz w:val="22"/>
        </w:rPr>
        <w:t>an incursion</w:t>
      </w:r>
    </w:p>
    <w:p w14:paraId="34564D3F" w14:textId="77777777" w:rsidR="00155503" w:rsidRPr="00DD4D63" w:rsidRDefault="00155503" w:rsidP="00155503">
      <w:pPr>
        <w:pStyle w:val="Default"/>
        <w:spacing w:after="57"/>
        <w:rPr>
          <w:iCs/>
          <w:kern w:val="24"/>
          <w:sz w:val="22"/>
        </w:rPr>
      </w:pPr>
      <w:r w:rsidRPr="00DD4D63">
        <w:rPr>
          <w:b/>
          <w:iCs/>
          <w:kern w:val="24"/>
          <w:sz w:val="22"/>
        </w:rPr>
        <w:t>Section II</w:t>
      </w:r>
      <w:r w:rsidRPr="00DD4D63">
        <w:rPr>
          <w:iCs/>
          <w:kern w:val="24"/>
          <w:sz w:val="22"/>
        </w:rPr>
        <w:t xml:space="preserve"> covers the organisational framework</w:t>
      </w:r>
      <w:r w:rsidR="009E69E0" w:rsidRPr="00DD4D63">
        <w:rPr>
          <w:iCs/>
          <w:kern w:val="24"/>
          <w:sz w:val="22"/>
        </w:rPr>
        <w:t xml:space="preserve"> required to respond</w:t>
      </w:r>
    </w:p>
    <w:p w14:paraId="6DDE37A9" w14:textId="600DA77F" w:rsidR="00155503" w:rsidRPr="00DD4D63" w:rsidRDefault="00155503" w:rsidP="00155503">
      <w:pPr>
        <w:pStyle w:val="Default"/>
        <w:spacing w:after="57"/>
        <w:rPr>
          <w:iCs/>
          <w:kern w:val="24"/>
          <w:sz w:val="22"/>
        </w:rPr>
      </w:pPr>
      <w:r w:rsidRPr="00DD4D63">
        <w:rPr>
          <w:b/>
          <w:iCs/>
          <w:kern w:val="24"/>
          <w:sz w:val="22"/>
        </w:rPr>
        <w:t>Section III</w:t>
      </w:r>
      <w:r w:rsidR="00D442F2">
        <w:rPr>
          <w:iCs/>
          <w:kern w:val="24"/>
          <w:sz w:val="22"/>
        </w:rPr>
        <w:t xml:space="preserve"> is the operational plan</w:t>
      </w:r>
      <w:r w:rsidRPr="00DD4D63">
        <w:rPr>
          <w:iCs/>
          <w:kern w:val="24"/>
          <w:sz w:val="22"/>
        </w:rPr>
        <w:t xml:space="preserve"> to be delivered in the event of an incursion</w:t>
      </w:r>
    </w:p>
    <w:p w14:paraId="010A3D11" w14:textId="77777777" w:rsidR="00155503" w:rsidRPr="00FB4846" w:rsidRDefault="00155503" w:rsidP="00155503">
      <w:pPr>
        <w:pStyle w:val="Default"/>
        <w:spacing w:after="57"/>
        <w:rPr>
          <w:iCs/>
          <w:kern w:val="24"/>
          <w:highlight w:val="yellow"/>
        </w:rPr>
      </w:pPr>
    </w:p>
    <w:p w14:paraId="00D57398" w14:textId="77777777" w:rsidR="00155503" w:rsidRDefault="00155503" w:rsidP="00155503">
      <w:pPr>
        <w:rPr>
          <w:rFonts w:ascii="Arial" w:hAnsi="Arial" w:cs="Arial"/>
          <w:b/>
          <w:sz w:val="24"/>
          <w:highlight w:val="yellow"/>
        </w:rPr>
      </w:pPr>
    </w:p>
    <w:p w14:paraId="17C04D76" w14:textId="77777777" w:rsidR="009E69E0" w:rsidRDefault="009E69E0">
      <w:pPr>
        <w:rPr>
          <w:rFonts w:ascii="Arial" w:hAnsi="Arial" w:cs="Arial"/>
          <w:b/>
          <w:sz w:val="24"/>
          <w:highlight w:val="yellow"/>
        </w:rPr>
      </w:pPr>
      <w:r>
        <w:rPr>
          <w:rFonts w:ascii="Arial" w:hAnsi="Arial" w:cs="Arial"/>
          <w:b/>
          <w:sz w:val="24"/>
          <w:highlight w:val="yellow"/>
        </w:rPr>
        <w:br w:type="page"/>
      </w:r>
    </w:p>
    <w:p w14:paraId="47687288" w14:textId="77777777" w:rsidR="00141E00" w:rsidRPr="009C783D" w:rsidRDefault="009E69E0" w:rsidP="009C783D">
      <w:pPr>
        <w:pStyle w:val="Heading2"/>
        <w:spacing w:after="240"/>
        <w:rPr>
          <w:rFonts w:ascii="Arial" w:hAnsi="Arial" w:cs="Arial"/>
          <w:b/>
          <w:color w:val="auto"/>
          <w:sz w:val="24"/>
        </w:rPr>
      </w:pPr>
      <w:bookmarkStart w:id="2" w:name="_Toc46156027"/>
      <w:r w:rsidRPr="009C783D">
        <w:rPr>
          <w:rFonts w:ascii="Arial" w:hAnsi="Arial" w:cs="Arial"/>
          <w:b/>
          <w:color w:val="auto"/>
          <w:sz w:val="24"/>
        </w:rPr>
        <w:lastRenderedPageBreak/>
        <w:t>Summary of t</w:t>
      </w:r>
      <w:r w:rsidR="00141E00" w:rsidRPr="009C783D">
        <w:rPr>
          <w:rFonts w:ascii="Arial" w:hAnsi="Arial" w:cs="Arial"/>
          <w:b/>
          <w:color w:val="auto"/>
          <w:sz w:val="24"/>
        </w:rPr>
        <w:t>he stages in a response</w:t>
      </w:r>
      <w:bookmarkEnd w:id="2"/>
    </w:p>
    <w:p w14:paraId="2A6F2E94" w14:textId="45592AF8" w:rsidR="009E69E0" w:rsidRDefault="003B6A5C" w:rsidP="009322A4">
      <w:pPr>
        <w:rPr>
          <w:rFonts w:ascii="Arial" w:hAnsi="Arial" w:cs="Arial"/>
        </w:rPr>
      </w:pPr>
      <w:r>
        <w:rPr>
          <w:rFonts w:ascii="Arial" w:hAnsi="Arial" w:cs="Arial"/>
        </w:rPr>
        <w:t>Agencies / departments h</w:t>
      </w:r>
      <w:r w:rsidRPr="003B6A5C">
        <w:rPr>
          <w:rFonts w:ascii="Arial" w:hAnsi="Arial" w:cs="Arial"/>
        </w:rPr>
        <w:t xml:space="preserve">ighlighted </w:t>
      </w:r>
      <w:r>
        <w:rPr>
          <w:rFonts w:ascii="Arial" w:hAnsi="Arial" w:cs="Arial"/>
        </w:rPr>
        <w:t xml:space="preserve">in </w:t>
      </w:r>
      <w:r w:rsidRPr="003B6A5C">
        <w:rPr>
          <w:rFonts w:ascii="Arial" w:hAnsi="Arial" w:cs="Arial"/>
          <w:highlight w:val="yellow"/>
        </w:rPr>
        <w:t>yellow</w:t>
      </w:r>
      <w:r>
        <w:rPr>
          <w:rFonts w:ascii="Arial" w:hAnsi="Arial" w:cs="Arial"/>
        </w:rPr>
        <w:t xml:space="preserve"> need to be identified.</w:t>
      </w:r>
    </w:p>
    <w:p w14:paraId="5A2B1171" w14:textId="77777777" w:rsidR="003B6A5C" w:rsidRPr="003B6A5C" w:rsidRDefault="003B6A5C" w:rsidP="009322A4">
      <w:pPr>
        <w:rPr>
          <w:rFonts w:ascii="Arial" w:hAnsi="Arial" w:cs="Arial"/>
        </w:rPr>
      </w:pPr>
    </w:p>
    <w:p w14:paraId="065AB0F2" w14:textId="77777777" w:rsidR="009322A4" w:rsidRDefault="009E69E0" w:rsidP="009322A4">
      <w:pPr>
        <w:rPr>
          <w:rFonts w:ascii="Arial" w:hAnsi="Arial" w:cs="Arial"/>
          <w:iCs/>
          <w:kern w:val="24"/>
        </w:rPr>
      </w:pPr>
      <w:r w:rsidRPr="00D0223A">
        <w:rPr>
          <w:noProof/>
        </w:rPr>
        <mc:AlternateContent>
          <mc:Choice Requires="wps">
            <w:drawing>
              <wp:anchor distT="0" distB="0" distL="114300" distR="114300" simplePos="0" relativeHeight="251691008" behindDoc="0" locked="0" layoutInCell="1" allowOverlap="1" wp14:anchorId="228CC069" wp14:editId="0CBE516B">
                <wp:simplePos x="0" y="0"/>
                <wp:positionH relativeFrom="column">
                  <wp:posOffset>161925</wp:posOffset>
                </wp:positionH>
                <wp:positionV relativeFrom="paragraph">
                  <wp:posOffset>5861050</wp:posOffset>
                </wp:positionV>
                <wp:extent cx="2732405" cy="659130"/>
                <wp:effectExtent l="0" t="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659130"/>
                        </a:xfrm>
                        <a:prstGeom prst="rect">
                          <a:avLst/>
                        </a:prstGeom>
                        <a:solidFill>
                          <a:srgbClr val="F79646">
                            <a:lumMod val="20000"/>
                            <a:lumOff val="80000"/>
                          </a:srgbClr>
                        </a:solidFill>
                        <a:ln w="9525">
                          <a:solidFill>
                            <a:srgbClr val="4F81BD"/>
                          </a:solidFill>
                          <a:miter lim="800000"/>
                          <a:headEnd/>
                          <a:tailEnd/>
                        </a:ln>
                      </wps:spPr>
                      <wps:txbx>
                        <w:txbxContent>
                          <w:p w14:paraId="305BF903" w14:textId="77777777" w:rsidR="00983D59" w:rsidRDefault="00983D59" w:rsidP="009E69E0">
                            <w:pPr>
                              <w:pStyle w:val="NormalWeb"/>
                              <w:spacing w:before="0" w:beforeAutospacing="0" w:after="0"/>
                              <w:jc w:val="center"/>
                              <w:textAlignment w:val="baseline"/>
                            </w:pPr>
                            <w:r>
                              <w:rPr>
                                <w:rFonts w:ascii="Calibri" w:hAnsi="Calibri" w:cs="Arial"/>
                                <w:color w:val="000000"/>
                                <w:kern w:val="24"/>
                              </w:rPr>
                              <w:t>Biosecurity strengthened to prevent reintroduction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228CC069" id="_x0000_t202" coordsize="21600,21600" o:spt="202" path="m,l,21600r21600,l21600,xe">
                <v:stroke joinstyle="miter"/>
                <v:path gradientshapeok="t" o:connecttype="rect"/>
              </v:shapetype>
              <v:shape id="Text Box 5" o:spid="_x0000_s1026" type="#_x0000_t202" style="position:absolute;margin-left:12.75pt;margin-top:461.5pt;width:215.15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" fillcolor="#fdeada" strokecolor="#4f81bd">
                <v:textbox style="mso-fit-shape-to-text:t">
                  <w:txbxContent>
                    <w:p w14:paraId="305BF903" w14:textId="77777777" w:rsidR="00983D59" w:rsidRDefault="00983D59" w:rsidP="009E69E0">
                      <w:pPr>
                        <w:pStyle w:val="NormalWeb"/>
                        <w:spacing w:before="0" w:beforeAutospacing="0" w:after="0"/>
                        <w:jc w:val="center"/>
                        <w:textAlignment w:val="baseline"/>
                      </w:pPr>
                      <w:r>
                        <w:rPr>
                          <w:rFonts w:ascii="Calibri" w:hAnsi="Calibri" w:cs="Arial"/>
                          <w:color w:val="000000"/>
                          <w:kern w:val="24"/>
                        </w:rPr>
                        <w:t>Biosecurity strengthened to prevent reintroduction</w:t>
                      </w:r>
                    </w:p>
                  </w:txbxContent>
                </v:textbox>
              </v:shape>
            </w:pict>
          </mc:Fallback>
        </mc:AlternateContent>
      </w:r>
      <w:r w:rsidRPr="00D0223A">
        <w:rPr>
          <w:noProof/>
        </w:rPr>
        <mc:AlternateContent>
          <mc:Choice Requires="wps">
            <w:drawing>
              <wp:anchor distT="0" distB="0" distL="114299" distR="114299" simplePos="0" relativeHeight="251688960" behindDoc="0" locked="0" layoutInCell="1" allowOverlap="1" wp14:anchorId="7C461E1B" wp14:editId="28FDE068">
                <wp:simplePos x="0" y="0"/>
                <wp:positionH relativeFrom="column">
                  <wp:posOffset>571499</wp:posOffset>
                </wp:positionH>
                <wp:positionV relativeFrom="paragraph">
                  <wp:posOffset>4032250</wp:posOffset>
                </wp:positionV>
                <wp:extent cx="45719" cy="803275"/>
                <wp:effectExtent l="38100" t="0" r="69215" b="539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803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9E30043" id="_x0000_t32" coordsize="21600,21600" o:spt="32" o:oned="t" path="m,l21600,21600e" filled="f">
                <v:path arrowok="t" fillok="f" o:connecttype="none"/>
                <o:lock v:ext="edit" shapetype="t"/>
              </v:shapetype>
              <v:shape id="Straight Arrow Connector 3" o:spid="_x0000_s1026" type="#_x0000_t32" style="position:absolute;margin-left:45pt;margin-top:317.5pt;width:3.6pt;height:63.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" strokecolor="#4a7ebb">
                <v:stroke endarrow="open"/>
                <o:lock v:ext="edit" shapetype="f"/>
              </v:shape>
            </w:pict>
          </mc:Fallback>
        </mc:AlternateContent>
      </w:r>
      <w:r w:rsidR="009F596A" w:rsidRPr="00D0223A">
        <w:rPr>
          <w:noProof/>
        </w:rPr>
        <mc:AlternateContent>
          <mc:Choice Requires="wps">
            <w:drawing>
              <wp:anchor distT="0" distB="0" distL="114300" distR="114300" simplePos="0" relativeHeight="251683840" behindDoc="0" locked="0" layoutInCell="1" allowOverlap="1" wp14:anchorId="4D09EE2A" wp14:editId="110292EF">
                <wp:simplePos x="0" y="0"/>
                <wp:positionH relativeFrom="column">
                  <wp:posOffset>1179513</wp:posOffset>
                </wp:positionH>
                <wp:positionV relativeFrom="paragraph">
                  <wp:posOffset>2805585</wp:posOffset>
                </wp:positionV>
                <wp:extent cx="2594610" cy="318135"/>
                <wp:effectExtent l="0" t="80963" r="29528" b="10477"/>
                <wp:wrapNone/>
                <wp:docPr id="2069" name="Elbow Connector 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594610" cy="318135"/>
                        </a:xfrm>
                        <a:prstGeom prst="bentConnector2">
                          <a:avLst/>
                        </a:prstGeom>
                        <a:noFill/>
                        <a:ln w="9525" cap="flat" cmpd="sng" algn="ctr">
                          <a:solidFill>
                            <a:srgbClr val="4F81BD">
                              <a:shade val="95000"/>
                              <a:satMod val="105000"/>
                            </a:srgbClr>
                          </a:solidFill>
                          <a:prstDash val="dash"/>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48456D7" id="_x0000_t33" coordsize="21600,21600" o:spt="33" o:oned="t" path="m,l21600,r,21600e" filled="f">
                <v:stroke joinstyle="miter"/>
                <v:path arrowok="t" fillok="f" o:connecttype="none"/>
                <o:lock v:ext="edit" shapetype="t"/>
              </v:shapetype>
              <v:shape id="Elbow Connector 2069" o:spid="_x0000_s1026" type="#_x0000_t33" style="position:absolute;margin-left:92.9pt;margin-top:220.9pt;width:204.3pt;height:25.05pt;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" strokecolor="#4a7ebb">
                <v:stroke dashstyle="dash" endarrow="open"/>
                <o:lock v:ext="edit" shapetype="f"/>
              </v:shape>
            </w:pict>
          </mc:Fallback>
        </mc:AlternateContent>
      </w:r>
      <w:r w:rsidR="00283BD6" w:rsidRPr="00D0223A">
        <w:rPr>
          <w:noProof/>
        </w:rPr>
        <mc:AlternateContent>
          <mc:Choice Requires="wps">
            <w:drawing>
              <wp:anchor distT="0" distB="0" distL="114300" distR="114300" simplePos="0" relativeHeight="251681792" behindDoc="0" locked="0" layoutInCell="1" allowOverlap="1" wp14:anchorId="2ACB8DDA" wp14:editId="5E0DB26B">
                <wp:simplePos x="0" y="0"/>
                <wp:positionH relativeFrom="column">
                  <wp:posOffset>158115</wp:posOffset>
                </wp:positionH>
                <wp:positionV relativeFrom="paragraph">
                  <wp:posOffset>4921501</wp:posOffset>
                </wp:positionV>
                <wp:extent cx="1004570" cy="659130"/>
                <wp:effectExtent l="0" t="0" r="2413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659130"/>
                        </a:xfrm>
                        <a:prstGeom prst="rect">
                          <a:avLst/>
                        </a:prstGeom>
                        <a:solidFill>
                          <a:srgbClr val="F79646">
                            <a:lumMod val="20000"/>
                            <a:lumOff val="80000"/>
                          </a:srgbClr>
                        </a:solidFill>
                        <a:ln w="9525">
                          <a:solidFill>
                            <a:srgbClr val="4F81BD"/>
                          </a:solidFill>
                          <a:miter lim="800000"/>
                          <a:headEnd/>
                          <a:tailEnd/>
                        </a:ln>
                      </wps:spPr>
                      <wps:txbx>
                        <w:txbxContent>
                          <w:p w14:paraId="6A0708EA"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Return to pre-invasion footing</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2ACB8DDA" id="Text Box 46" o:spid="_x0000_s1027" type="#_x0000_t202" style="position:absolute;margin-left:12.45pt;margin-top:387.5pt;width:79.1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" fillcolor="#fdeada" strokecolor="#4f81bd">
                <v:textbox style="mso-fit-shape-to-text:t">
                  <w:txbxContent>
                    <w:p w14:paraId="6A0708EA"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Return to pre-invasion footing</w:t>
                      </w:r>
                    </w:p>
                  </w:txbxContent>
                </v:textbox>
              </v:shape>
            </w:pict>
          </mc:Fallback>
        </mc:AlternateContent>
      </w:r>
      <w:r w:rsidR="00283BD6" w:rsidRPr="00D0223A">
        <w:rPr>
          <w:noProof/>
        </w:rPr>
        <mc:AlternateContent>
          <mc:Choice Requires="wps">
            <w:drawing>
              <wp:anchor distT="0" distB="0" distL="114300" distR="114300" simplePos="0" relativeHeight="251682816" behindDoc="0" locked="0" layoutInCell="1" allowOverlap="1" wp14:anchorId="4E82A4FC" wp14:editId="050049E4">
                <wp:simplePos x="0" y="0"/>
                <wp:positionH relativeFrom="column">
                  <wp:posOffset>1334135</wp:posOffset>
                </wp:positionH>
                <wp:positionV relativeFrom="paragraph">
                  <wp:posOffset>4923244</wp:posOffset>
                </wp:positionV>
                <wp:extent cx="1560830" cy="659130"/>
                <wp:effectExtent l="0" t="0" r="20320"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659130"/>
                        </a:xfrm>
                        <a:prstGeom prst="rect">
                          <a:avLst/>
                        </a:prstGeom>
                        <a:solidFill>
                          <a:srgbClr val="F79646">
                            <a:lumMod val="20000"/>
                            <a:lumOff val="80000"/>
                          </a:srgbClr>
                        </a:solidFill>
                        <a:ln w="9525">
                          <a:solidFill>
                            <a:srgbClr val="4F81BD"/>
                          </a:solidFill>
                          <a:miter lim="800000"/>
                          <a:headEnd/>
                          <a:tailEnd/>
                        </a:ln>
                      </wps:spPr>
                      <wps:txbx>
                        <w:txbxContent>
                          <w:p w14:paraId="05284DAF" w14:textId="7B96B853"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 xml:space="preserve">Management responsibility moves to </w:t>
                            </w:r>
                            <w:r w:rsidRPr="004F30FE">
                              <w:rPr>
                                <w:rFonts w:ascii="Calibri" w:hAnsi="Calibri" w:cs="Arial"/>
                                <w:color w:val="000000"/>
                                <w:kern w:val="24"/>
                                <w:highlight w:val="yellow"/>
                              </w:rPr>
                              <w:t>Agency TBA</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E82A4FC" id="Text Box 47" o:spid="_x0000_s1028" type="#_x0000_t202" style="position:absolute;margin-left:105.05pt;margin-top:387.65pt;width:122.9pt;height:5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" fillcolor="#fdeada" strokecolor="#4f81bd">
                <v:textbox style="mso-fit-shape-to-text:t">
                  <w:txbxContent>
                    <w:p w14:paraId="05284DAF" w14:textId="7B96B853"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 xml:space="preserve">Management responsibility moves to </w:t>
                      </w:r>
                      <w:r w:rsidRPr="004F30FE">
                        <w:rPr>
                          <w:rFonts w:ascii="Calibri" w:hAnsi="Calibri" w:cs="Arial"/>
                          <w:color w:val="000000"/>
                          <w:kern w:val="24"/>
                          <w:highlight w:val="yellow"/>
                        </w:rPr>
                        <w:t>Agency TBA</w:t>
                      </w:r>
                    </w:p>
                  </w:txbxContent>
                </v:textbox>
              </v:shape>
            </w:pict>
          </mc:Fallback>
        </mc:AlternateContent>
      </w:r>
      <w:r w:rsidR="00283BD6" w:rsidRPr="00D0223A">
        <w:rPr>
          <w:noProof/>
        </w:rPr>
        <mc:AlternateContent>
          <mc:Choice Requires="wps">
            <w:drawing>
              <wp:anchor distT="0" distB="0" distL="114299" distR="114299" simplePos="0" relativeHeight="251684864" behindDoc="0" locked="0" layoutInCell="1" allowOverlap="1" wp14:anchorId="771F6A58" wp14:editId="0B3FACDB">
                <wp:simplePos x="0" y="0"/>
                <wp:positionH relativeFrom="column">
                  <wp:posOffset>1567815</wp:posOffset>
                </wp:positionH>
                <wp:positionV relativeFrom="paragraph">
                  <wp:posOffset>4589618</wp:posOffset>
                </wp:positionV>
                <wp:extent cx="0" cy="250825"/>
                <wp:effectExtent l="95250" t="0" r="57150" b="5397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DA8272A" id="Straight Arrow Connector 69" o:spid="_x0000_s1026" type="#_x0000_t32" style="position:absolute;margin-left:123.45pt;margin-top:361.4pt;width:0;height:19.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" strokecolor="#4a7ebb">
                <v:stroke endarrow="open"/>
                <o:lock v:ext="edit" shapetype="f"/>
              </v:shape>
            </w:pict>
          </mc:Fallback>
        </mc:AlternateContent>
      </w:r>
      <w:r w:rsidR="00283BD6" w:rsidRPr="00D0223A">
        <w:rPr>
          <w:noProof/>
        </w:rPr>
        <mc:AlternateContent>
          <mc:Choice Requires="wps">
            <w:drawing>
              <wp:anchor distT="0" distB="0" distL="114300" distR="114300" simplePos="0" relativeHeight="251678720" behindDoc="0" locked="0" layoutInCell="1" allowOverlap="1" wp14:anchorId="226B946C" wp14:editId="1429B2A0">
                <wp:simplePos x="0" y="0"/>
                <wp:positionH relativeFrom="column">
                  <wp:posOffset>2004695</wp:posOffset>
                </wp:positionH>
                <wp:positionV relativeFrom="paragraph">
                  <wp:posOffset>4259742</wp:posOffset>
                </wp:positionV>
                <wp:extent cx="794385" cy="287020"/>
                <wp:effectExtent l="0" t="0" r="24765"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87020"/>
                        </a:xfrm>
                        <a:prstGeom prst="rect">
                          <a:avLst/>
                        </a:prstGeom>
                        <a:solidFill>
                          <a:srgbClr val="4F81BD">
                            <a:lumMod val="20000"/>
                            <a:lumOff val="80000"/>
                          </a:srgbClr>
                        </a:solidFill>
                        <a:ln w="9525">
                          <a:solidFill>
                            <a:srgbClr val="4F81BD"/>
                          </a:solidFill>
                          <a:miter lim="800000"/>
                          <a:headEnd/>
                          <a:tailEnd/>
                        </a:ln>
                      </wps:spPr>
                      <wps:txbx>
                        <w:txbxContent>
                          <w:p w14:paraId="7E8E0186"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Escalate</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226B946C" id="Text Box 37" o:spid="_x0000_s1029" type="#_x0000_t202" style="position:absolute;margin-left:157.85pt;margin-top:335.4pt;width:62.5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" fillcolor="#dce6f2" strokecolor="#4f81bd">
                <v:textbox style="mso-fit-shape-to-text:t">
                  <w:txbxContent>
                    <w:p w14:paraId="7E8E0186"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Escalate</w:t>
                      </w:r>
                    </w:p>
                  </w:txbxContent>
                </v:textbox>
              </v:shape>
            </w:pict>
          </mc:Fallback>
        </mc:AlternateContent>
      </w:r>
      <w:r w:rsidR="00283BD6" w:rsidRPr="00D0223A">
        <w:rPr>
          <w:noProof/>
        </w:rPr>
        <mc:AlternateContent>
          <mc:Choice Requires="wps">
            <w:drawing>
              <wp:anchor distT="0" distB="0" distL="114300" distR="114300" simplePos="0" relativeHeight="251679744" behindDoc="0" locked="0" layoutInCell="1" allowOverlap="1" wp14:anchorId="1EB6713B" wp14:editId="58229463">
                <wp:simplePos x="0" y="0"/>
                <wp:positionH relativeFrom="column">
                  <wp:posOffset>892810</wp:posOffset>
                </wp:positionH>
                <wp:positionV relativeFrom="paragraph">
                  <wp:posOffset>4258472</wp:posOffset>
                </wp:positionV>
                <wp:extent cx="1012190" cy="287020"/>
                <wp:effectExtent l="0" t="0" r="16510" b="139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87020"/>
                        </a:xfrm>
                        <a:prstGeom prst="rect">
                          <a:avLst/>
                        </a:prstGeom>
                        <a:solidFill>
                          <a:srgbClr val="4F81BD">
                            <a:lumMod val="20000"/>
                            <a:lumOff val="80000"/>
                          </a:srgbClr>
                        </a:solidFill>
                        <a:ln w="9525">
                          <a:solidFill>
                            <a:srgbClr val="4F81BD"/>
                          </a:solidFill>
                          <a:miter lim="800000"/>
                          <a:headEnd/>
                          <a:tailEnd/>
                        </a:ln>
                      </wps:spPr>
                      <wps:txbx>
                        <w:txbxContent>
                          <w:p w14:paraId="4FDD1A13"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Stand down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EB6713B" id="Text Box 39" o:spid="_x0000_s1030" type="#_x0000_t202" style="position:absolute;margin-left:70.3pt;margin-top:335.3pt;width:79.7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" fillcolor="#dce6f2" strokecolor="#4f81bd">
                <v:textbox style="mso-fit-shape-to-text:t">
                  <w:txbxContent>
                    <w:p w14:paraId="4FDD1A13"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Stand down</w:t>
                      </w:r>
                    </w:p>
                  </w:txbxContent>
                </v:textbox>
              </v:shape>
            </w:pict>
          </mc:Fallback>
        </mc:AlternateContent>
      </w:r>
      <w:r w:rsidR="002105E6" w:rsidRPr="00D0223A">
        <w:rPr>
          <w:noProof/>
        </w:rPr>
        <mc:AlternateContent>
          <mc:Choice Requires="wps">
            <w:drawing>
              <wp:anchor distT="0" distB="0" distL="114300" distR="114300" simplePos="0" relativeHeight="251663360" behindDoc="0" locked="0" layoutInCell="1" allowOverlap="1" wp14:anchorId="41A37D65" wp14:editId="380E66F4">
                <wp:simplePos x="0" y="0"/>
                <wp:positionH relativeFrom="column">
                  <wp:posOffset>1395730</wp:posOffset>
                </wp:positionH>
                <wp:positionV relativeFrom="paragraph">
                  <wp:posOffset>3412652</wp:posOffset>
                </wp:positionV>
                <wp:extent cx="1056640" cy="473075"/>
                <wp:effectExtent l="0" t="0" r="10160" b="13970"/>
                <wp:wrapNone/>
                <wp:docPr id="2054"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73075"/>
                        </a:xfrm>
                        <a:prstGeom prst="rect">
                          <a:avLst/>
                        </a:prstGeom>
                        <a:solidFill>
                          <a:srgbClr val="4F81BD">
                            <a:lumMod val="20000"/>
                            <a:lumOff val="80000"/>
                          </a:srgbClr>
                        </a:solidFill>
                        <a:ln w="9525">
                          <a:solidFill>
                            <a:srgbClr val="4F81BD"/>
                          </a:solidFill>
                          <a:miter lim="800000"/>
                          <a:headEnd/>
                          <a:tailEnd/>
                        </a:ln>
                      </wps:spPr>
                      <wps:txbx>
                        <w:txbxContent>
                          <w:p w14:paraId="1DA6A115"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Eradication unsuccessful</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1A37D65" id="Text Box 2054" o:spid="_x0000_s1031" type="#_x0000_t202" style="position:absolute;margin-left:109.9pt;margin-top:268.7pt;width:83.2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" fillcolor="#dce6f2" strokecolor="#4f81bd">
                <v:textbox style="mso-fit-shape-to-text:t">
                  <w:txbxContent>
                    <w:p w14:paraId="1DA6A115"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Eradication unsuccessful</w:t>
                      </w:r>
                    </w:p>
                  </w:txbxContent>
                </v:textbox>
              </v:shape>
            </w:pict>
          </mc:Fallback>
        </mc:AlternateContent>
      </w:r>
      <w:r w:rsidR="002105E6" w:rsidRPr="00D0223A">
        <w:rPr>
          <w:noProof/>
        </w:rPr>
        <mc:AlternateContent>
          <mc:Choice Requires="wps">
            <w:drawing>
              <wp:anchor distT="0" distB="0" distL="114300" distR="114300" simplePos="0" relativeHeight="251664384" behindDoc="0" locked="0" layoutInCell="1" allowOverlap="1" wp14:anchorId="1B9081A0" wp14:editId="11C98895">
                <wp:simplePos x="0" y="0"/>
                <wp:positionH relativeFrom="column">
                  <wp:posOffset>137160</wp:posOffset>
                </wp:positionH>
                <wp:positionV relativeFrom="paragraph">
                  <wp:posOffset>3416462</wp:posOffset>
                </wp:positionV>
                <wp:extent cx="1004570" cy="473075"/>
                <wp:effectExtent l="0" t="0" r="24130" b="13970"/>
                <wp:wrapNone/>
                <wp:docPr id="2055"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473075"/>
                        </a:xfrm>
                        <a:prstGeom prst="rect">
                          <a:avLst/>
                        </a:prstGeom>
                        <a:solidFill>
                          <a:srgbClr val="4F81BD">
                            <a:lumMod val="20000"/>
                            <a:lumOff val="80000"/>
                          </a:srgbClr>
                        </a:solidFill>
                        <a:ln w="9525">
                          <a:solidFill>
                            <a:srgbClr val="4F81BD"/>
                          </a:solidFill>
                          <a:miter lim="800000"/>
                          <a:headEnd/>
                          <a:tailEnd/>
                        </a:ln>
                      </wps:spPr>
                      <wps:txbx>
                        <w:txbxContent>
                          <w:p w14:paraId="37F9019E"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Eradication successful</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B9081A0" id="Text Box 2055" o:spid="_x0000_s1032" type="#_x0000_t202" style="position:absolute;margin-left:10.8pt;margin-top:269pt;width:79.1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" fillcolor="#dce6f2" strokecolor="#4f81bd">
                <v:textbox style="mso-fit-shape-to-text:t">
                  <w:txbxContent>
                    <w:p w14:paraId="37F9019E" w14:textId="77777777" w:rsidR="00983D59" w:rsidRDefault="00983D59" w:rsidP="009322A4">
                      <w:pPr>
                        <w:pStyle w:val="NormalWeb"/>
                        <w:spacing w:before="0" w:beforeAutospacing="0" w:after="0"/>
                        <w:jc w:val="center"/>
                        <w:textAlignment w:val="baseline"/>
                      </w:pPr>
                      <w:r w:rsidRPr="005B1C74">
                        <w:rPr>
                          <w:rFonts w:ascii="Calibri" w:hAnsi="Calibri" w:cs="Arial"/>
                          <w:color w:val="000000"/>
                          <w:kern w:val="24"/>
                        </w:rPr>
                        <w:t>Eradication successful</w:t>
                      </w:r>
                    </w:p>
                  </w:txbxContent>
                </v:textbox>
              </v:shape>
            </w:pict>
          </mc:Fallback>
        </mc:AlternateContent>
      </w:r>
      <w:r w:rsidR="002105E6" w:rsidRPr="00D0223A">
        <w:rPr>
          <w:noProof/>
        </w:rPr>
        <mc:AlternateContent>
          <mc:Choice Requires="wps">
            <w:drawing>
              <wp:anchor distT="0" distB="0" distL="114300" distR="114300" simplePos="0" relativeHeight="251668480" behindDoc="0" locked="0" layoutInCell="1" allowOverlap="1" wp14:anchorId="7B896B1B" wp14:editId="61DEE6BD">
                <wp:simplePos x="0" y="0"/>
                <wp:positionH relativeFrom="column">
                  <wp:posOffset>3348355</wp:posOffset>
                </wp:positionH>
                <wp:positionV relativeFrom="paragraph">
                  <wp:posOffset>1543847</wp:posOffset>
                </wp:positionV>
                <wp:extent cx="2709545" cy="1206500"/>
                <wp:effectExtent l="0" t="0" r="14605" b="13970"/>
                <wp:wrapNone/>
                <wp:docPr id="2059"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206500"/>
                        </a:xfrm>
                        <a:prstGeom prst="rect">
                          <a:avLst/>
                        </a:prstGeom>
                        <a:solidFill>
                          <a:srgbClr val="9BBB59">
                            <a:lumMod val="20000"/>
                            <a:lumOff val="80000"/>
                          </a:srgbClr>
                        </a:solidFill>
                        <a:ln w="9525">
                          <a:solidFill>
                            <a:srgbClr val="4F81BD"/>
                          </a:solidFill>
                          <a:miter lim="800000"/>
                          <a:headEnd/>
                          <a:tailEnd/>
                        </a:ln>
                      </wps:spPr>
                      <wps:txbx>
                        <w:txbxContent>
                          <w:p w14:paraId="67C9AAAE" w14:textId="1EEB00EA" w:rsidR="00983D59" w:rsidRDefault="00983D59" w:rsidP="009322A4">
                            <w:pPr>
                              <w:pStyle w:val="NormalWeb"/>
                              <w:spacing w:before="0" w:beforeAutospacing="0" w:after="0"/>
                              <w:textAlignment w:val="baseline"/>
                              <w:rPr>
                                <w:rFonts w:ascii="Calibri" w:hAnsi="Calibri" w:cs="Arial"/>
                                <w:color w:val="000000"/>
                                <w:kern w:val="24"/>
                              </w:rPr>
                            </w:pPr>
                            <w:r w:rsidRPr="00E21AA2">
                              <w:rPr>
                                <w:rFonts w:ascii="Calibri" w:hAnsi="Calibri" w:cs="Arial"/>
                                <w:color w:val="000000"/>
                                <w:kern w:val="24"/>
                                <w:highlight w:val="yellow"/>
                              </w:rPr>
                              <w:t>Lead</w:t>
                            </w:r>
                            <w:r w:rsidRPr="002105E6">
                              <w:rPr>
                                <w:rFonts w:ascii="Calibri" w:hAnsi="Calibri" w:cs="Arial"/>
                                <w:color w:val="000000"/>
                                <w:kern w:val="24"/>
                              </w:rPr>
                              <w:t xml:space="preserve"> </w:t>
                            </w:r>
                            <w:r>
                              <w:rPr>
                                <w:rFonts w:ascii="Calibri" w:hAnsi="Calibri" w:cs="Arial"/>
                                <w:color w:val="000000"/>
                                <w:kern w:val="24"/>
                              </w:rPr>
                              <w:t xml:space="preserve">to </w:t>
                            </w:r>
                            <w:r w:rsidRPr="002105E6">
                              <w:rPr>
                                <w:rFonts w:ascii="Calibri" w:hAnsi="Calibri" w:cs="Arial"/>
                                <w:color w:val="000000"/>
                                <w:kern w:val="24"/>
                              </w:rPr>
                              <w:t>establish</w:t>
                            </w:r>
                            <w:r w:rsidRPr="005B1C74">
                              <w:rPr>
                                <w:rFonts w:ascii="Calibri" w:hAnsi="Calibri" w:cs="Arial"/>
                                <w:color w:val="000000"/>
                                <w:kern w:val="24"/>
                              </w:rPr>
                              <w:t xml:space="preserve"> </w:t>
                            </w:r>
                            <w:r w:rsidRPr="00DE0E7C">
                              <w:rPr>
                                <w:rFonts w:ascii="Calibri" w:hAnsi="Calibri" w:cs="Arial"/>
                                <w:b/>
                                <w:color w:val="000000"/>
                                <w:kern w:val="24"/>
                              </w:rPr>
                              <w:t>Operational Group</w:t>
                            </w:r>
                            <w:r w:rsidRPr="005B1C74">
                              <w:rPr>
                                <w:rFonts w:ascii="Calibri" w:hAnsi="Calibri" w:cs="Arial"/>
                                <w:color w:val="000000"/>
                                <w:kern w:val="24"/>
                              </w:rPr>
                              <w:t xml:space="preserve"> which delivers operational response with oversight of </w:t>
                            </w:r>
                            <w:r w:rsidRPr="00DE0E7C">
                              <w:rPr>
                                <w:rFonts w:ascii="Calibri" w:hAnsi="Calibri" w:cs="Arial"/>
                                <w:b/>
                                <w:color w:val="000000"/>
                                <w:kern w:val="24"/>
                              </w:rPr>
                              <w:t>Response Group</w:t>
                            </w:r>
                          </w:p>
                          <w:p w14:paraId="3EA5B98A" w14:textId="77777777" w:rsidR="00983D59" w:rsidRDefault="00983D59" w:rsidP="009322A4">
                            <w:pPr>
                              <w:pStyle w:val="NormalWeb"/>
                              <w:spacing w:before="0" w:beforeAutospacing="0" w:after="0"/>
                              <w:textAlignment w:val="baseline"/>
                              <w:rPr>
                                <w:rFonts w:ascii="Calibri" w:hAnsi="Calibri" w:cs="Arial"/>
                                <w:color w:val="000000"/>
                                <w:kern w:val="24"/>
                              </w:rPr>
                            </w:pPr>
                          </w:p>
                          <w:p w14:paraId="76CBC549" w14:textId="77777777" w:rsidR="00983D59" w:rsidRDefault="00983D59" w:rsidP="009322A4">
                            <w:pPr>
                              <w:pStyle w:val="NormalWeb"/>
                              <w:spacing w:before="0" w:beforeAutospacing="0" w:after="0"/>
                              <w:textAlignment w:val="baseline"/>
                              <w:rPr>
                                <w:rFonts w:ascii="Calibri" w:hAnsi="Calibri" w:cs="Arial"/>
                                <w:color w:val="000000"/>
                                <w:kern w:val="24"/>
                              </w:rPr>
                            </w:pPr>
                          </w:p>
                          <w:p w14:paraId="025C7FC7" w14:textId="77777777" w:rsidR="00983D59" w:rsidRDefault="00983D59" w:rsidP="009322A4">
                            <w:pPr>
                              <w:pStyle w:val="NormalWeb"/>
                              <w:spacing w:before="0" w:beforeAutospacing="0" w:after="0"/>
                              <w:textAlignment w:val="baseline"/>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B896B1B" id="Text Box 2059" o:spid="_x0000_s1033" type="#_x0000_t202" style="position:absolute;margin-left:263.65pt;margin-top:121.55pt;width:213.35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" fillcolor="#ebf1de" strokecolor="#4f81bd">
                <v:textbox style="mso-fit-shape-to-text:t">
                  <w:txbxContent>
                    <w:p w14:paraId="67C9AAAE" w14:textId="1EEB00EA" w:rsidR="00983D59" w:rsidRDefault="00983D59" w:rsidP="009322A4">
                      <w:pPr>
                        <w:pStyle w:val="NormalWeb"/>
                        <w:spacing w:before="0" w:beforeAutospacing="0" w:after="0"/>
                        <w:textAlignment w:val="baseline"/>
                        <w:rPr>
                          <w:rFonts w:ascii="Calibri" w:hAnsi="Calibri" w:cs="Arial"/>
                          <w:color w:val="000000"/>
                          <w:kern w:val="24"/>
                        </w:rPr>
                      </w:pPr>
                      <w:r w:rsidRPr="00E21AA2">
                        <w:rPr>
                          <w:rFonts w:ascii="Calibri" w:hAnsi="Calibri" w:cs="Arial"/>
                          <w:color w:val="000000"/>
                          <w:kern w:val="24"/>
                          <w:highlight w:val="yellow"/>
                        </w:rPr>
                        <w:t>Lead</w:t>
                      </w:r>
                      <w:r w:rsidRPr="002105E6">
                        <w:rPr>
                          <w:rFonts w:ascii="Calibri" w:hAnsi="Calibri" w:cs="Arial"/>
                          <w:color w:val="000000"/>
                          <w:kern w:val="24"/>
                        </w:rPr>
                        <w:t xml:space="preserve"> </w:t>
                      </w:r>
                      <w:r>
                        <w:rPr>
                          <w:rFonts w:ascii="Calibri" w:hAnsi="Calibri" w:cs="Arial"/>
                          <w:color w:val="000000"/>
                          <w:kern w:val="24"/>
                        </w:rPr>
                        <w:t xml:space="preserve">to </w:t>
                      </w:r>
                      <w:r w:rsidRPr="002105E6">
                        <w:rPr>
                          <w:rFonts w:ascii="Calibri" w:hAnsi="Calibri" w:cs="Arial"/>
                          <w:color w:val="000000"/>
                          <w:kern w:val="24"/>
                        </w:rPr>
                        <w:t>establish</w:t>
                      </w:r>
                      <w:r w:rsidRPr="005B1C74">
                        <w:rPr>
                          <w:rFonts w:ascii="Calibri" w:hAnsi="Calibri" w:cs="Arial"/>
                          <w:color w:val="000000"/>
                          <w:kern w:val="24"/>
                        </w:rPr>
                        <w:t xml:space="preserve"> </w:t>
                      </w:r>
                      <w:r w:rsidRPr="00DE0E7C">
                        <w:rPr>
                          <w:rFonts w:ascii="Calibri" w:hAnsi="Calibri" w:cs="Arial"/>
                          <w:b/>
                          <w:color w:val="000000"/>
                          <w:kern w:val="24"/>
                        </w:rPr>
                        <w:t>Operational Group</w:t>
                      </w:r>
                      <w:r w:rsidRPr="005B1C74">
                        <w:rPr>
                          <w:rFonts w:ascii="Calibri" w:hAnsi="Calibri" w:cs="Arial"/>
                          <w:color w:val="000000"/>
                          <w:kern w:val="24"/>
                        </w:rPr>
                        <w:t xml:space="preserve"> which delivers operational response with oversight of </w:t>
                      </w:r>
                      <w:r w:rsidRPr="00DE0E7C">
                        <w:rPr>
                          <w:rFonts w:ascii="Calibri" w:hAnsi="Calibri" w:cs="Arial"/>
                          <w:b/>
                          <w:color w:val="000000"/>
                          <w:kern w:val="24"/>
                        </w:rPr>
                        <w:t>Response Group</w:t>
                      </w:r>
                    </w:p>
                    <w:p w14:paraId="3EA5B98A" w14:textId="77777777" w:rsidR="00983D59" w:rsidRDefault="00983D59" w:rsidP="009322A4">
                      <w:pPr>
                        <w:pStyle w:val="NormalWeb"/>
                        <w:spacing w:before="0" w:beforeAutospacing="0" w:after="0"/>
                        <w:textAlignment w:val="baseline"/>
                        <w:rPr>
                          <w:rFonts w:ascii="Calibri" w:hAnsi="Calibri" w:cs="Arial"/>
                          <w:color w:val="000000"/>
                          <w:kern w:val="24"/>
                        </w:rPr>
                      </w:pPr>
                    </w:p>
                    <w:p w14:paraId="76CBC549" w14:textId="77777777" w:rsidR="00983D59" w:rsidRDefault="00983D59" w:rsidP="009322A4">
                      <w:pPr>
                        <w:pStyle w:val="NormalWeb"/>
                        <w:spacing w:before="0" w:beforeAutospacing="0" w:after="0"/>
                        <w:textAlignment w:val="baseline"/>
                        <w:rPr>
                          <w:rFonts w:ascii="Calibri" w:hAnsi="Calibri" w:cs="Arial"/>
                          <w:color w:val="000000"/>
                          <w:kern w:val="24"/>
                        </w:rPr>
                      </w:pPr>
                    </w:p>
                    <w:p w14:paraId="025C7FC7" w14:textId="77777777" w:rsidR="00983D59" w:rsidRDefault="00983D59" w:rsidP="009322A4">
                      <w:pPr>
                        <w:pStyle w:val="NormalWeb"/>
                        <w:spacing w:before="0" w:beforeAutospacing="0" w:after="0"/>
                        <w:textAlignment w:val="baseline"/>
                      </w:pPr>
                    </w:p>
                  </w:txbxContent>
                </v:textbox>
              </v:shape>
            </w:pict>
          </mc:Fallback>
        </mc:AlternateContent>
      </w:r>
      <w:r w:rsidR="002105E6" w:rsidRPr="00D0223A">
        <w:rPr>
          <w:noProof/>
        </w:rPr>
        <mc:AlternateContent>
          <mc:Choice Requires="wps">
            <w:drawing>
              <wp:anchor distT="0" distB="0" distL="114299" distR="114299" simplePos="0" relativeHeight="251673600" behindDoc="0" locked="0" layoutInCell="1" allowOverlap="1" wp14:anchorId="3F46CB49" wp14:editId="19F17535">
                <wp:simplePos x="0" y="0"/>
                <wp:positionH relativeFrom="column">
                  <wp:posOffset>1290320</wp:posOffset>
                </wp:positionH>
                <wp:positionV relativeFrom="paragraph">
                  <wp:posOffset>2420782</wp:posOffset>
                </wp:positionV>
                <wp:extent cx="0" cy="192405"/>
                <wp:effectExtent l="95250" t="0" r="57150" b="5524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F78B35" id="Straight Arrow Connector 32" o:spid="_x0000_s1026" type="#_x0000_t32" style="position:absolute;margin-left:101.6pt;margin-top:190.6pt;width:0;height:15.1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61312" behindDoc="0" locked="0" layoutInCell="1" allowOverlap="1" wp14:anchorId="5F2A22E1" wp14:editId="6E890D84">
                <wp:simplePos x="0" y="0"/>
                <wp:positionH relativeFrom="column">
                  <wp:posOffset>594995</wp:posOffset>
                </wp:positionH>
                <wp:positionV relativeFrom="paragraph">
                  <wp:posOffset>2066452</wp:posOffset>
                </wp:positionV>
                <wp:extent cx="1360805" cy="287020"/>
                <wp:effectExtent l="0" t="0" r="26670" b="13970"/>
                <wp:wrapNone/>
                <wp:docPr id="2052" name="Text 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87020"/>
                        </a:xfrm>
                        <a:prstGeom prst="rect">
                          <a:avLst/>
                        </a:prstGeom>
                        <a:solidFill>
                          <a:srgbClr val="9BBB59">
                            <a:lumMod val="20000"/>
                            <a:lumOff val="80000"/>
                          </a:srgbClr>
                        </a:solidFill>
                        <a:ln w="9525">
                          <a:solidFill>
                            <a:srgbClr val="4F81BD"/>
                          </a:solidFill>
                          <a:miter lim="800000"/>
                          <a:headEnd/>
                          <a:tailEnd/>
                        </a:ln>
                      </wps:spPr>
                      <wps:txbx>
                        <w:txbxContent>
                          <w:p w14:paraId="2F1F1AD8"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Action to eradicate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5F2A22E1" id="Text Box 2052" o:spid="_x0000_s1034" type="#_x0000_t202" style="position:absolute;margin-left:46.85pt;margin-top:162.7pt;width:107.15pt;height:2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" fillcolor="#ebf1de" strokecolor="#4f81bd">
                <v:textbox style="mso-fit-shape-to-text:t">
                  <w:txbxContent>
                    <w:p w14:paraId="2F1F1AD8"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Action to eradicate</w:t>
                      </w:r>
                    </w:p>
                  </w:txbxContent>
                </v:textbox>
              </v:shape>
            </w:pict>
          </mc:Fallback>
        </mc:AlternateContent>
      </w:r>
      <w:r w:rsidR="002105E6" w:rsidRPr="00D0223A">
        <w:rPr>
          <w:noProof/>
        </w:rPr>
        <mc:AlternateContent>
          <mc:Choice Requires="wps">
            <w:drawing>
              <wp:anchor distT="0" distB="0" distL="114300" distR="114300" simplePos="0" relativeHeight="251660288" behindDoc="0" locked="0" layoutInCell="1" allowOverlap="1" wp14:anchorId="1AD883DB" wp14:editId="7F47289E">
                <wp:simplePos x="0" y="0"/>
                <wp:positionH relativeFrom="column">
                  <wp:posOffset>511810</wp:posOffset>
                </wp:positionH>
                <wp:positionV relativeFrom="paragraph">
                  <wp:posOffset>827405</wp:posOffset>
                </wp:positionV>
                <wp:extent cx="1551940" cy="287020"/>
                <wp:effectExtent l="0" t="0" r="279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87020"/>
                        </a:xfrm>
                        <a:prstGeom prst="rect">
                          <a:avLst/>
                        </a:prstGeom>
                        <a:solidFill>
                          <a:srgbClr val="8064A2">
                            <a:lumMod val="20000"/>
                            <a:lumOff val="80000"/>
                          </a:srgbClr>
                        </a:solidFill>
                        <a:ln w="9525">
                          <a:solidFill>
                            <a:srgbClr val="4F81BD"/>
                          </a:solidFill>
                          <a:miter lim="800000"/>
                          <a:headEnd/>
                          <a:tailEnd/>
                        </a:ln>
                      </wps:spPr>
                      <wps:txbx>
                        <w:txbxContent>
                          <w:p w14:paraId="0C148EA4"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Confirmed population</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AD883DB" id="Text Box 1" o:spid="_x0000_s1035" type="#_x0000_t202" style="position:absolute;margin-left:40.3pt;margin-top:65.15pt;width:122.2pt;height:2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" fillcolor="#e6e0ec" strokecolor="#4f81bd">
                <v:textbox style="mso-fit-shape-to-text:t">
                  <w:txbxContent>
                    <w:p w14:paraId="0C148EA4"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Confirmed population</w:t>
                      </w:r>
                    </w:p>
                  </w:txbxContent>
                </v:textbox>
              </v:shape>
            </w:pict>
          </mc:Fallback>
        </mc:AlternateContent>
      </w:r>
      <w:r w:rsidR="002105E6" w:rsidRPr="00D0223A">
        <w:rPr>
          <w:noProof/>
        </w:rPr>
        <mc:AlternateContent>
          <mc:Choice Requires="wps">
            <w:drawing>
              <wp:anchor distT="0" distB="0" distL="114300" distR="114300" simplePos="0" relativeHeight="251667456" behindDoc="0" locked="0" layoutInCell="1" allowOverlap="1" wp14:anchorId="67EE4136" wp14:editId="3A48B2B9">
                <wp:simplePos x="0" y="0"/>
                <wp:positionH relativeFrom="column">
                  <wp:posOffset>3359150</wp:posOffset>
                </wp:positionH>
                <wp:positionV relativeFrom="paragraph">
                  <wp:posOffset>736600</wp:posOffset>
                </wp:positionV>
                <wp:extent cx="2718435" cy="473075"/>
                <wp:effectExtent l="0" t="0" r="24765" b="13970"/>
                <wp:wrapNone/>
                <wp:docPr id="2058" name="Text Box 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473075"/>
                        </a:xfrm>
                        <a:prstGeom prst="rect">
                          <a:avLst/>
                        </a:prstGeom>
                        <a:solidFill>
                          <a:srgbClr val="8064A2">
                            <a:lumMod val="20000"/>
                            <a:lumOff val="80000"/>
                          </a:srgbClr>
                        </a:solidFill>
                        <a:ln w="9525">
                          <a:solidFill>
                            <a:srgbClr val="4F81BD"/>
                          </a:solidFill>
                          <a:miter lim="800000"/>
                          <a:headEnd/>
                          <a:tailEnd/>
                        </a:ln>
                      </wps:spPr>
                      <wps:txbx>
                        <w:txbxContent>
                          <w:p w14:paraId="1E2DF074" w14:textId="0F0C716F" w:rsidR="00983D59" w:rsidRDefault="00983D59" w:rsidP="009322A4">
                            <w:pPr>
                              <w:pStyle w:val="NormalWeb"/>
                              <w:spacing w:before="0" w:beforeAutospacing="0" w:after="0"/>
                              <w:textAlignment w:val="baseline"/>
                            </w:pPr>
                            <w:r w:rsidRPr="00E21AA2">
                              <w:rPr>
                                <w:rFonts w:ascii="Calibri" w:hAnsi="Calibri" w:cs="Arial"/>
                                <w:color w:val="000000"/>
                                <w:kern w:val="24"/>
                                <w:highlight w:val="yellow"/>
                              </w:rPr>
                              <w:t>Lead</w:t>
                            </w:r>
                            <w:r w:rsidRPr="002105E6">
                              <w:rPr>
                                <w:rFonts w:ascii="Calibri" w:hAnsi="Calibri" w:cs="Arial"/>
                                <w:color w:val="000000"/>
                                <w:kern w:val="24"/>
                              </w:rPr>
                              <w:t xml:space="preserve"> </w:t>
                            </w:r>
                            <w:r>
                              <w:rPr>
                                <w:rFonts w:ascii="Calibri" w:hAnsi="Calibri" w:cs="Arial"/>
                                <w:color w:val="000000"/>
                                <w:kern w:val="24"/>
                              </w:rPr>
                              <w:t xml:space="preserve">to </w:t>
                            </w:r>
                            <w:r w:rsidRPr="002105E6">
                              <w:rPr>
                                <w:rFonts w:ascii="Calibri" w:hAnsi="Calibri" w:cs="Arial"/>
                                <w:color w:val="000000"/>
                                <w:kern w:val="24"/>
                              </w:rPr>
                              <w:t>establish</w:t>
                            </w:r>
                            <w:r w:rsidRPr="005B1C74">
                              <w:rPr>
                                <w:rFonts w:ascii="Calibri" w:hAnsi="Calibri" w:cs="Arial"/>
                                <w:color w:val="000000"/>
                                <w:kern w:val="24"/>
                              </w:rPr>
                              <w:t xml:space="preserve"> </w:t>
                            </w:r>
                            <w:r w:rsidRPr="00DE0E7C">
                              <w:rPr>
                                <w:rFonts w:ascii="Calibri" w:hAnsi="Calibri" w:cs="Arial"/>
                                <w:b/>
                                <w:color w:val="000000"/>
                                <w:kern w:val="24"/>
                              </w:rPr>
                              <w:t>Response Group</w:t>
                            </w:r>
                            <w:r w:rsidRPr="005B1C74">
                              <w:rPr>
                                <w:rFonts w:ascii="Calibri" w:hAnsi="Calibri" w:cs="Arial"/>
                                <w:color w:val="000000"/>
                                <w:kern w:val="24"/>
                              </w:rPr>
                              <w:t>, who provide recommendations for action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67EE4136" id="Text Box 2058" o:spid="_x0000_s1036" type="#_x0000_t202" style="position:absolute;margin-left:264.5pt;margin-top:58pt;width:214.05pt;height: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" fillcolor="#e6e0ec" strokecolor="#4f81bd">
                <v:textbox style="mso-fit-shape-to-text:t">
                  <w:txbxContent>
                    <w:p w14:paraId="1E2DF074" w14:textId="0F0C716F" w:rsidR="00983D59" w:rsidRDefault="00983D59" w:rsidP="009322A4">
                      <w:pPr>
                        <w:pStyle w:val="NormalWeb"/>
                        <w:spacing w:before="0" w:beforeAutospacing="0" w:after="0"/>
                        <w:textAlignment w:val="baseline"/>
                      </w:pPr>
                      <w:r w:rsidRPr="00E21AA2">
                        <w:rPr>
                          <w:rFonts w:ascii="Calibri" w:hAnsi="Calibri" w:cs="Arial"/>
                          <w:color w:val="000000"/>
                          <w:kern w:val="24"/>
                          <w:highlight w:val="yellow"/>
                        </w:rPr>
                        <w:t>Lead</w:t>
                      </w:r>
                      <w:r w:rsidRPr="002105E6">
                        <w:rPr>
                          <w:rFonts w:ascii="Calibri" w:hAnsi="Calibri" w:cs="Arial"/>
                          <w:color w:val="000000"/>
                          <w:kern w:val="24"/>
                        </w:rPr>
                        <w:t xml:space="preserve"> </w:t>
                      </w:r>
                      <w:r>
                        <w:rPr>
                          <w:rFonts w:ascii="Calibri" w:hAnsi="Calibri" w:cs="Arial"/>
                          <w:color w:val="000000"/>
                          <w:kern w:val="24"/>
                        </w:rPr>
                        <w:t xml:space="preserve">to </w:t>
                      </w:r>
                      <w:r w:rsidRPr="002105E6">
                        <w:rPr>
                          <w:rFonts w:ascii="Calibri" w:hAnsi="Calibri" w:cs="Arial"/>
                          <w:color w:val="000000"/>
                          <w:kern w:val="24"/>
                        </w:rPr>
                        <w:t>establish</w:t>
                      </w:r>
                      <w:r w:rsidRPr="005B1C74">
                        <w:rPr>
                          <w:rFonts w:ascii="Calibri" w:hAnsi="Calibri" w:cs="Arial"/>
                          <w:color w:val="000000"/>
                          <w:kern w:val="24"/>
                        </w:rPr>
                        <w:t xml:space="preserve"> </w:t>
                      </w:r>
                      <w:r w:rsidRPr="00DE0E7C">
                        <w:rPr>
                          <w:rFonts w:ascii="Calibri" w:hAnsi="Calibri" w:cs="Arial"/>
                          <w:b/>
                          <w:color w:val="000000"/>
                          <w:kern w:val="24"/>
                        </w:rPr>
                        <w:t>Response Group</w:t>
                      </w:r>
                      <w:r w:rsidRPr="005B1C74">
                        <w:rPr>
                          <w:rFonts w:ascii="Calibri" w:hAnsi="Calibri" w:cs="Arial"/>
                          <w:color w:val="000000"/>
                          <w:kern w:val="24"/>
                        </w:rPr>
                        <w:t>, who provide recommendations for action</w:t>
                      </w:r>
                    </w:p>
                  </w:txbxContent>
                </v:textbox>
              </v:shape>
            </w:pict>
          </mc:Fallback>
        </mc:AlternateContent>
      </w:r>
      <w:r w:rsidR="002105E6" w:rsidRPr="00D0223A">
        <w:rPr>
          <w:noProof/>
        </w:rPr>
        <mc:AlternateContent>
          <mc:Choice Requires="wps">
            <w:drawing>
              <wp:anchor distT="0" distB="0" distL="114300" distR="114300" simplePos="0" relativeHeight="251666432" behindDoc="0" locked="0" layoutInCell="1" allowOverlap="1" wp14:anchorId="11FD3196" wp14:editId="3963FAD2">
                <wp:simplePos x="0" y="0"/>
                <wp:positionH relativeFrom="column">
                  <wp:posOffset>3359150</wp:posOffset>
                </wp:positionH>
                <wp:positionV relativeFrom="paragraph">
                  <wp:posOffset>276860</wp:posOffset>
                </wp:positionV>
                <wp:extent cx="2709545" cy="287020"/>
                <wp:effectExtent l="0" t="0" r="14605" b="13970"/>
                <wp:wrapNone/>
                <wp:docPr id="2057" name="Text Box 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287020"/>
                        </a:xfrm>
                        <a:prstGeom prst="rect">
                          <a:avLst/>
                        </a:prstGeom>
                        <a:solidFill>
                          <a:srgbClr val="8064A2">
                            <a:lumMod val="20000"/>
                            <a:lumOff val="80000"/>
                          </a:srgbClr>
                        </a:solidFill>
                        <a:ln w="9525">
                          <a:solidFill>
                            <a:srgbClr val="4F81BD"/>
                          </a:solidFill>
                          <a:miter lim="800000"/>
                          <a:headEnd/>
                          <a:tailEnd/>
                        </a:ln>
                      </wps:spPr>
                      <wps:txbx>
                        <w:txbxContent>
                          <w:p w14:paraId="1C40043B" w14:textId="42BA60B3" w:rsidR="00983D59" w:rsidRDefault="00983D59" w:rsidP="009322A4">
                            <w:pPr>
                              <w:pStyle w:val="NormalWeb"/>
                              <w:spacing w:before="0" w:beforeAutospacing="0" w:after="0"/>
                              <w:textAlignment w:val="baseline"/>
                            </w:pPr>
                            <w:r w:rsidRPr="004F30FE">
                              <w:rPr>
                                <w:rFonts w:ascii="Calibri" w:hAnsi="Calibri" w:cs="Arial"/>
                                <w:color w:val="000000"/>
                                <w:kern w:val="24"/>
                                <w:highlight w:val="yellow"/>
                              </w:rPr>
                              <w:t>Agency TBA</w:t>
                            </w:r>
                            <w:r>
                              <w:rPr>
                                <w:rFonts w:ascii="Calibri" w:hAnsi="Calibri" w:cs="Arial"/>
                                <w:color w:val="000000"/>
                                <w:kern w:val="24"/>
                              </w:rPr>
                              <w:t xml:space="preserve"> to investigate</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1FD3196" id="Text Box 2057" o:spid="_x0000_s1037" type="#_x0000_t202" style="position:absolute;margin-left:264.5pt;margin-top:21.8pt;width:213.3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" fillcolor="#e6e0ec" strokecolor="#4f81bd">
                <v:textbox style="mso-fit-shape-to-text:t">
                  <w:txbxContent>
                    <w:p w14:paraId="1C40043B" w14:textId="42BA60B3" w:rsidR="00983D59" w:rsidRDefault="00983D59" w:rsidP="009322A4">
                      <w:pPr>
                        <w:pStyle w:val="NormalWeb"/>
                        <w:spacing w:before="0" w:beforeAutospacing="0" w:after="0"/>
                        <w:textAlignment w:val="baseline"/>
                      </w:pPr>
                      <w:r w:rsidRPr="004F30FE">
                        <w:rPr>
                          <w:rFonts w:ascii="Calibri" w:hAnsi="Calibri" w:cs="Arial"/>
                          <w:color w:val="000000"/>
                          <w:kern w:val="24"/>
                          <w:highlight w:val="yellow"/>
                        </w:rPr>
                        <w:t>Agency TBA</w:t>
                      </w:r>
                      <w:r>
                        <w:rPr>
                          <w:rFonts w:ascii="Calibri" w:hAnsi="Calibri" w:cs="Arial"/>
                          <w:color w:val="000000"/>
                          <w:kern w:val="24"/>
                        </w:rPr>
                        <w:t xml:space="preserve"> to investigate</w:t>
                      </w:r>
                    </w:p>
                  </w:txbxContent>
                </v:textbox>
              </v:shape>
            </w:pict>
          </mc:Fallback>
        </mc:AlternateContent>
      </w:r>
      <w:r w:rsidR="002105E6" w:rsidRPr="00D0223A">
        <w:rPr>
          <w:noProof/>
        </w:rPr>
        <mc:AlternateContent>
          <mc:Choice Requires="wps">
            <w:drawing>
              <wp:anchor distT="0" distB="0" distL="114300" distR="114300" simplePos="0" relativeHeight="251669504" behindDoc="0" locked="0" layoutInCell="1" allowOverlap="1" wp14:anchorId="4B9A0E06" wp14:editId="7018DDCF">
                <wp:simplePos x="0" y="0"/>
                <wp:positionH relativeFrom="column">
                  <wp:posOffset>3348518</wp:posOffset>
                </wp:positionH>
                <wp:positionV relativeFrom="paragraph">
                  <wp:posOffset>3407661</wp:posOffset>
                </wp:positionV>
                <wp:extent cx="2736215" cy="1020445"/>
                <wp:effectExtent l="0" t="0" r="26035" b="13970"/>
                <wp:wrapNone/>
                <wp:docPr id="2062" name="Text Box 2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20445"/>
                        </a:xfrm>
                        <a:prstGeom prst="rect">
                          <a:avLst/>
                        </a:prstGeom>
                        <a:solidFill>
                          <a:srgbClr val="4F81BD">
                            <a:lumMod val="20000"/>
                            <a:lumOff val="80000"/>
                          </a:srgbClr>
                        </a:solidFill>
                        <a:ln w="9525">
                          <a:solidFill>
                            <a:srgbClr val="4F81BD"/>
                          </a:solidFill>
                          <a:miter lim="800000"/>
                          <a:headEnd/>
                          <a:tailEnd/>
                        </a:ln>
                      </wps:spPr>
                      <wps:txbx>
                        <w:txbxContent>
                          <w:p w14:paraId="15003C6D" w14:textId="77777777" w:rsidR="00983D59" w:rsidRDefault="00983D59" w:rsidP="009322A4">
                            <w:pPr>
                              <w:pStyle w:val="NormalWeb"/>
                              <w:spacing w:before="0" w:beforeAutospacing="0" w:after="0"/>
                              <w:textAlignment w:val="baseline"/>
                              <w:rPr>
                                <w:rFonts w:ascii="Calibri" w:hAnsi="Calibri" w:cs="Arial"/>
                                <w:color w:val="000000"/>
                                <w:kern w:val="24"/>
                              </w:rPr>
                            </w:pPr>
                            <w:r w:rsidRPr="00DE0E7C">
                              <w:rPr>
                                <w:rFonts w:ascii="Calibri" w:hAnsi="Calibri" w:cs="Arial"/>
                                <w:b/>
                                <w:color w:val="000000"/>
                                <w:kern w:val="24"/>
                              </w:rPr>
                              <w:t>Response Group</w:t>
                            </w:r>
                            <w:r w:rsidRPr="005B1C74">
                              <w:rPr>
                                <w:rFonts w:ascii="Calibri" w:hAnsi="Calibri" w:cs="Arial"/>
                                <w:color w:val="000000"/>
                                <w:kern w:val="24"/>
                              </w:rPr>
                              <w:t xml:space="preserve"> provide</w:t>
                            </w:r>
                            <w:r>
                              <w:rPr>
                                <w:rFonts w:ascii="Calibri" w:hAnsi="Calibri" w:cs="Arial"/>
                                <w:color w:val="000000"/>
                                <w:kern w:val="24"/>
                              </w:rPr>
                              <w:t>s</w:t>
                            </w:r>
                            <w:r w:rsidRPr="005B1C74">
                              <w:rPr>
                                <w:rFonts w:ascii="Calibri" w:hAnsi="Calibri" w:cs="Arial"/>
                                <w:color w:val="000000"/>
                                <w:kern w:val="24"/>
                              </w:rPr>
                              <w:t xml:space="preserve"> recommendation</w:t>
                            </w:r>
                            <w:r>
                              <w:rPr>
                                <w:rFonts w:ascii="Calibri" w:hAnsi="Calibri" w:cs="Arial"/>
                                <w:color w:val="000000"/>
                                <w:kern w:val="24"/>
                              </w:rPr>
                              <w:t>s</w:t>
                            </w:r>
                            <w:r w:rsidRPr="005B1C74">
                              <w:rPr>
                                <w:rFonts w:ascii="Calibri" w:hAnsi="Calibri" w:cs="Arial"/>
                                <w:color w:val="000000"/>
                                <w:kern w:val="24"/>
                              </w:rPr>
                              <w:t xml:space="preserve"> on when</w:t>
                            </w:r>
                            <w:r>
                              <w:rPr>
                                <w:rFonts w:ascii="Calibri" w:hAnsi="Calibri" w:cs="Arial"/>
                                <w:color w:val="000000"/>
                                <w:kern w:val="24"/>
                              </w:rPr>
                              <w:t xml:space="preserve"> to stand down and / or escalate</w:t>
                            </w:r>
                          </w:p>
                          <w:p w14:paraId="451AE8C8" w14:textId="77777777" w:rsidR="00983D59" w:rsidRDefault="00983D59" w:rsidP="009322A4">
                            <w:pPr>
                              <w:pStyle w:val="NormalWeb"/>
                              <w:spacing w:before="0" w:beforeAutospacing="0" w:after="0"/>
                              <w:textAlignment w:val="baseline"/>
                              <w:rPr>
                                <w:rFonts w:ascii="Calibri" w:hAnsi="Calibri" w:cs="Arial"/>
                                <w:color w:val="000000"/>
                                <w:kern w:val="24"/>
                              </w:rPr>
                            </w:pPr>
                          </w:p>
                          <w:p w14:paraId="34610990" w14:textId="77777777" w:rsidR="00983D59" w:rsidRDefault="00983D59" w:rsidP="009322A4">
                            <w:pPr>
                              <w:pStyle w:val="NormalWeb"/>
                              <w:spacing w:before="0" w:beforeAutospacing="0" w:after="0"/>
                              <w:textAlignment w:val="baseline"/>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B9A0E06" id="Text Box 2062" o:spid="_x0000_s1038" type="#_x0000_t202" style="position:absolute;margin-left:263.65pt;margin-top:268.3pt;width:215.45pt;height:8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" fillcolor="#dce6f2" strokecolor="#4f81bd">
                <v:textbox style="mso-fit-shape-to-text:t">
                  <w:txbxContent>
                    <w:p w14:paraId="15003C6D" w14:textId="77777777" w:rsidR="00983D59" w:rsidRDefault="00983D59" w:rsidP="009322A4">
                      <w:pPr>
                        <w:pStyle w:val="NormalWeb"/>
                        <w:spacing w:before="0" w:beforeAutospacing="0" w:after="0"/>
                        <w:textAlignment w:val="baseline"/>
                        <w:rPr>
                          <w:rFonts w:ascii="Calibri" w:hAnsi="Calibri" w:cs="Arial"/>
                          <w:color w:val="000000"/>
                          <w:kern w:val="24"/>
                        </w:rPr>
                      </w:pPr>
                      <w:r w:rsidRPr="00DE0E7C">
                        <w:rPr>
                          <w:rFonts w:ascii="Calibri" w:hAnsi="Calibri" w:cs="Arial"/>
                          <w:b/>
                          <w:color w:val="000000"/>
                          <w:kern w:val="24"/>
                        </w:rPr>
                        <w:t>Response Group</w:t>
                      </w:r>
                      <w:r w:rsidRPr="005B1C74">
                        <w:rPr>
                          <w:rFonts w:ascii="Calibri" w:hAnsi="Calibri" w:cs="Arial"/>
                          <w:color w:val="000000"/>
                          <w:kern w:val="24"/>
                        </w:rPr>
                        <w:t xml:space="preserve"> provide</w:t>
                      </w:r>
                      <w:r>
                        <w:rPr>
                          <w:rFonts w:ascii="Calibri" w:hAnsi="Calibri" w:cs="Arial"/>
                          <w:color w:val="000000"/>
                          <w:kern w:val="24"/>
                        </w:rPr>
                        <w:t>s</w:t>
                      </w:r>
                      <w:r w:rsidRPr="005B1C74">
                        <w:rPr>
                          <w:rFonts w:ascii="Calibri" w:hAnsi="Calibri" w:cs="Arial"/>
                          <w:color w:val="000000"/>
                          <w:kern w:val="24"/>
                        </w:rPr>
                        <w:t xml:space="preserve"> recommendation</w:t>
                      </w:r>
                      <w:r>
                        <w:rPr>
                          <w:rFonts w:ascii="Calibri" w:hAnsi="Calibri" w:cs="Arial"/>
                          <w:color w:val="000000"/>
                          <w:kern w:val="24"/>
                        </w:rPr>
                        <w:t>s</w:t>
                      </w:r>
                      <w:r w:rsidRPr="005B1C74">
                        <w:rPr>
                          <w:rFonts w:ascii="Calibri" w:hAnsi="Calibri" w:cs="Arial"/>
                          <w:color w:val="000000"/>
                          <w:kern w:val="24"/>
                        </w:rPr>
                        <w:t xml:space="preserve"> on when</w:t>
                      </w:r>
                      <w:r>
                        <w:rPr>
                          <w:rFonts w:ascii="Calibri" w:hAnsi="Calibri" w:cs="Arial"/>
                          <w:color w:val="000000"/>
                          <w:kern w:val="24"/>
                        </w:rPr>
                        <w:t xml:space="preserve"> to stand down and / or escalate</w:t>
                      </w:r>
                    </w:p>
                    <w:p w14:paraId="451AE8C8" w14:textId="77777777" w:rsidR="00983D59" w:rsidRDefault="00983D59" w:rsidP="009322A4">
                      <w:pPr>
                        <w:pStyle w:val="NormalWeb"/>
                        <w:spacing w:before="0" w:beforeAutospacing="0" w:after="0"/>
                        <w:textAlignment w:val="baseline"/>
                        <w:rPr>
                          <w:rFonts w:ascii="Calibri" w:hAnsi="Calibri" w:cs="Arial"/>
                          <w:color w:val="000000"/>
                          <w:kern w:val="24"/>
                        </w:rPr>
                      </w:pPr>
                    </w:p>
                    <w:p w14:paraId="34610990" w14:textId="77777777" w:rsidR="00983D59" w:rsidRDefault="00983D59" w:rsidP="009322A4">
                      <w:pPr>
                        <w:pStyle w:val="NormalWeb"/>
                        <w:spacing w:before="0" w:beforeAutospacing="0" w:after="0"/>
                        <w:textAlignment w:val="baseline"/>
                      </w:pPr>
                    </w:p>
                  </w:txbxContent>
                </v:textbox>
              </v:shape>
            </w:pict>
          </mc:Fallback>
        </mc:AlternateContent>
      </w:r>
      <w:r w:rsidR="002105E6" w:rsidRPr="00D0223A">
        <w:rPr>
          <w:noProof/>
        </w:rPr>
        <mc:AlternateContent>
          <mc:Choice Requires="wps">
            <w:drawing>
              <wp:anchor distT="0" distB="0" distL="114300" distR="114300" simplePos="0" relativeHeight="251670528" behindDoc="0" locked="0" layoutInCell="1" allowOverlap="1" wp14:anchorId="0502420B" wp14:editId="42AC4C94">
                <wp:simplePos x="0" y="0"/>
                <wp:positionH relativeFrom="column">
                  <wp:posOffset>1287780</wp:posOffset>
                </wp:positionH>
                <wp:positionV relativeFrom="paragraph">
                  <wp:posOffset>647538</wp:posOffset>
                </wp:positionV>
                <wp:extent cx="2540" cy="150495"/>
                <wp:effectExtent l="95250" t="0" r="73660" b="590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1504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AD05E8" id="Straight Arrow Connector 26" o:spid="_x0000_s1026" type="#_x0000_t32" style="position:absolute;margin-left:101.4pt;margin-top:51pt;width:.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71552" behindDoc="0" locked="0" layoutInCell="1" allowOverlap="1" wp14:anchorId="6702A686" wp14:editId="6BBB5DEF">
                <wp:simplePos x="0" y="0"/>
                <wp:positionH relativeFrom="column">
                  <wp:posOffset>1290320</wp:posOffset>
                </wp:positionH>
                <wp:positionV relativeFrom="paragraph">
                  <wp:posOffset>1176493</wp:posOffset>
                </wp:positionV>
                <wp:extent cx="1905" cy="272415"/>
                <wp:effectExtent l="95250" t="0" r="74295" b="514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724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4063E0" id="Straight Arrow Connector 28" o:spid="_x0000_s1026" type="#_x0000_t32" style="position:absolute;margin-left:101.6pt;margin-top:92.65pt;width:.1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65408" behindDoc="0" locked="0" layoutInCell="1" allowOverlap="1" wp14:anchorId="0E0F9250" wp14:editId="066CBD8A">
                <wp:simplePos x="0" y="0"/>
                <wp:positionH relativeFrom="column">
                  <wp:posOffset>208280</wp:posOffset>
                </wp:positionH>
                <wp:positionV relativeFrom="paragraph">
                  <wp:posOffset>1495263</wp:posOffset>
                </wp:positionV>
                <wp:extent cx="2111375" cy="339725"/>
                <wp:effectExtent l="0" t="0" r="2222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39725"/>
                        </a:xfrm>
                        <a:prstGeom prst="rect">
                          <a:avLst/>
                        </a:prstGeom>
                        <a:solidFill>
                          <a:srgbClr val="EBF1DE"/>
                        </a:solidFill>
                        <a:ln w="9525">
                          <a:solidFill>
                            <a:srgbClr val="4F81BD"/>
                          </a:solidFill>
                          <a:miter lim="800000"/>
                          <a:headEnd/>
                          <a:tailEnd/>
                        </a:ln>
                      </wps:spPr>
                      <wps:txbx>
                        <w:txbxContent>
                          <w:p w14:paraId="0C39A24D"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 xml:space="preserve">Establish </w:t>
                            </w:r>
                            <w:r>
                              <w:rPr>
                                <w:rFonts w:ascii="Calibri" w:hAnsi="Calibri" w:cs="Arial"/>
                                <w:color w:val="000000"/>
                                <w:kern w:val="24"/>
                              </w:rPr>
                              <w:t xml:space="preserve">extent </w:t>
                            </w:r>
                            <w:r w:rsidRPr="005B1C74">
                              <w:rPr>
                                <w:rFonts w:ascii="Calibri" w:hAnsi="Calibri" w:cs="Arial"/>
                                <w:color w:val="000000"/>
                                <w:kern w:val="24"/>
                              </w:rPr>
                              <w:t>of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9250" id="Text Box 2" o:spid="_x0000_s1039" type="#_x0000_t202" style="position:absolute;margin-left:16.4pt;margin-top:117.75pt;width:166.2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" fillcolor="#ebf1de" strokecolor="#4f81bd">
                <v:textbox>
                  <w:txbxContent>
                    <w:p w14:paraId="0C39A24D"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 xml:space="preserve">Establish </w:t>
                      </w:r>
                      <w:r>
                        <w:rPr>
                          <w:rFonts w:ascii="Calibri" w:hAnsi="Calibri" w:cs="Arial"/>
                          <w:color w:val="000000"/>
                          <w:kern w:val="24"/>
                        </w:rPr>
                        <w:t xml:space="preserve">extent </w:t>
                      </w:r>
                      <w:r w:rsidRPr="005B1C74">
                        <w:rPr>
                          <w:rFonts w:ascii="Calibri" w:hAnsi="Calibri" w:cs="Arial"/>
                          <w:color w:val="000000"/>
                          <w:kern w:val="24"/>
                        </w:rPr>
                        <w:t>of population</w:t>
                      </w:r>
                    </w:p>
                  </w:txbxContent>
                </v:textbox>
              </v:shape>
            </w:pict>
          </mc:Fallback>
        </mc:AlternateContent>
      </w:r>
      <w:r w:rsidR="002105E6" w:rsidRPr="00D0223A">
        <w:rPr>
          <w:noProof/>
        </w:rPr>
        <mc:AlternateContent>
          <mc:Choice Requires="wps">
            <w:drawing>
              <wp:anchor distT="0" distB="0" distL="114300" distR="114300" simplePos="0" relativeHeight="251672576" behindDoc="0" locked="0" layoutInCell="1" allowOverlap="1" wp14:anchorId="14B00CA2" wp14:editId="40E170DA">
                <wp:simplePos x="0" y="0"/>
                <wp:positionH relativeFrom="column">
                  <wp:posOffset>1282700</wp:posOffset>
                </wp:positionH>
                <wp:positionV relativeFrom="paragraph">
                  <wp:posOffset>1875628</wp:posOffset>
                </wp:positionV>
                <wp:extent cx="635" cy="158750"/>
                <wp:effectExtent l="95250" t="0" r="75565" b="508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58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ECFF09" id="Straight Arrow Connector 30" o:spid="_x0000_s1026" type="#_x0000_t32" style="position:absolute;margin-left:101pt;margin-top:147.7pt;width:.05pt;height:1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62336" behindDoc="0" locked="0" layoutInCell="1" allowOverlap="1" wp14:anchorId="23B33868" wp14:editId="2D87C620">
                <wp:simplePos x="0" y="0"/>
                <wp:positionH relativeFrom="column">
                  <wp:posOffset>153552</wp:posOffset>
                </wp:positionH>
                <wp:positionV relativeFrom="paragraph">
                  <wp:posOffset>2690672</wp:posOffset>
                </wp:positionV>
                <wp:extent cx="2293620" cy="287020"/>
                <wp:effectExtent l="0" t="0" r="10160" b="13970"/>
                <wp:wrapNone/>
                <wp:docPr id="205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87020"/>
                        </a:xfrm>
                        <a:prstGeom prst="rect">
                          <a:avLst/>
                        </a:prstGeom>
                        <a:solidFill>
                          <a:srgbClr val="9BBB59">
                            <a:lumMod val="20000"/>
                            <a:lumOff val="80000"/>
                          </a:srgbClr>
                        </a:solidFill>
                        <a:ln w="9525">
                          <a:solidFill>
                            <a:srgbClr val="4F81BD"/>
                          </a:solidFill>
                          <a:miter lim="800000"/>
                          <a:headEnd/>
                          <a:tailEnd/>
                        </a:ln>
                      </wps:spPr>
                      <wps:txbx>
                        <w:txbxContent>
                          <w:p w14:paraId="12A5E7FE"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Monitoring to confirm eradication</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3B33868" id="Text Box 2053" o:spid="_x0000_s1040" type="#_x0000_t202" style="position:absolute;margin-left:12.1pt;margin-top:211.85pt;width:180.6pt;height:2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" fillcolor="#ebf1de" strokecolor="#4f81bd">
                <v:textbox style="mso-fit-shape-to-text:t">
                  <w:txbxContent>
                    <w:p w14:paraId="12A5E7FE"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Monitoring to confirm eradication</w:t>
                      </w:r>
                    </w:p>
                  </w:txbxContent>
                </v:textbox>
              </v:shape>
            </w:pict>
          </mc:Fallback>
        </mc:AlternateContent>
      </w:r>
      <w:r w:rsidR="002105E6" w:rsidRPr="00D0223A">
        <w:rPr>
          <w:noProof/>
        </w:rPr>
        <mc:AlternateContent>
          <mc:Choice Requires="wps">
            <w:drawing>
              <wp:anchor distT="0" distB="0" distL="114300" distR="114300" simplePos="0" relativeHeight="251674624" behindDoc="0" locked="0" layoutInCell="1" allowOverlap="1" wp14:anchorId="4CC87305" wp14:editId="40F165E7">
                <wp:simplePos x="0" y="0"/>
                <wp:positionH relativeFrom="column">
                  <wp:posOffset>1333736</wp:posOffset>
                </wp:positionH>
                <wp:positionV relativeFrom="paragraph">
                  <wp:posOffset>3021138</wp:posOffset>
                </wp:positionV>
                <wp:extent cx="640715" cy="290830"/>
                <wp:effectExtent l="0" t="0" r="83185" b="711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 cy="290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2C6C9C" id="Straight Arrow Connector 34" o:spid="_x0000_s1026" type="#_x0000_t32" style="position:absolute;margin-left:105pt;margin-top:237.9pt;width:50.45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75648" behindDoc="0" locked="0" layoutInCell="1" allowOverlap="1" wp14:anchorId="07DF15A7" wp14:editId="144E6D21">
                <wp:simplePos x="0" y="0"/>
                <wp:positionH relativeFrom="column">
                  <wp:posOffset>625889</wp:posOffset>
                </wp:positionH>
                <wp:positionV relativeFrom="paragraph">
                  <wp:posOffset>3021138</wp:posOffset>
                </wp:positionV>
                <wp:extent cx="651510" cy="290830"/>
                <wp:effectExtent l="38100" t="0" r="15240" b="711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 cy="290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868AA95" id="Straight Arrow Connector 36" o:spid="_x0000_s1026" type="#_x0000_t32" style="position:absolute;margin-left:49.3pt;margin-top:237.9pt;width:51.3pt;height:22.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80768" behindDoc="0" locked="0" layoutInCell="1" allowOverlap="1" wp14:anchorId="1FBD4D14" wp14:editId="3C42B3AF">
                <wp:simplePos x="0" y="0"/>
                <wp:positionH relativeFrom="column">
                  <wp:posOffset>2002657</wp:posOffset>
                </wp:positionH>
                <wp:positionV relativeFrom="paragraph">
                  <wp:posOffset>3996897</wp:posOffset>
                </wp:positionV>
                <wp:extent cx="454025" cy="189230"/>
                <wp:effectExtent l="0" t="0" r="60325" b="774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025" cy="1892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D17817" id="Straight Arrow Connector 43" o:spid="_x0000_s1026" type="#_x0000_t32" style="position:absolute;margin-left:157.7pt;margin-top:314.7pt;width:35.75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77696" behindDoc="0" locked="0" layoutInCell="1" allowOverlap="1" wp14:anchorId="65F41BFC" wp14:editId="60E28376">
                <wp:simplePos x="0" y="0"/>
                <wp:positionH relativeFrom="column">
                  <wp:posOffset>1421500</wp:posOffset>
                </wp:positionH>
                <wp:positionV relativeFrom="paragraph">
                  <wp:posOffset>3996218</wp:posOffset>
                </wp:positionV>
                <wp:extent cx="501015" cy="189230"/>
                <wp:effectExtent l="38100" t="0" r="13335" b="774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1015" cy="1892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879E295" id="Straight Arrow Connector 40" o:spid="_x0000_s1026" type="#_x0000_t32" style="position:absolute;margin-left:111.95pt;margin-top:314.65pt;width:39.45pt;height:14.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" strokecolor="#4a7ebb">
                <v:stroke endarrow="open"/>
                <o:lock v:ext="edit" shapetype="f"/>
              </v:shape>
            </w:pict>
          </mc:Fallback>
        </mc:AlternateContent>
      </w:r>
      <w:r w:rsidR="009322A4" w:rsidRPr="00D0223A">
        <w:rPr>
          <w:noProof/>
        </w:rPr>
        <mc:AlternateContent>
          <mc:Choice Requires="wps">
            <w:drawing>
              <wp:anchor distT="0" distB="0" distL="114300" distR="114300" simplePos="0" relativeHeight="251659264" behindDoc="0" locked="0" layoutInCell="1" allowOverlap="1" wp14:anchorId="6CDA3BCD" wp14:editId="0B3523EF">
                <wp:simplePos x="0" y="0"/>
                <wp:positionH relativeFrom="column">
                  <wp:posOffset>584200</wp:posOffset>
                </wp:positionH>
                <wp:positionV relativeFrom="paragraph">
                  <wp:posOffset>309245</wp:posOffset>
                </wp:positionV>
                <wp:extent cx="1406525" cy="287020"/>
                <wp:effectExtent l="0" t="0" r="22225" b="13970"/>
                <wp:wrapNone/>
                <wp:docPr id="2050"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87020"/>
                        </a:xfrm>
                        <a:prstGeom prst="rect">
                          <a:avLst/>
                        </a:prstGeom>
                        <a:solidFill>
                          <a:srgbClr val="8064A2">
                            <a:lumMod val="20000"/>
                            <a:lumOff val="80000"/>
                          </a:srgbClr>
                        </a:solidFill>
                        <a:ln w="9525">
                          <a:solidFill>
                            <a:srgbClr val="4F81BD"/>
                          </a:solidFill>
                          <a:miter lim="800000"/>
                          <a:headEnd/>
                          <a:tailEnd/>
                        </a:ln>
                      </wps:spPr>
                      <wps:txbx>
                        <w:txbxContent>
                          <w:p w14:paraId="7E7F2BBD"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Suspected sighting</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6CDA3BCD" id="Text Box 2050" o:spid="_x0000_s1041" type="#_x0000_t202" style="position:absolute;margin-left:46pt;margin-top:24.35pt;width:110.7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" fillcolor="#e6e0ec" strokecolor="#4f81bd">
                <v:textbox style="mso-fit-shape-to-text:t">
                  <w:txbxContent>
                    <w:p w14:paraId="7E7F2BBD"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Suspected sighting</w:t>
                      </w:r>
                    </w:p>
                  </w:txbxContent>
                </v:textbox>
              </v:shape>
            </w:pict>
          </mc:Fallback>
        </mc:AlternateContent>
      </w:r>
      <w:r w:rsidR="009322A4" w:rsidRPr="00D0223A">
        <w:rPr>
          <w:noProof/>
        </w:rPr>
        <mc:AlternateContent>
          <mc:Choice Requires="wps">
            <w:drawing>
              <wp:anchor distT="0" distB="0" distL="114300" distR="114300" simplePos="0" relativeHeight="251685888" behindDoc="0" locked="0" layoutInCell="1" allowOverlap="1" wp14:anchorId="10B03010" wp14:editId="52309E0B">
                <wp:simplePos x="0" y="0"/>
                <wp:positionH relativeFrom="column">
                  <wp:posOffset>0</wp:posOffset>
                </wp:positionH>
                <wp:positionV relativeFrom="paragraph">
                  <wp:posOffset>0</wp:posOffset>
                </wp:positionV>
                <wp:extent cx="572135" cy="27749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277495"/>
                        </a:xfrm>
                        <a:prstGeom prst="rect">
                          <a:avLst/>
                        </a:prstGeom>
                        <a:noFill/>
                      </wps:spPr>
                      <wps:txbx>
                        <w:txbxContent>
                          <w:p w14:paraId="629BCF10" w14:textId="77777777" w:rsidR="00983D59" w:rsidRDefault="00983D59" w:rsidP="009322A4">
                            <w:pPr>
                              <w:pStyle w:val="NormalWeb"/>
                              <w:spacing w:before="0" w:beforeAutospacing="0" w:after="0"/>
                              <w:textAlignment w:val="baseline"/>
                            </w:pPr>
                            <w:r>
                              <w:rPr>
                                <w:rFonts w:ascii="Calibri" w:hAnsi="Calibri" w:cs="Arial"/>
                                <w:color w:val="000000"/>
                                <w:kern w:val="24"/>
                              </w:rPr>
                              <w:t>STAGE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0B03010" id="Text Box 41" o:spid="_x0000_s1042" type="#_x0000_t202" style="position:absolute;margin-left:0;margin-top:0;width:45.05pt;height:2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" filled="f" stroked="f">
                <v:path arrowok="t"/>
                <v:textbox style="mso-fit-shape-to-text:t">
                  <w:txbxContent>
                    <w:p w14:paraId="629BCF10" w14:textId="77777777" w:rsidR="00983D59" w:rsidRDefault="00983D59" w:rsidP="009322A4">
                      <w:pPr>
                        <w:pStyle w:val="NormalWeb"/>
                        <w:spacing w:before="0" w:beforeAutospacing="0" w:after="0"/>
                        <w:textAlignment w:val="baseline"/>
                      </w:pPr>
                      <w:r>
                        <w:rPr>
                          <w:rFonts w:ascii="Calibri" w:hAnsi="Calibri" w:cs="Arial"/>
                          <w:color w:val="000000"/>
                          <w:kern w:val="24"/>
                        </w:rPr>
                        <w:t>STAGE</w:t>
                      </w:r>
                    </w:p>
                  </w:txbxContent>
                </v:textbox>
              </v:shape>
            </w:pict>
          </mc:Fallback>
        </mc:AlternateContent>
      </w:r>
      <w:r w:rsidR="009322A4" w:rsidRPr="00D0223A">
        <w:rPr>
          <w:noProof/>
        </w:rPr>
        <mc:AlternateContent>
          <mc:Choice Requires="wps">
            <w:drawing>
              <wp:anchor distT="0" distB="0" distL="114300" distR="114300" simplePos="0" relativeHeight="251686912" behindDoc="0" locked="0" layoutInCell="1" allowOverlap="1" wp14:anchorId="2E2BE9BC" wp14:editId="65B28DB0">
                <wp:simplePos x="0" y="0"/>
                <wp:positionH relativeFrom="column">
                  <wp:posOffset>3227705</wp:posOffset>
                </wp:positionH>
                <wp:positionV relativeFrom="paragraph">
                  <wp:posOffset>0</wp:posOffset>
                </wp:positionV>
                <wp:extent cx="1274445" cy="27749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4445" cy="277495"/>
                        </a:xfrm>
                        <a:prstGeom prst="rect">
                          <a:avLst/>
                        </a:prstGeom>
                        <a:noFill/>
                      </wps:spPr>
                      <wps:txbx>
                        <w:txbxContent>
                          <w:p w14:paraId="1A6B68BC"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RESPONSIBILITIES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2E2BE9BC" id="Text Box 80" o:spid="_x0000_s1043" type="#_x0000_t202" style="position:absolute;margin-left:254.15pt;margin-top:0;width:100.35pt;height:2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" filled="f" stroked="f">
                <v:path arrowok="t"/>
                <v:textbox style="mso-fit-shape-to-text:t">
                  <w:txbxContent>
                    <w:p w14:paraId="1A6B68BC" w14:textId="77777777" w:rsidR="00983D59" w:rsidRDefault="00983D59" w:rsidP="009322A4">
                      <w:pPr>
                        <w:pStyle w:val="NormalWeb"/>
                        <w:spacing w:before="0" w:beforeAutospacing="0" w:after="0"/>
                        <w:textAlignment w:val="baseline"/>
                      </w:pPr>
                      <w:r w:rsidRPr="005B1C74">
                        <w:rPr>
                          <w:rFonts w:ascii="Calibri" w:hAnsi="Calibri" w:cs="Arial"/>
                          <w:color w:val="000000"/>
                          <w:kern w:val="24"/>
                        </w:rPr>
                        <w:t>RESPONSIBILITIES</w:t>
                      </w:r>
                    </w:p>
                  </w:txbxContent>
                </v:textbox>
              </v:shape>
            </w:pict>
          </mc:Fallback>
        </mc:AlternateContent>
      </w:r>
      <w:r w:rsidR="009322A4" w:rsidRPr="00D0223A">
        <w:rPr>
          <w:b/>
        </w:rPr>
        <w:br w:type="page"/>
      </w:r>
    </w:p>
    <w:p w14:paraId="6042EAD6" w14:textId="77777777" w:rsidR="00E5305F" w:rsidRPr="009C783D" w:rsidRDefault="00E5305F" w:rsidP="009C783D">
      <w:pPr>
        <w:pStyle w:val="Heading1"/>
        <w:spacing w:after="240"/>
        <w:jc w:val="center"/>
        <w:rPr>
          <w:rFonts w:ascii="Arial" w:hAnsi="Arial" w:cs="Arial"/>
          <w:b/>
          <w:color w:val="auto"/>
          <w:sz w:val="28"/>
        </w:rPr>
      </w:pPr>
      <w:bookmarkStart w:id="3" w:name="_Toc46156028"/>
      <w:r w:rsidRPr="009C783D">
        <w:rPr>
          <w:rFonts w:ascii="Arial" w:hAnsi="Arial" w:cs="Arial"/>
          <w:b/>
          <w:color w:val="auto"/>
          <w:sz w:val="28"/>
        </w:rPr>
        <w:lastRenderedPageBreak/>
        <w:t xml:space="preserve">Section I Anticipation and </w:t>
      </w:r>
      <w:r w:rsidR="00C0720F" w:rsidRPr="009C783D">
        <w:rPr>
          <w:rFonts w:ascii="Arial" w:hAnsi="Arial" w:cs="Arial"/>
          <w:b/>
          <w:color w:val="auto"/>
          <w:sz w:val="28"/>
        </w:rPr>
        <w:t>P</w:t>
      </w:r>
      <w:r w:rsidRPr="009C783D">
        <w:rPr>
          <w:rFonts w:ascii="Arial" w:hAnsi="Arial" w:cs="Arial"/>
          <w:b/>
          <w:color w:val="auto"/>
          <w:sz w:val="28"/>
        </w:rPr>
        <w:t>reparation</w:t>
      </w:r>
      <w:bookmarkEnd w:id="3"/>
    </w:p>
    <w:p w14:paraId="0237F30E" w14:textId="77777777" w:rsidR="00C0720F" w:rsidRDefault="00C0720F">
      <w:pPr>
        <w:rPr>
          <w:rFonts w:ascii="Arial" w:hAnsi="Arial" w:cs="Arial"/>
          <w:sz w:val="24"/>
        </w:rPr>
      </w:pPr>
    </w:p>
    <w:p w14:paraId="3774155C" w14:textId="563CAE43" w:rsidR="009E69E0" w:rsidRPr="00DD4D63" w:rsidRDefault="00DD4D63">
      <w:pPr>
        <w:rPr>
          <w:rFonts w:ascii="Arial" w:hAnsi="Arial" w:cs="Arial"/>
        </w:rPr>
      </w:pPr>
      <w:r w:rsidRPr="00DD4D63">
        <w:rPr>
          <w:rFonts w:ascii="Arial" w:hAnsi="Arial" w:cs="Arial"/>
        </w:rPr>
        <w:t xml:space="preserve">This section covers actions which need to be in place for new potentially invasive species which have a high likelihood of arrival, and subsequent </w:t>
      </w:r>
      <w:r w:rsidRPr="00B0732C">
        <w:rPr>
          <w:rFonts w:ascii="Arial" w:hAnsi="Arial" w:cs="Arial"/>
        </w:rPr>
        <w:t>impa</w:t>
      </w:r>
      <w:r w:rsidR="002C1320" w:rsidRPr="00B0732C">
        <w:rPr>
          <w:rFonts w:ascii="Arial" w:hAnsi="Arial" w:cs="Arial"/>
        </w:rPr>
        <w:t>ct.</w:t>
      </w:r>
    </w:p>
    <w:p w14:paraId="51733D51" w14:textId="465A2F07" w:rsidR="00E5305F" w:rsidRPr="009C783D" w:rsidRDefault="00E5305F" w:rsidP="0087307D">
      <w:pPr>
        <w:pStyle w:val="Heading2"/>
        <w:numPr>
          <w:ilvl w:val="0"/>
          <w:numId w:val="13"/>
        </w:numPr>
        <w:spacing w:after="240"/>
        <w:rPr>
          <w:rFonts w:ascii="Arial" w:hAnsi="Arial" w:cs="Arial"/>
          <w:b/>
          <w:color w:val="auto"/>
          <w:sz w:val="24"/>
        </w:rPr>
      </w:pPr>
      <w:bookmarkStart w:id="4" w:name="_Toc46156029"/>
      <w:r w:rsidRPr="009C783D">
        <w:rPr>
          <w:rFonts w:ascii="Arial" w:hAnsi="Arial" w:cs="Arial"/>
          <w:b/>
          <w:color w:val="auto"/>
          <w:sz w:val="24"/>
        </w:rPr>
        <w:t>Risk assessment</w:t>
      </w:r>
      <w:bookmarkEnd w:id="4"/>
    </w:p>
    <w:p w14:paraId="4D041A93" w14:textId="77777777" w:rsidR="00397120" w:rsidRPr="00DD4D63" w:rsidRDefault="00397120" w:rsidP="00397120">
      <w:pPr>
        <w:rPr>
          <w:rFonts w:ascii="Arial" w:hAnsi="Arial" w:cs="Arial"/>
        </w:rPr>
      </w:pPr>
      <w:r w:rsidRPr="00DD4D63">
        <w:rPr>
          <w:rFonts w:ascii="Arial" w:hAnsi="Arial" w:cs="Arial"/>
        </w:rPr>
        <w:t>Ideally risk assessments (rapid or detailed) and risk management appraisals should be completed before species invade.  However, where this is not the case it should not prevent a response.  Instead a rapid assessment should be completed as soon as possible following invasion.</w:t>
      </w:r>
    </w:p>
    <w:p w14:paraId="4A5D0425" w14:textId="231DA10A" w:rsidR="006444A0" w:rsidRDefault="00316039" w:rsidP="00397120">
      <w:pPr>
        <w:rPr>
          <w:rFonts w:ascii="Arial" w:hAnsi="Arial" w:cs="Arial"/>
        </w:rPr>
      </w:pPr>
      <w:r w:rsidRPr="001605D7">
        <w:rPr>
          <w:rFonts w:ascii="Arial" w:hAnsi="Arial" w:cs="Arial"/>
        </w:rPr>
        <w:t>A</w:t>
      </w:r>
      <w:r w:rsidR="00397120" w:rsidRPr="001605D7">
        <w:rPr>
          <w:rFonts w:ascii="Arial" w:hAnsi="Arial" w:cs="Arial"/>
        </w:rPr>
        <w:t xml:space="preserve"> risk assessment </w:t>
      </w:r>
      <w:r w:rsidR="00DD4D63" w:rsidRPr="001605D7">
        <w:rPr>
          <w:rFonts w:ascii="Arial" w:hAnsi="Arial" w:cs="Arial"/>
        </w:rPr>
        <w:t xml:space="preserve">for </w:t>
      </w:r>
      <w:r w:rsidR="006444A0">
        <w:rPr>
          <w:rFonts w:ascii="Arial" w:hAnsi="Arial" w:cs="Arial"/>
        </w:rPr>
        <w:t xml:space="preserve">the accidental introduction of the West Indian fruit fly </w:t>
      </w:r>
      <w:proofErr w:type="spellStart"/>
      <w:r w:rsidR="006444A0" w:rsidRPr="006444A0">
        <w:rPr>
          <w:rFonts w:ascii="Arial" w:hAnsi="Arial" w:cs="Arial"/>
          <w:i/>
        </w:rPr>
        <w:t>Anastrepha</w:t>
      </w:r>
      <w:proofErr w:type="spellEnd"/>
      <w:r w:rsidR="006444A0" w:rsidRPr="006444A0">
        <w:rPr>
          <w:rFonts w:ascii="Arial" w:hAnsi="Arial" w:cs="Arial"/>
          <w:i/>
        </w:rPr>
        <w:t xml:space="preserve"> </w:t>
      </w:r>
      <w:proofErr w:type="spellStart"/>
      <w:r w:rsidR="006444A0" w:rsidRPr="006444A0">
        <w:rPr>
          <w:rFonts w:ascii="Arial" w:hAnsi="Arial" w:cs="Arial"/>
          <w:i/>
        </w:rPr>
        <w:t>obliqua</w:t>
      </w:r>
      <w:proofErr w:type="spellEnd"/>
      <w:r w:rsidR="006444A0">
        <w:rPr>
          <w:rFonts w:ascii="Arial" w:hAnsi="Arial" w:cs="Arial"/>
        </w:rPr>
        <w:t xml:space="preserve"> to the Turks &amp; Caicos Islands was completed in 2020, see </w:t>
      </w:r>
      <w:r w:rsidR="006444A0" w:rsidRPr="006444A0">
        <w:rPr>
          <w:rFonts w:ascii="Arial" w:hAnsi="Arial" w:cs="Arial"/>
        </w:rPr>
        <w:t>http://www.nonnativespecies.org//downloadDocument.cfm?id=2314</w:t>
      </w:r>
      <w:r w:rsidRPr="001605D7">
        <w:rPr>
          <w:rFonts w:ascii="Arial" w:hAnsi="Arial" w:cs="Arial"/>
        </w:rPr>
        <w:t xml:space="preserve">. </w:t>
      </w:r>
      <w:r w:rsidR="006444A0">
        <w:rPr>
          <w:rFonts w:ascii="Arial" w:hAnsi="Arial" w:cs="Arial"/>
        </w:rPr>
        <w:t xml:space="preserve">Simplified templates for pest risk assessments in the Overseas Territories, together with guidance on their completion, are available at </w:t>
      </w:r>
      <w:hyperlink r:id="rId8" w:history="1">
        <w:r w:rsidR="006444A0" w:rsidRPr="00105AC4">
          <w:rPr>
            <w:rStyle w:val="Hyperlink"/>
            <w:rFonts w:ascii="Arial" w:hAnsi="Arial" w:cs="Arial"/>
          </w:rPr>
          <w:t>http://www.nonnativespecies.org/index.cfm?pageid=658</w:t>
        </w:r>
      </w:hyperlink>
      <w:r w:rsidR="006444A0">
        <w:rPr>
          <w:rFonts w:ascii="Arial" w:hAnsi="Arial" w:cs="Arial"/>
        </w:rPr>
        <w:t xml:space="preserve">. </w:t>
      </w:r>
    </w:p>
    <w:p w14:paraId="20661E1A" w14:textId="6D74DE00" w:rsidR="008D57EF" w:rsidRPr="00DD4D63" w:rsidRDefault="002134F1" w:rsidP="00397120">
      <w:pPr>
        <w:rPr>
          <w:rFonts w:ascii="Arial" w:hAnsi="Arial" w:cs="Arial"/>
        </w:rPr>
      </w:pPr>
      <w:r>
        <w:rPr>
          <w:rFonts w:ascii="Arial" w:hAnsi="Arial" w:cs="Arial"/>
        </w:rPr>
        <w:t xml:space="preserve">A summary of information on the main </w:t>
      </w:r>
      <w:proofErr w:type="spellStart"/>
      <w:r w:rsidR="00BE0D73">
        <w:rPr>
          <w:rFonts w:ascii="Arial" w:hAnsi="Arial" w:cs="Arial"/>
          <w:szCs w:val="24"/>
        </w:rPr>
        <w:t>Tephritid</w:t>
      </w:r>
      <w:proofErr w:type="spellEnd"/>
      <w:r w:rsidR="00BE0D73">
        <w:rPr>
          <w:rFonts w:ascii="Arial" w:hAnsi="Arial" w:cs="Arial"/>
          <w:szCs w:val="24"/>
        </w:rPr>
        <w:t xml:space="preserve"> fruit fly </w:t>
      </w:r>
      <w:r>
        <w:rPr>
          <w:rFonts w:ascii="Arial" w:hAnsi="Arial" w:cs="Arial"/>
        </w:rPr>
        <w:t xml:space="preserve">species of concern </w:t>
      </w:r>
      <w:r w:rsidR="00316039">
        <w:rPr>
          <w:rFonts w:ascii="Arial" w:hAnsi="Arial" w:cs="Arial"/>
        </w:rPr>
        <w:t>is given in Annex 1.</w:t>
      </w:r>
    </w:p>
    <w:p w14:paraId="4CB23B4C" w14:textId="0686EDF3" w:rsidR="00E5305F" w:rsidRPr="009C783D" w:rsidRDefault="00E5305F" w:rsidP="0087307D">
      <w:pPr>
        <w:pStyle w:val="Heading2"/>
        <w:numPr>
          <w:ilvl w:val="0"/>
          <w:numId w:val="13"/>
        </w:numPr>
        <w:spacing w:after="240"/>
        <w:rPr>
          <w:rFonts w:ascii="Arial" w:hAnsi="Arial" w:cs="Arial"/>
          <w:b/>
          <w:color w:val="auto"/>
          <w:sz w:val="24"/>
        </w:rPr>
      </w:pPr>
      <w:bookmarkStart w:id="5" w:name="_Toc46156030"/>
      <w:r w:rsidRPr="009C783D">
        <w:rPr>
          <w:rFonts w:ascii="Arial" w:hAnsi="Arial" w:cs="Arial"/>
          <w:b/>
          <w:color w:val="auto"/>
          <w:sz w:val="24"/>
        </w:rPr>
        <w:t>Training</w:t>
      </w:r>
      <w:bookmarkEnd w:id="5"/>
    </w:p>
    <w:p w14:paraId="6C99AAA6" w14:textId="439D8134" w:rsidR="00E5305F" w:rsidRDefault="00DD4D63">
      <w:pPr>
        <w:rPr>
          <w:rFonts w:ascii="Arial" w:hAnsi="Arial" w:cs="Arial"/>
        </w:rPr>
      </w:pPr>
      <w:r>
        <w:rPr>
          <w:rFonts w:ascii="Arial" w:hAnsi="Arial" w:cs="Arial"/>
        </w:rPr>
        <w:t>Key operational staff need to be able to confidently identify</w:t>
      </w:r>
      <w:r w:rsidR="00B0732C">
        <w:rPr>
          <w:rFonts w:ascii="Arial" w:hAnsi="Arial" w:cs="Arial"/>
        </w:rPr>
        <w:t xml:space="preserve"> and treat </w:t>
      </w:r>
      <w:proofErr w:type="spellStart"/>
      <w:r w:rsidR="00BE0D73">
        <w:rPr>
          <w:rFonts w:ascii="Arial" w:hAnsi="Arial" w:cs="Arial"/>
          <w:szCs w:val="24"/>
        </w:rPr>
        <w:t>Tephritid</w:t>
      </w:r>
      <w:proofErr w:type="spellEnd"/>
      <w:r w:rsidR="00BE0D73">
        <w:rPr>
          <w:rFonts w:ascii="Arial" w:hAnsi="Arial" w:cs="Arial"/>
          <w:szCs w:val="24"/>
        </w:rPr>
        <w:t xml:space="preserve"> fruit fly </w:t>
      </w:r>
      <w:r>
        <w:rPr>
          <w:rFonts w:ascii="Arial" w:hAnsi="Arial" w:cs="Arial"/>
        </w:rPr>
        <w:t xml:space="preserve">in the event of an incursion. </w:t>
      </w:r>
      <w:r w:rsidR="00250729">
        <w:rPr>
          <w:rFonts w:ascii="Arial" w:hAnsi="Arial" w:cs="Arial"/>
        </w:rPr>
        <w:t xml:space="preserve">The table below </w:t>
      </w:r>
      <w:r w:rsidR="004F6F0C">
        <w:rPr>
          <w:rFonts w:ascii="Arial" w:hAnsi="Arial" w:cs="Arial"/>
        </w:rPr>
        <w:t>captures what skills are required, who already has these skills and where further training is needed. Training for key staff should be updated regularly, especially for new staff.</w:t>
      </w:r>
    </w:p>
    <w:tbl>
      <w:tblPr>
        <w:tblStyle w:val="TableGrid"/>
        <w:tblW w:w="0" w:type="auto"/>
        <w:tblLook w:val="04A0" w:firstRow="1" w:lastRow="0" w:firstColumn="1" w:lastColumn="0" w:noHBand="0" w:noVBand="1"/>
      </w:tblPr>
      <w:tblGrid>
        <w:gridCol w:w="3818"/>
        <w:gridCol w:w="2693"/>
        <w:gridCol w:w="2495"/>
      </w:tblGrid>
      <w:tr w:rsidR="00DD4D63" w14:paraId="6B850082" w14:textId="77777777" w:rsidTr="00E21AA2">
        <w:tc>
          <w:tcPr>
            <w:tcW w:w="3818" w:type="dxa"/>
          </w:tcPr>
          <w:p w14:paraId="5E348C8D" w14:textId="77777777" w:rsidR="00DD4D63" w:rsidRPr="0083721D" w:rsidRDefault="0083721D">
            <w:pPr>
              <w:rPr>
                <w:rFonts w:ascii="Arial" w:hAnsi="Arial" w:cs="Arial"/>
                <w:b/>
              </w:rPr>
            </w:pPr>
            <w:r w:rsidRPr="0083721D">
              <w:rPr>
                <w:rFonts w:ascii="Arial" w:hAnsi="Arial" w:cs="Arial"/>
                <w:b/>
              </w:rPr>
              <w:t>Skills required</w:t>
            </w:r>
          </w:p>
        </w:tc>
        <w:tc>
          <w:tcPr>
            <w:tcW w:w="2693" w:type="dxa"/>
          </w:tcPr>
          <w:p w14:paraId="2100ECF1" w14:textId="77777777" w:rsidR="00DD4D63" w:rsidRPr="0083721D" w:rsidRDefault="0083721D">
            <w:pPr>
              <w:rPr>
                <w:rFonts w:ascii="Arial" w:hAnsi="Arial" w:cs="Arial"/>
                <w:b/>
              </w:rPr>
            </w:pPr>
            <w:r w:rsidRPr="0083721D">
              <w:rPr>
                <w:rFonts w:ascii="Arial" w:hAnsi="Arial" w:cs="Arial"/>
                <w:b/>
              </w:rPr>
              <w:t>Who has these skills</w:t>
            </w:r>
          </w:p>
        </w:tc>
        <w:tc>
          <w:tcPr>
            <w:tcW w:w="2495" w:type="dxa"/>
          </w:tcPr>
          <w:p w14:paraId="3B8EACB9" w14:textId="77777777" w:rsidR="00DD4D63" w:rsidRPr="0083721D" w:rsidRDefault="0083721D">
            <w:pPr>
              <w:rPr>
                <w:rFonts w:ascii="Arial" w:hAnsi="Arial" w:cs="Arial"/>
                <w:b/>
              </w:rPr>
            </w:pPr>
            <w:r w:rsidRPr="0083721D">
              <w:rPr>
                <w:rFonts w:ascii="Arial" w:hAnsi="Arial" w:cs="Arial"/>
                <w:b/>
              </w:rPr>
              <w:t>Who needs training</w:t>
            </w:r>
          </w:p>
        </w:tc>
      </w:tr>
      <w:tr w:rsidR="00DD4D63" w14:paraId="72A035E8" w14:textId="77777777" w:rsidTr="00E21AA2">
        <w:tc>
          <w:tcPr>
            <w:tcW w:w="3818" w:type="dxa"/>
          </w:tcPr>
          <w:p w14:paraId="68716A1E" w14:textId="7430402C" w:rsidR="00DD4D63" w:rsidRPr="00E21AA2" w:rsidRDefault="0083721D">
            <w:pPr>
              <w:rPr>
                <w:rFonts w:ascii="Arial" w:hAnsi="Arial" w:cs="Arial"/>
              </w:rPr>
            </w:pPr>
            <w:r w:rsidRPr="00E21AA2">
              <w:rPr>
                <w:rFonts w:ascii="Arial" w:hAnsi="Arial" w:cs="Arial"/>
              </w:rPr>
              <w:t>Identification</w:t>
            </w:r>
            <w:r w:rsidR="001605D7" w:rsidRPr="00E21AA2">
              <w:rPr>
                <w:rFonts w:ascii="Arial" w:hAnsi="Arial" w:cs="Arial"/>
              </w:rPr>
              <w:t xml:space="preserve"> of species</w:t>
            </w:r>
          </w:p>
        </w:tc>
        <w:tc>
          <w:tcPr>
            <w:tcW w:w="2693" w:type="dxa"/>
          </w:tcPr>
          <w:p w14:paraId="6200FA81" w14:textId="77777777" w:rsidR="00DD4D63" w:rsidRPr="0083721D" w:rsidRDefault="00DD4D63">
            <w:pPr>
              <w:rPr>
                <w:rFonts w:ascii="Arial" w:hAnsi="Arial" w:cs="Arial"/>
              </w:rPr>
            </w:pPr>
          </w:p>
        </w:tc>
        <w:tc>
          <w:tcPr>
            <w:tcW w:w="2495" w:type="dxa"/>
          </w:tcPr>
          <w:p w14:paraId="5A971F7F" w14:textId="77777777" w:rsidR="00DD4D63" w:rsidRPr="0083721D" w:rsidRDefault="00DD4D63">
            <w:pPr>
              <w:rPr>
                <w:rFonts w:ascii="Arial" w:hAnsi="Arial" w:cs="Arial"/>
              </w:rPr>
            </w:pPr>
          </w:p>
        </w:tc>
      </w:tr>
      <w:tr w:rsidR="00686329" w14:paraId="7B219F28" w14:textId="77777777" w:rsidTr="00E21AA2">
        <w:tc>
          <w:tcPr>
            <w:tcW w:w="3818" w:type="dxa"/>
          </w:tcPr>
          <w:p w14:paraId="29BF95AD" w14:textId="4D3F4369" w:rsidR="00686329" w:rsidRPr="00E21AA2" w:rsidRDefault="00686329">
            <w:pPr>
              <w:rPr>
                <w:rFonts w:ascii="Arial" w:hAnsi="Arial" w:cs="Arial"/>
              </w:rPr>
            </w:pPr>
            <w:r>
              <w:rPr>
                <w:rFonts w:ascii="Arial" w:hAnsi="Arial" w:cs="Arial"/>
              </w:rPr>
              <w:t>Rearing larvae to the adult stage</w:t>
            </w:r>
          </w:p>
        </w:tc>
        <w:tc>
          <w:tcPr>
            <w:tcW w:w="2693" w:type="dxa"/>
          </w:tcPr>
          <w:p w14:paraId="35DDCFA3" w14:textId="77777777" w:rsidR="00686329" w:rsidRPr="0083721D" w:rsidRDefault="00686329">
            <w:pPr>
              <w:rPr>
                <w:rFonts w:ascii="Arial" w:hAnsi="Arial" w:cs="Arial"/>
              </w:rPr>
            </w:pPr>
          </w:p>
        </w:tc>
        <w:tc>
          <w:tcPr>
            <w:tcW w:w="2495" w:type="dxa"/>
          </w:tcPr>
          <w:p w14:paraId="19736620" w14:textId="77777777" w:rsidR="00686329" w:rsidRPr="0083721D" w:rsidRDefault="00686329">
            <w:pPr>
              <w:rPr>
                <w:rFonts w:ascii="Arial" w:hAnsi="Arial" w:cs="Arial"/>
              </w:rPr>
            </w:pPr>
          </w:p>
        </w:tc>
      </w:tr>
      <w:tr w:rsidR="00686329" w14:paraId="522ED4CE" w14:textId="77777777" w:rsidTr="00E21AA2">
        <w:tc>
          <w:tcPr>
            <w:tcW w:w="3818" w:type="dxa"/>
          </w:tcPr>
          <w:p w14:paraId="313FD4BB" w14:textId="6EFE01BB" w:rsidR="00686329" w:rsidRPr="00E21AA2" w:rsidRDefault="00686329">
            <w:pPr>
              <w:rPr>
                <w:rFonts w:ascii="Arial" w:hAnsi="Arial" w:cs="Arial"/>
              </w:rPr>
            </w:pPr>
            <w:r w:rsidRPr="00E21AA2">
              <w:rPr>
                <w:rFonts w:ascii="Arial" w:hAnsi="Arial" w:cs="Arial"/>
              </w:rPr>
              <w:t>Larval monitoring</w:t>
            </w:r>
          </w:p>
        </w:tc>
        <w:tc>
          <w:tcPr>
            <w:tcW w:w="2693" w:type="dxa"/>
          </w:tcPr>
          <w:p w14:paraId="78D0E99D" w14:textId="77777777" w:rsidR="00686329" w:rsidRPr="0083721D" w:rsidRDefault="00686329">
            <w:pPr>
              <w:rPr>
                <w:rFonts w:ascii="Arial" w:hAnsi="Arial" w:cs="Arial"/>
              </w:rPr>
            </w:pPr>
          </w:p>
        </w:tc>
        <w:tc>
          <w:tcPr>
            <w:tcW w:w="2495" w:type="dxa"/>
          </w:tcPr>
          <w:p w14:paraId="019F2A85" w14:textId="77777777" w:rsidR="00686329" w:rsidRPr="0083721D" w:rsidRDefault="00686329">
            <w:pPr>
              <w:rPr>
                <w:rFonts w:ascii="Arial" w:hAnsi="Arial" w:cs="Arial"/>
              </w:rPr>
            </w:pPr>
          </w:p>
        </w:tc>
      </w:tr>
      <w:tr w:rsidR="00DD4D63" w14:paraId="46E1D3F6" w14:textId="77777777" w:rsidTr="00E21AA2">
        <w:tc>
          <w:tcPr>
            <w:tcW w:w="3818" w:type="dxa"/>
          </w:tcPr>
          <w:p w14:paraId="1CF8D94F" w14:textId="3CE3C0C2" w:rsidR="00DD4D63" w:rsidRPr="00E21AA2" w:rsidRDefault="001605D7">
            <w:pPr>
              <w:rPr>
                <w:rFonts w:ascii="Arial" w:hAnsi="Arial" w:cs="Arial"/>
              </w:rPr>
            </w:pPr>
            <w:r w:rsidRPr="00E21AA2">
              <w:rPr>
                <w:rFonts w:ascii="Arial" w:hAnsi="Arial" w:cs="Arial"/>
              </w:rPr>
              <w:t>Adult monitoring</w:t>
            </w:r>
          </w:p>
        </w:tc>
        <w:tc>
          <w:tcPr>
            <w:tcW w:w="2693" w:type="dxa"/>
          </w:tcPr>
          <w:p w14:paraId="11B56792" w14:textId="77777777" w:rsidR="00DD4D63" w:rsidRPr="0083721D" w:rsidRDefault="00DD4D63">
            <w:pPr>
              <w:rPr>
                <w:rFonts w:ascii="Arial" w:hAnsi="Arial" w:cs="Arial"/>
              </w:rPr>
            </w:pPr>
          </w:p>
        </w:tc>
        <w:tc>
          <w:tcPr>
            <w:tcW w:w="2495" w:type="dxa"/>
          </w:tcPr>
          <w:p w14:paraId="77530488" w14:textId="77777777" w:rsidR="00DD4D63" w:rsidRPr="0083721D" w:rsidRDefault="00DD4D63">
            <w:pPr>
              <w:rPr>
                <w:rFonts w:ascii="Arial" w:hAnsi="Arial" w:cs="Arial"/>
              </w:rPr>
            </w:pPr>
          </w:p>
        </w:tc>
      </w:tr>
      <w:tr w:rsidR="00DD4D63" w14:paraId="56E6F2AA" w14:textId="77777777" w:rsidTr="00E21AA2">
        <w:tc>
          <w:tcPr>
            <w:tcW w:w="3818" w:type="dxa"/>
          </w:tcPr>
          <w:p w14:paraId="6F2C5DDA" w14:textId="66B0C185" w:rsidR="00DD4D63" w:rsidRPr="00E21AA2" w:rsidRDefault="00E21AA2">
            <w:pPr>
              <w:rPr>
                <w:rFonts w:ascii="Arial" w:hAnsi="Arial" w:cs="Arial"/>
              </w:rPr>
            </w:pPr>
            <w:r w:rsidRPr="00E21AA2">
              <w:rPr>
                <w:rFonts w:ascii="Arial" w:hAnsi="Arial" w:cs="Arial"/>
              </w:rPr>
              <w:t>Pesticide application - insecticides</w:t>
            </w:r>
          </w:p>
        </w:tc>
        <w:tc>
          <w:tcPr>
            <w:tcW w:w="2693" w:type="dxa"/>
          </w:tcPr>
          <w:p w14:paraId="14196411" w14:textId="77777777" w:rsidR="00DD4D63" w:rsidRPr="0083721D" w:rsidRDefault="00DD4D63">
            <w:pPr>
              <w:rPr>
                <w:rFonts w:ascii="Arial" w:hAnsi="Arial" w:cs="Arial"/>
              </w:rPr>
            </w:pPr>
          </w:p>
        </w:tc>
        <w:tc>
          <w:tcPr>
            <w:tcW w:w="2495" w:type="dxa"/>
          </w:tcPr>
          <w:p w14:paraId="2D209AFF" w14:textId="77777777" w:rsidR="00DD4D63" w:rsidRPr="0083721D" w:rsidRDefault="00DD4D63">
            <w:pPr>
              <w:rPr>
                <w:rFonts w:ascii="Arial" w:hAnsi="Arial" w:cs="Arial"/>
              </w:rPr>
            </w:pPr>
          </w:p>
        </w:tc>
      </w:tr>
    </w:tbl>
    <w:p w14:paraId="74F84F47" w14:textId="77777777" w:rsidR="00397120" w:rsidRPr="00E5305F" w:rsidRDefault="00397120">
      <w:pPr>
        <w:rPr>
          <w:rFonts w:ascii="Arial" w:hAnsi="Arial" w:cs="Arial"/>
          <w:sz w:val="24"/>
        </w:rPr>
      </w:pPr>
    </w:p>
    <w:p w14:paraId="750649BB" w14:textId="7712A74D" w:rsidR="00E5305F" w:rsidRPr="009C783D" w:rsidRDefault="00E5305F" w:rsidP="0087307D">
      <w:pPr>
        <w:pStyle w:val="Heading2"/>
        <w:numPr>
          <w:ilvl w:val="0"/>
          <w:numId w:val="13"/>
        </w:numPr>
        <w:spacing w:after="240"/>
        <w:rPr>
          <w:rFonts w:ascii="Arial" w:hAnsi="Arial" w:cs="Arial"/>
          <w:b/>
          <w:color w:val="auto"/>
          <w:sz w:val="24"/>
        </w:rPr>
      </w:pPr>
      <w:bookmarkStart w:id="6" w:name="_Toc46156031"/>
      <w:r w:rsidRPr="009C783D">
        <w:rPr>
          <w:rFonts w:ascii="Arial" w:hAnsi="Arial" w:cs="Arial"/>
          <w:b/>
          <w:color w:val="auto"/>
          <w:sz w:val="24"/>
        </w:rPr>
        <w:t>Equipment</w:t>
      </w:r>
      <w:bookmarkEnd w:id="6"/>
      <w:r w:rsidRPr="009C783D">
        <w:rPr>
          <w:rFonts w:ascii="Arial" w:hAnsi="Arial" w:cs="Arial"/>
          <w:b/>
          <w:color w:val="auto"/>
          <w:sz w:val="24"/>
        </w:rPr>
        <w:t xml:space="preserve"> </w:t>
      </w:r>
    </w:p>
    <w:p w14:paraId="43FC6675" w14:textId="4F357D1C" w:rsidR="004F6F0C" w:rsidRDefault="004F6F0C" w:rsidP="004F6F0C">
      <w:pPr>
        <w:spacing w:before="240"/>
        <w:rPr>
          <w:rFonts w:ascii="Arial" w:hAnsi="Arial" w:cs="Arial"/>
          <w:szCs w:val="24"/>
        </w:rPr>
      </w:pPr>
      <w:r>
        <w:rPr>
          <w:rFonts w:ascii="Arial" w:hAnsi="Arial" w:cs="Arial"/>
          <w:szCs w:val="24"/>
        </w:rPr>
        <w:t xml:space="preserve">Essential equipment required to implement the operation should be held in a centralised location. Items should be regularly replaced / tested / updated as appropriate by the person or agency responsible in each case. </w:t>
      </w:r>
    </w:p>
    <w:tbl>
      <w:tblPr>
        <w:tblStyle w:val="TableGrid"/>
        <w:tblW w:w="0" w:type="auto"/>
        <w:tblLook w:val="04A0" w:firstRow="1" w:lastRow="0" w:firstColumn="1" w:lastColumn="0" w:noHBand="0" w:noVBand="1"/>
      </w:tblPr>
      <w:tblGrid>
        <w:gridCol w:w="3002"/>
        <w:gridCol w:w="2233"/>
        <w:gridCol w:w="3771"/>
      </w:tblGrid>
      <w:tr w:rsidR="00E5305F" w:rsidRPr="0083721D" w14:paraId="3E497F94" w14:textId="77777777" w:rsidTr="004F6F0C">
        <w:tc>
          <w:tcPr>
            <w:tcW w:w="3002" w:type="dxa"/>
          </w:tcPr>
          <w:p w14:paraId="0AA0A743" w14:textId="77777777" w:rsidR="00E5305F" w:rsidRPr="0083721D" w:rsidRDefault="00E5305F" w:rsidP="00D03141">
            <w:pPr>
              <w:rPr>
                <w:rFonts w:ascii="Arial" w:hAnsi="Arial" w:cs="Arial"/>
                <w:b/>
              </w:rPr>
            </w:pPr>
            <w:r w:rsidRPr="0083721D">
              <w:rPr>
                <w:rFonts w:ascii="Arial" w:hAnsi="Arial" w:cs="Arial"/>
                <w:b/>
              </w:rPr>
              <w:t>What</w:t>
            </w:r>
          </w:p>
        </w:tc>
        <w:tc>
          <w:tcPr>
            <w:tcW w:w="2233" w:type="dxa"/>
          </w:tcPr>
          <w:p w14:paraId="503D6658" w14:textId="77777777" w:rsidR="00E5305F" w:rsidRPr="0083721D" w:rsidRDefault="00E5305F" w:rsidP="00D03141">
            <w:pPr>
              <w:rPr>
                <w:rFonts w:ascii="Arial" w:hAnsi="Arial" w:cs="Arial"/>
                <w:b/>
              </w:rPr>
            </w:pPr>
            <w:r w:rsidRPr="0083721D">
              <w:rPr>
                <w:rFonts w:ascii="Arial" w:hAnsi="Arial" w:cs="Arial"/>
                <w:b/>
              </w:rPr>
              <w:t>How many/much</w:t>
            </w:r>
          </w:p>
        </w:tc>
        <w:tc>
          <w:tcPr>
            <w:tcW w:w="3771" w:type="dxa"/>
          </w:tcPr>
          <w:p w14:paraId="5E8C0FDD" w14:textId="27853C9D" w:rsidR="00E5305F" w:rsidRPr="0083721D" w:rsidRDefault="0083721D" w:rsidP="00D03141">
            <w:pPr>
              <w:rPr>
                <w:rFonts w:ascii="Arial" w:hAnsi="Arial" w:cs="Arial"/>
                <w:b/>
              </w:rPr>
            </w:pPr>
            <w:r>
              <w:rPr>
                <w:rFonts w:ascii="Arial" w:hAnsi="Arial" w:cs="Arial"/>
                <w:b/>
              </w:rPr>
              <w:t>W</w:t>
            </w:r>
            <w:r w:rsidR="00E5305F" w:rsidRPr="0083721D">
              <w:rPr>
                <w:rFonts w:ascii="Arial" w:hAnsi="Arial" w:cs="Arial"/>
                <w:b/>
              </w:rPr>
              <w:t>here stored</w:t>
            </w:r>
            <w:r w:rsidR="004F6F0C">
              <w:rPr>
                <w:rFonts w:ascii="Arial" w:hAnsi="Arial" w:cs="Arial"/>
                <w:b/>
              </w:rPr>
              <w:t>/ responsible</w:t>
            </w:r>
          </w:p>
        </w:tc>
      </w:tr>
      <w:tr w:rsidR="002E5A8E" w:rsidRPr="0083721D" w14:paraId="09E44F90" w14:textId="77777777" w:rsidTr="004F6F0C">
        <w:tc>
          <w:tcPr>
            <w:tcW w:w="3002" w:type="dxa"/>
          </w:tcPr>
          <w:p w14:paraId="24B038FE" w14:textId="67F64025" w:rsidR="002E5A8E" w:rsidRPr="002E5A8E" w:rsidRDefault="002E5A8E" w:rsidP="002E5A8E">
            <w:pPr>
              <w:rPr>
                <w:rFonts w:ascii="Arial" w:hAnsi="Arial" w:cs="Arial"/>
              </w:rPr>
            </w:pPr>
            <w:r w:rsidRPr="002E5A8E">
              <w:rPr>
                <w:rFonts w:ascii="Arial" w:hAnsi="Arial" w:cs="Arial"/>
              </w:rPr>
              <w:t>Coveralls, Type 3</w:t>
            </w:r>
          </w:p>
        </w:tc>
        <w:tc>
          <w:tcPr>
            <w:tcW w:w="2233" w:type="dxa"/>
          </w:tcPr>
          <w:p w14:paraId="17873527" w14:textId="0F7EB4EB" w:rsidR="002E5A8E" w:rsidRPr="0083721D" w:rsidRDefault="002E5A8E" w:rsidP="002E5A8E">
            <w:pPr>
              <w:jc w:val="right"/>
              <w:rPr>
                <w:rFonts w:ascii="Arial" w:hAnsi="Arial" w:cs="Arial"/>
              </w:rPr>
            </w:pPr>
          </w:p>
        </w:tc>
        <w:tc>
          <w:tcPr>
            <w:tcW w:w="3771" w:type="dxa"/>
          </w:tcPr>
          <w:p w14:paraId="390EDA95" w14:textId="77777777" w:rsidR="002E5A8E" w:rsidRPr="0083721D" w:rsidRDefault="002E5A8E" w:rsidP="002E5A8E">
            <w:pPr>
              <w:rPr>
                <w:rFonts w:ascii="Arial" w:hAnsi="Arial" w:cs="Arial"/>
              </w:rPr>
            </w:pPr>
          </w:p>
        </w:tc>
      </w:tr>
      <w:tr w:rsidR="002E5A8E" w:rsidRPr="0083721D" w14:paraId="24B5686A" w14:textId="77777777" w:rsidTr="004F6F0C">
        <w:tc>
          <w:tcPr>
            <w:tcW w:w="3002" w:type="dxa"/>
          </w:tcPr>
          <w:p w14:paraId="7AEBE7FD" w14:textId="51D4D383" w:rsidR="002E5A8E" w:rsidRPr="002E5A8E" w:rsidRDefault="002E5A8E" w:rsidP="002E5A8E">
            <w:pPr>
              <w:rPr>
                <w:rFonts w:ascii="Arial" w:hAnsi="Arial" w:cs="Arial"/>
              </w:rPr>
            </w:pPr>
            <w:r w:rsidRPr="002E5A8E">
              <w:rPr>
                <w:rFonts w:ascii="Arial" w:hAnsi="Arial" w:cs="Arial"/>
              </w:rPr>
              <w:lastRenderedPageBreak/>
              <w:t>Coveralls, Type 5/6, size L, XL</w:t>
            </w:r>
          </w:p>
        </w:tc>
        <w:tc>
          <w:tcPr>
            <w:tcW w:w="2233" w:type="dxa"/>
          </w:tcPr>
          <w:p w14:paraId="472FC2AE" w14:textId="0AEF5046" w:rsidR="002E5A8E" w:rsidRPr="0083721D" w:rsidRDefault="002E5A8E" w:rsidP="002E5A8E">
            <w:pPr>
              <w:jc w:val="right"/>
              <w:rPr>
                <w:rFonts w:ascii="Arial" w:hAnsi="Arial" w:cs="Arial"/>
              </w:rPr>
            </w:pPr>
          </w:p>
        </w:tc>
        <w:tc>
          <w:tcPr>
            <w:tcW w:w="3771" w:type="dxa"/>
          </w:tcPr>
          <w:p w14:paraId="0E4C6B19" w14:textId="77777777" w:rsidR="002E5A8E" w:rsidRPr="0083721D" w:rsidRDefault="002E5A8E" w:rsidP="002E5A8E">
            <w:pPr>
              <w:rPr>
                <w:rFonts w:ascii="Arial" w:hAnsi="Arial" w:cs="Arial"/>
              </w:rPr>
            </w:pPr>
          </w:p>
        </w:tc>
      </w:tr>
      <w:tr w:rsidR="002E5A8E" w:rsidRPr="0083721D" w14:paraId="5AF7A90B" w14:textId="77777777" w:rsidTr="004F6F0C">
        <w:tc>
          <w:tcPr>
            <w:tcW w:w="3002" w:type="dxa"/>
          </w:tcPr>
          <w:p w14:paraId="2B4394E6" w14:textId="145D4F86" w:rsidR="002E5A8E" w:rsidRPr="002E5A8E" w:rsidRDefault="002E5A8E" w:rsidP="002E5A8E">
            <w:pPr>
              <w:rPr>
                <w:rFonts w:ascii="Arial" w:hAnsi="Arial" w:cs="Arial"/>
              </w:rPr>
            </w:pPr>
            <w:r w:rsidRPr="002E5A8E">
              <w:rPr>
                <w:rFonts w:ascii="Arial" w:hAnsi="Arial" w:cs="Arial"/>
              </w:rPr>
              <w:t>Face shield (to EN 166)</w:t>
            </w:r>
          </w:p>
        </w:tc>
        <w:tc>
          <w:tcPr>
            <w:tcW w:w="2233" w:type="dxa"/>
          </w:tcPr>
          <w:p w14:paraId="5AB40B34" w14:textId="19E74A0D" w:rsidR="002E5A8E" w:rsidRPr="0083721D" w:rsidRDefault="002E5A8E" w:rsidP="002E5A8E">
            <w:pPr>
              <w:jc w:val="right"/>
              <w:rPr>
                <w:rFonts w:ascii="Arial" w:hAnsi="Arial" w:cs="Arial"/>
              </w:rPr>
            </w:pPr>
          </w:p>
        </w:tc>
        <w:tc>
          <w:tcPr>
            <w:tcW w:w="3771" w:type="dxa"/>
          </w:tcPr>
          <w:p w14:paraId="481EA6F4" w14:textId="77777777" w:rsidR="002E5A8E" w:rsidRPr="0083721D" w:rsidRDefault="002E5A8E" w:rsidP="002E5A8E">
            <w:pPr>
              <w:rPr>
                <w:rFonts w:ascii="Arial" w:hAnsi="Arial" w:cs="Arial"/>
              </w:rPr>
            </w:pPr>
          </w:p>
        </w:tc>
      </w:tr>
      <w:tr w:rsidR="002E5A8E" w:rsidRPr="0083721D" w14:paraId="25CB325C" w14:textId="77777777" w:rsidTr="004F6F0C">
        <w:tc>
          <w:tcPr>
            <w:tcW w:w="3002" w:type="dxa"/>
          </w:tcPr>
          <w:p w14:paraId="16CCFB17" w14:textId="28609B41" w:rsidR="002E5A8E" w:rsidRPr="002E5A8E" w:rsidRDefault="002E5A8E" w:rsidP="002E5A8E">
            <w:pPr>
              <w:rPr>
                <w:rFonts w:ascii="Arial" w:hAnsi="Arial" w:cs="Arial"/>
              </w:rPr>
            </w:pPr>
            <w:r w:rsidRPr="002E5A8E">
              <w:rPr>
                <w:rFonts w:ascii="Arial" w:hAnsi="Arial" w:cs="Arial"/>
              </w:rPr>
              <w:t>Nitrile gloves (0.5mm thick, 300mm long)</w:t>
            </w:r>
          </w:p>
        </w:tc>
        <w:tc>
          <w:tcPr>
            <w:tcW w:w="2233" w:type="dxa"/>
          </w:tcPr>
          <w:p w14:paraId="50C96889" w14:textId="5910862D" w:rsidR="002E5A8E" w:rsidRPr="0083721D" w:rsidRDefault="002E5A8E" w:rsidP="002E5A8E">
            <w:pPr>
              <w:jc w:val="right"/>
              <w:rPr>
                <w:rFonts w:ascii="Arial" w:hAnsi="Arial" w:cs="Arial"/>
              </w:rPr>
            </w:pPr>
          </w:p>
        </w:tc>
        <w:tc>
          <w:tcPr>
            <w:tcW w:w="3771" w:type="dxa"/>
          </w:tcPr>
          <w:p w14:paraId="59BC3F09" w14:textId="77777777" w:rsidR="002E5A8E" w:rsidRPr="0083721D" w:rsidRDefault="002E5A8E" w:rsidP="002E5A8E">
            <w:pPr>
              <w:rPr>
                <w:rFonts w:ascii="Arial" w:hAnsi="Arial" w:cs="Arial"/>
              </w:rPr>
            </w:pPr>
          </w:p>
        </w:tc>
      </w:tr>
      <w:tr w:rsidR="002E5A8E" w:rsidRPr="0083721D" w14:paraId="65698968" w14:textId="77777777" w:rsidTr="004F6F0C">
        <w:tc>
          <w:tcPr>
            <w:tcW w:w="3002" w:type="dxa"/>
          </w:tcPr>
          <w:p w14:paraId="7F57B116" w14:textId="72FDFBBF" w:rsidR="002E5A8E" w:rsidRPr="002E5A8E" w:rsidRDefault="002E5A8E" w:rsidP="002E5A8E">
            <w:pPr>
              <w:rPr>
                <w:rFonts w:ascii="Arial" w:hAnsi="Arial" w:cs="Arial"/>
              </w:rPr>
            </w:pPr>
            <w:r w:rsidRPr="002E5A8E">
              <w:rPr>
                <w:rFonts w:ascii="Arial" w:hAnsi="Arial" w:cs="Arial"/>
              </w:rPr>
              <w:t>Respirator (EN 149 to EN 141)</w:t>
            </w:r>
          </w:p>
        </w:tc>
        <w:tc>
          <w:tcPr>
            <w:tcW w:w="2233" w:type="dxa"/>
          </w:tcPr>
          <w:p w14:paraId="623185A3" w14:textId="69F841B0" w:rsidR="002E5A8E" w:rsidRPr="0083721D" w:rsidRDefault="002E5A8E" w:rsidP="002E5A8E">
            <w:pPr>
              <w:jc w:val="right"/>
              <w:rPr>
                <w:rFonts w:ascii="Arial" w:hAnsi="Arial" w:cs="Arial"/>
              </w:rPr>
            </w:pPr>
          </w:p>
        </w:tc>
        <w:tc>
          <w:tcPr>
            <w:tcW w:w="3771" w:type="dxa"/>
          </w:tcPr>
          <w:p w14:paraId="20E0A6BE" w14:textId="77777777" w:rsidR="002E5A8E" w:rsidRPr="0083721D" w:rsidRDefault="002E5A8E" w:rsidP="002E5A8E">
            <w:pPr>
              <w:rPr>
                <w:rFonts w:ascii="Arial" w:hAnsi="Arial" w:cs="Arial"/>
              </w:rPr>
            </w:pPr>
          </w:p>
        </w:tc>
      </w:tr>
      <w:tr w:rsidR="002E5A8E" w:rsidRPr="0083721D" w14:paraId="12C23BB5" w14:textId="77777777" w:rsidTr="004F6F0C">
        <w:tc>
          <w:tcPr>
            <w:tcW w:w="3002" w:type="dxa"/>
          </w:tcPr>
          <w:p w14:paraId="1CC95870" w14:textId="1F7829DF" w:rsidR="002E5A8E" w:rsidRPr="002E5A8E" w:rsidRDefault="002E5A8E" w:rsidP="002E5A8E">
            <w:pPr>
              <w:rPr>
                <w:rFonts w:ascii="Arial" w:hAnsi="Arial" w:cs="Arial"/>
              </w:rPr>
            </w:pPr>
            <w:r w:rsidRPr="002E5A8E">
              <w:rPr>
                <w:rFonts w:ascii="Arial" w:hAnsi="Arial" w:cs="Arial"/>
              </w:rPr>
              <w:t>Knapsack sprayer</w:t>
            </w:r>
            <w:r w:rsidR="00686329">
              <w:rPr>
                <w:rFonts w:ascii="Arial" w:hAnsi="Arial" w:cs="Arial"/>
              </w:rPr>
              <w:t>, 20l</w:t>
            </w:r>
          </w:p>
        </w:tc>
        <w:tc>
          <w:tcPr>
            <w:tcW w:w="2233" w:type="dxa"/>
          </w:tcPr>
          <w:p w14:paraId="73528B9D" w14:textId="73FCF8DE" w:rsidR="002E5A8E" w:rsidRPr="0083721D" w:rsidRDefault="002E5A8E" w:rsidP="002E5A8E">
            <w:pPr>
              <w:jc w:val="right"/>
              <w:rPr>
                <w:rFonts w:ascii="Arial" w:hAnsi="Arial" w:cs="Arial"/>
              </w:rPr>
            </w:pPr>
          </w:p>
        </w:tc>
        <w:tc>
          <w:tcPr>
            <w:tcW w:w="3771" w:type="dxa"/>
          </w:tcPr>
          <w:p w14:paraId="40C2F873" w14:textId="77777777" w:rsidR="002E5A8E" w:rsidRPr="0083721D" w:rsidRDefault="002E5A8E" w:rsidP="002E5A8E">
            <w:pPr>
              <w:rPr>
                <w:rFonts w:ascii="Arial" w:hAnsi="Arial" w:cs="Arial"/>
              </w:rPr>
            </w:pPr>
          </w:p>
        </w:tc>
      </w:tr>
      <w:tr w:rsidR="002E5A8E" w:rsidRPr="0083721D" w14:paraId="11019898" w14:textId="77777777" w:rsidTr="004F6F0C">
        <w:tc>
          <w:tcPr>
            <w:tcW w:w="3002" w:type="dxa"/>
          </w:tcPr>
          <w:p w14:paraId="5823550C" w14:textId="14715979" w:rsidR="002E5A8E" w:rsidRPr="002E5A8E" w:rsidRDefault="002E5A8E" w:rsidP="002E5A8E">
            <w:pPr>
              <w:rPr>
                <w:rFonts w:ascii="Arial" w:hAnsi="Arial" w:cs="Arial"/>
              </w:rPr>
            </w:pPr>
            <w:proofErr w:type="spellStart"/>
            <w:r w:rsidRPr="002E5A8E">
              <w:rPr>
                <w:rFonts w:ascii="Arial" w:hAnsi="Arial" w:cs="Arial"/>
              </w:rPr>
              <w:t>Mistblower</w:t>
            </w:r>
            <w:proofErr w:type="spellEnd"/>
          </w:p>
        </w:tc>
        <w:tc>
          <w:tcPr>
            <w:tcW w:w="2233" w:type="dxa"/>
          </w:tcPr>
          <w:p w14:paraId="5E82876C" w14:textId="4AE4471F" w:rsidR="002E5A8E" w:rsidRPr="0083721D" w:rsidRDefault="002E5A8E" w:rsidP="002E5A8E">
            <w:pPr>
              <w:jc w:val="right"/>
              <w:rPr>
                <w:rFonts w:ascii="Arial" w:hAnsi="Arial" w:cs="Arial"/>
              </w:rPr>
            </w:pPr>
          </w:p>
        </w:tc>
        <w:tc>
          <w:tcPr>
            <w:tcW w:w="3771" w:type="dxa"/>
          </w:tcPr>
          <w:p w14:paraId="509220CF" w14:textId="77777777" w:rsidR="002E5A8E" w:rsidRPr="0083721D" w:rsidRDefault="002E5A8E" w:rsidP="002E5A8E">
            <w:pPr>
              <w:rPr>
                <w:rFonts w:ascii="Arial" w:hAnsi="Arial" w:cs="Arial"/>
              </w:rPr>
            </w:pPr>
          </w:p>
        </w:tc>
      </w:tr>
      <w:tr w:rsidR="002E5A8E" w:rsidRPr="0083721D" w14:paraId="6C8B2590" w14:textId="77777777" w:rsidTr="004F6F0C">
        <w:tc>
          <w:tcPr>
            <w:tcW w:w="3002" w:type="dxa"/>
          </w:tcPr>
          <w:p w14:paraId="66980531" w14:textId="612C4566" w:rsidR="002E5A8E" w:rsidRPr="002E5A8E" w:rsidRDefault="002E5A8E" w:rsidP="002E5A8E">
            <w:pPr>
              <w:rPr>
                <w:rFonts w:ascii="Arial" w:hAnsi="Arial" w:cs="Arial"/>
              </w:rPr>
            </w:pPr>
            <w:r w:rsidRPr="002E5A8E">
              <w:rPr>
                <w:rFonts w:ascii="Arial" w:hAnsi="Arial" w:cs="Arial"/>
              </w:rPr>
              <w:t>Measuring jug</w:t>
            </w:r>
          </w:p>
        </w:tc>
        <w:tc>
          <w:tcPr>
            <w:tcW w:w="2233" w:type="dxa"/>
          </w:tcPr>
          <w:p w14:paraId="710C24F4" w14:textId="32894E73" w:rsidR="002E5A8E" w:rsidRPr="0083721D" w:rsidRDefault="002E5A8E" w:rsidP="002E5A8E">
            <w:pPr>
              <w:jc w:val="right"/>
              <w:rPr>
                <w:rFonts w:ascii="Arial" w:hAnsi="Arial" w:cs="Arial"/>
              </w:rPr>
            </w:pPr>
          </w:p>
        </w:tc>
        <w:tc>
          <w:tcPr>
            <w:tcW w:w="3771" w:type="dxa"/>
          </w:tcPr>
          <w:p w14:paraId="79F2A404" w14:textId="77777777" w:rsidR="002E5A8E" w:rsidRPr="0083721D" w:rsidRDefault="002E5A8E" w:rsidP="002E5A8E">
            <w:pPr>
              <w:rPr>
                <w:rFonts w:ascii="Arial" w:hAnsi="Arial" w:cs="Arial"/>
              </w:rPr>
            </w:pPr>
          </w:p>
        </w:tc>
      </w:tr>
      <w:tr w:rsidR="002E5A8E" w:rsidRPr="0083721D" w14:paraId="07F37696" w14:textId="77777777" w:rsidTr="004F6F0C">
        <w:tc>
          <w:tcPr>
            <w:tcW w:w="3002" w:type="dxa"/>
          </w:tcPr>
          <w:p w14:paraId="03C8FDAB" w14:textId="627E4D95" w:rsidR="002E5A8E" w:rsidRPr="002E5A8E" w:rsidRDefault="002E5A8E" w:rsidP="002E5A8E">
            <w:pPr>
              <w:rPr>
                <w:rFonts w:ascii="Arial" w:hAnsi="Arial" w:cs="Arial"/>
              </w:rPr>
            </w:pPr>
            <w:r w:rsidRPr="002E5A8E">
              <w:rPr>
                <w:rFonts w:ascii="Arial" w:hAnsi="Arial" w:cs="Arial"/>
              </w:rPr>
              <w:t>Pesticide transport box</w:t>
            </w:r>
          </w:p>
        </w:tc>
        <w:tc>
          <w:tcPr>
            <w:tcW w:w="2233" w:type="dxa"/>
          </w:tcPr>
          <w:p w14:paraId="50B83D92" w14:textId="5893519D" w:rsidR="002E5A8E" w:rsidRPr="0083721D" w:rsidRDefault="002E5A8E" w:rsidP="002E5A8E">
            <w:pPr>
              <w:jc w:val="right"/>
              <w:rPr>
                <w:rFonts w:ascii="Arial" w:hAnsi="Arial" w:cs="Arial"/>
              </w:rPr>
            </w:pPr>
          </w:p>
        </w:tc>
        <w:tc>
          <w:tcPr>
            <w:tcW w:w="3771" w:type="dxa"/>
          </w:tcPr>
          <w:p w14:paraId="471EE993" w14:textId="77777777" w:rsidR="002E5A8E" w:rsidRPr="0083721D" w:rsidRDefault="002E5A8E" w:rsidP="002E5A8E">
            <w:pPr>
              <w:rPr>
                <w:rFonts w:ascii="Arial" w:hAnsi="Arial" w:cs="Arial"/>
              </w:rPr>
            </w:pPr>
          </w:p>
        </w:tc>
      </w:tr>
      <w:tr w:rsidR="001605D7" w:rsidRPr="0083721D" w14:paraId="6C89D464" w14:textId="77777777" w:rsidTr="004F6F0C">
        <w:tc>
          <w:tcPr>
            <w:tcW w:w="3002" w:type="dxa"/>
          </w:tcPr>
          <w:p w14:paraId="4A70E2DC" w14:textId="790E5308" w:rsidR="001605D7" w:rsidRPr="002E5A8E" w:rsidRDefault="002E5A8E" w:rsidP="00C7546D">
            <w:pPr>
              <w:rPr>
                <w:rFonts w:ascii="Arial" w:hAnsi="Arial" w:cs="Arial"/>
              </w:rPr>
            </w:pPr>
            <w:r w:rsidRPr="002E5A8E">
              <w:rPr>
                <w:rFonts w:ascii="Arial" w:hAnsi="Arial" w:cs="Arial"/>
              </w:rPr>
              <w:t>Insecticide</w:t>
            </w:r>
            <w:r w:rsidR="00C7546D">
              <w:rPr>
                <w:rFonts w:ascii="Arial" w:hAnsi="Arial" w:cs="Arial"/>
              </w:rPr>
              <w:t xml:space="preserve">, </w:t>
            </w:r>
            <w:proofErr w:type="spellStart"/>
            <w:r w:rsidR="00C7546D">
              <w:rPr>
                <w:rFonts w:ascii="Arial" w:hAnsi="Arial" w:cs="Arial"/>
              </w:rPr>
              <w:t>eg</w:t>
            </w:r>
            <w:proofErr w:type="spellEnd"/>
            <w:r w:rsidRPr="002E5A8E">
              <w:rPr>
                <w:rFonts w:ascii="Arial" w:hAnsi="Arial" w:cs="Arial"/>
              </w:rPr>
              <w:t xml:space="preserve"> </w:t>
            </w:r>
            <w:proofErr w:type="spellStart"/>
            <w:r w:rsidRPr="002E5A8E">
              <w:rPr>
                <w:rFonts w:ascii="Arial" w:hAnsi="Arial" w:cs="Arial"/>
              </w:rPr>
              <w:t>cypermethrin</w:t>
            </w:r>
            <w:proofErr w:type="spellEnd"/>
          </w:p>
        </w:tc>
        <w:tc>
          <w:tcPr>
            <w:tcW w:w="2233" w:type="dxa"/>
          </w:tcPr>
          <w:p w14:paraId="67BBDC66" w14:textId="26AEEAF3" w:rsidR="001605D7" w:rsidRPr="0083721D" w:rsidRDefault="001605D7" w:rsidP="002E5A8E">
            <w:pPr>
              <w:jc w:val="right"/>
              <w:rPr>
                <w:rFonts w:ascii="Arial" w:hAnsi="Arial" w:cs="Arial"/>
              </w:rPr>
            </w:pPr>
          </w:p>
        </w:tc>
        <w:tc>
          <w:tcPr>
            <w:tcW w:w="3771" w:type="dxa"/>
          </w:tcPr>
          <w:p w14:paraId="2D032406" w14:textId="77777777" w:rsidR="001605D7" w:rsidRPr="0083721D" w:rsidRDefault="001605D7" w:rsidP="00D03141">
            <w:pPr>
              <w:rPr>
                <w:rFonts w:ascii="Arial" w:hAnsi="Arial" w:cs="Arial"/>
              </w:rPr>
            </w:pPr>
          </w:p>
        </w:tc>
      </w:tr>
      <w:tr w:rsidR="001605D7" w:rsidRPr="0083721D" w14:paraId="07DC12CB" w14:textId="77777777" w:rsidTr="004F6F0C">
        <w:tc>
          <w:tcPr>
            <w:tcW w:w="3002" w:type="dxa"/>
          </w:tcPr>
          <w:p w14:paraId="0EEE4DB9" w14:textId="35148486" w:rsidR="001605D7" w:rsidRDefault="001605D7" w:rsidP="00D03141">
            <w:pPr>
              <w:rPr>
                <w:rFonts w:ascii="Arial" w:hAnsi="Arial" w:cs="Arial"/>
              </w:rPr>
            </w:pPr>
          </w:p>
        </w:tc>
        <w:tc>
          <w:tcPr>
            <w:tcW w:w="2233" w:type="dxa"/>
          </w:tcPr>
          <w:p w14:paraId="672863F5" w14:textId="77777777" w:rsidR="001605D7" w:rsidRPr="0083721D" w:rsidRDefault="001605D7" w:rsidP="00D03141">
            <w:pPr>
              <w:rPr>
                <w:rFonts w:ascii="Arial" w:hAnsi="Arial" w:cs="Arial"/>
              </w:rPr>
            </w:pPr>
          </w:p>
        </w:tc>
        <w:tc>
          <w:tcPr>
            <w:tcW w:w="3771" w:type="dxa"/>
          </w:tcPr>
          <w:p w14:paraId="138F9F39" w14:textId="77777777" w:rsidR="001605D7" w:rsidRPr="0083721D" w:rsidRDefault="001605D7" w:rsidP="00D03141">
            <w:pPr>
              <w:rPr>
                <w:rFonts w:ascii="Arial" w:hAnsi="Arial" w:cs="Arial"/>
              </w:rPr>
            </w:pPr>
          </w:p>
        </w:tc>
      </w:tr>
    </w:tbl>
    <w:p w14:paraId="40793FC2" w14:textId="77777777" w:rsidR="00E5305F" w:rsidRDefault="00E5305F">
      <w:pPr>
        <w:rPr>
          <w:rFonts w:ascii="Arial" w:hAnsi="Arial" w:cs="Arial"/>
          <w:b/>
          <w:sz w:val="24"/>
        </w:rPr>
      </w:pPr>
    </w:p>
    <w:p w14:paraId="54E075CE" w14:textId="558C1FB7" w:rsidR="00E5305F" w:rsidRPr="009C783D" w:rsidRDefault="00E5305F" w:rsidP="0087307D">
      <w:pPr>
        <w:pStyle w:val="Heading2"/>
        <w:numPr>
          <w:ilvl w:val="0"/>
          <w:numId w:val="13"/>
        </w:numPr>
        <w:spacing w:after="240"/>
        <w:rPr>
          <w:rFonts w:ascii="Arial" w:hAnsi="Arial" w:cs="Arial"/>
          <w:b/>
          <w:color w:val="auto"/>
          <w:sz w:val="24"/>
        </w:rPr>
      </w:pPr>
      <w:bookmarkStart w:id="7" w:name="_Toc46156032"/>
      <w:r w:rsidRPr="009C783D">
        <w:rPr>
          <w:rFonts w:ascii="Arial" w:hAnsi="Arial" w:cs="Arial"/>
          <w:b/>
          <w:color w:val="auto"/>
          <w:sz w:val="24"/>
        </w:rPr>
        <w:t>Detection</w:t>
      </w:r>
      <w:bookmarkEnd w:id="7"/>
    </w:p>
    <w:p w14:paraId="42144810" w14:textId="1381177A" w:rsidR="00E5305F" w:rsidRDefault="002C1320" w:rsidP="00E5305F">
      <w:pPr>
        <w:rPr>
          <w:rFonts w:ascii="Arial" w:hAnsi="Arial" w:cs="Arial"/>
        </w:rPr>
      </w:pPr>
      <w:r w:rsidRPr="002C1320">
        <w:rPr>
          <w:rFonts w:ascii="Arial" w:hAnsi="Arial" w:cs="Arial"/>
        </w:rPr>
        <w:t>It is important to be aware of the different w</w:t>
      </w:r>
      <w:r w:rsidR="00E21AA2">
        <w:rPr>
          <w:rFonts w:ascii="Arial" w:hAnsi="Arial" w:cs="Arial"/>
        </w:rPr>
        <w:t xml:space="preserve">ays in which an </w:t>
      </w:r>
      <w:r w:rsidRPr="002C1320">
        <w:rPr>
          <w:rFonts w:ascii="Arial" w:hAnsi="Arial" w:cs="Arial"/>
        </w:rPr>
        <w:t xml:space="preserve">incursion of </w:t>
      </w:r>
      <w:r w:rsidR="00E21AA2">
        <w:rPr>
          <w:rFonts w:ascii="Arial" w:hAnsi="Arial" w:cs="Arial"/>
        </w:rPr>
        <w:t xml:space="preserve">a new species of </w:t>
      </w:r>
      <w:r w:rsidR="005B226E">
        <w:rPr>
          <w:rFonts w:ascii="Arial" w:hAnsi="Arial" w:cs="Arial"/>
        </w:rPr>
        <w:t xml:space="preserve">fruit fly </w:t>
      </w:r>
      <w:r w:rsidRPr="002C1320">
        <w:rPr>
          <w:rFonts w:ascii="Arial" w:hAnsi="Arial" w:cs="Arial"/>
        </w:rPr>
        <w:t>might get detected</w:t>
      </w:r>
      <w:r w:rsidR="007436B2">
        <w:rPr>
          <w:rFonts w:ascii="Arial" w:hAnsi="Arial" w:cs="Arial"/>
        </w:rPr>
        <w:t xml:space="preserve">, so that the report of a sighting reaches </w:t>
      </w:r>
      <w:r w:rsidR="00E21AA2" w:rsidRPr="00E21AA2">
        <w:rPr>
          <w:rFonts w:ascii="Arial" w:hAnsi="Arial" w:cs="Arial"/>
        </w:rPr>
        <w:t xml:space="preserve">the lead person at </w:t>
      </w:r>
      <w:r w:rsidR="00E21AA2">
        <w:rPr>
          <w:rFonts w:ascii="Arial" w:hAnsi="Arial" w:cs="Arial"/>
        </w:rPr>
        <w:t xml:space="preserve">the designated agency (usually </w:t>
      </w:r>
      <w:r w:rsidR="004C03D4">
        <w:rPr>
          <w:rFonts w:ascii="Arial" w:hAnsi="Arial" w:cs="Arial"/>
        </w:rPr>
        <w:t>the Agriculture Department</w:t>
      </w:r>
      <w:r w:rsidR="00E21AA2">
        <w:rPr>
          <w:rFonts w:ascii="Arial" w:hAnsi="Arial" w:cs="Arial"/>
        </w:rPr>
        <w:t>)</w:t>
      </w:r>
      <w:r w:rsidR="007436B2" w:rsidRPr="00E21AA2">
        <w:rPr>
          <w:rFonts w:ascii="Arial" w:hAnsi="Arial" w:cs="Arial"/>
        </w:rPr>
        <w:t xml:space="preserve"> as</w:t>
      </w:r>
      <w:r w:rsidR="007436B2">
        <w:rPr>
          <w:rFonts w:ascii="Arial" w:hAnsi="Arial" w:cs="Arial"/>
        </w:rPr>
        <w:t xml:space="preserve"> quickly as possible</w:t>
      </w:r>
      <w:r w:rsidRPr="002C1320">
        <w:rPr>
          <w:rFonts w:ascii="Arial" w:hAnsi="Arial" w:cs="Arial"/>
        </w:rPr>
        <w:t xml:space="preserve">. </w:t>
      </w:r>
      <w:r w:rsidR="00E5305F" w:rsidRPr="002C1320">
        <w:rPr>
          <w:rFonts w:ascii="Arial" w:hAnsi="Arial" w:cs="Arial"/>
        </w:rPr>
        <w:t xml:space="preserve">This section covers </w:t>
      </w:r>
      <w:r w:rsidRPr="002C1320">
        <w:rPr>
          <w:rFonts w:ascii="Arial" w:hAnsi="Arial" w:cs="Arial"/>
        </w:rPr>
        <w:t>w</w:t>
      </w:r>
      <w:r w:rsidR="00E5305F" w:rsidRPr="002C1320">
        <w:rPr>
          <w:rFonts w:ascii="Arial" w:hAnsi="Arial" w:cs="Arial"/>
        </w:rPr>
        <w:t xml:space="preserve">ho </w:t>
      </w:r>
      <w:r w:rsidRPr="002C1320">
        <w:rPr>
          <w:rFonts w:ascii="Arial" w:hAnsi="Arial" w:cs="Arial"/>
        </w:rPr>
        <w:t>might</w:t>
      </w:r>
      <w:r w:rsidR="00E5305F" w:rsidRPr="002C1320">
        <w:rPr>
          <w:rFonts w:ascii="Arial" w:hAnsi="Arial" w:cs="Arial"/>
        </w:rPr>
        <w:t xml:space="preserve"> spot it,</w:t>
      </w:r>
      <w:r>
        <w:rPr>
          <w:rFonts w:ascii="Arial" w:hAnsi="Arial" w:cs="Arial"/>
        </w:rPr>
        <w:t xml:space="preserve"> and</w:t>
      </w:r>
      <w:r w:rsidR="00E5305F" w:rsidRPr="002C1320">
        <w:rPr>
          <w:rFonts w:ascii="Arial" w:hAnsi="Arial" w:cs="Arial"/>
        </w:rPr>
        <w:t xml:space="preserve"> who they </w:t>
      </w:r>
      <w:r>
        <w:rPr>
          <w:rFonts w:ascii="Arial" w:hAnsi="Arial" w:cs="Arial"/>
        </w:rPr>
        <w:t xml:space="preserve">could </w:t>
      </w:r>
      <w:r w:rsidR="00E5305F" w:rsidRPr="002C1320">
        <w:rPr>
          <w:rFonts w:ascii="Arial" w:hAnsi="Arial" w:cs="Arial"/>
        </w:rPr>
        <w:t>tell</w:t>
      </w:r>
      <w:r w:rsidR="007436B2">
        <w:rPr>
          <w:rFonts w:ascii="Arial" w:hAnsi="Arial" w:cs="Arial"/>
        </w:rPr>
        <w:t>.</w:t>
      </w:r>
      <w:r w:rsidR="004D24DF">
        <w:rPr>
          <w:rFonts w:ascii="Arial" w:hAnsi="Arial" w:cs="Arial"/>
        </w:rPr>
        <w:t xml:space="preserve"> This information can be used to design Alert posters and awareness materials for the different groups. </w:t>
      </w:r>
      <w:r w:rsidR="002B4912">
        <w:rPr>
          <w:rFonts w:ascii="Arial" w:hAnsi="Arial" w:cs="Arial"/>
        </w:rPr>
        <w:t xml:space="preserve">Best practice guidelines for </w:t>
      </w:r>
      <w:r w:rsidR="00631DAE">
        <w:rPr>
          <w:rFonts w:ascii="Arial" w:hAnsi="Arial" w:cs="Arial"/>
        </w:rPr>
        <w:t xml:space="preserve">monitoring </w:t>
      </w:r>
      <w:proofErr w:type="spellStart"/>
      <w:r w:rsidR="004C03D4">
        <w:rPr>
          <w:rFonts w:ascii="Arial" w:hAnsi="Arial" w:cs="Arial"/>
          <w:szCs w:val="24"/>
        </w:rPr>
        <w:t>Tephritid</w:t>
      </w:r>
      <w:proofErr w:type="spellEnd"/>
      <w:r w:rsidR="004C03D4">
        <w:rPr>
          <w:rFonts w:ascii="Arial" w:hAnsi="Arial" w:cs="Arial"/>
          <w:szCs w:val="24"/>
        </w:rPr>
        <w:t xml:space="preserve"> fruit flies </w:t>
      </w:r>
      <w:r w:rsidR="00FA4EBD">
        <w:rPr>
          <w:rFonts w:ascii="Arial" w:hAnsi="Arial" w:cs="Arial"/>
        </w:rPr>
        <w:t>is given in Annex 3</w:t>
      </w:r>
      <w:r w:rsidR="002B4912">
        <w:rPr>
          <w:rFonts w:ascii="Arial" w:hAnsi="Arial" w:cs="Arial"/>
        </w:rPr>
        <w:t xml:space="preserve">. </w:t>
      </w:r>
    </w:p>
    <w:tbl>
      <w:tblPr>
        <w:tblStyle w:val="TableGrid"/>
        <w:tblW w:w="9062" w:type="dxa"/>
        <w:tblLook w:val="04A0" w:firstRow="1" w:lastRow="0" w:firstColumn="1" w:lastColumn="0" w:noHBand="0" w:noVBand="1"/>
      </w:tblPr>
      <w:tblGrid>
        <w:gridCol w:w="2400"/>
        <w:gridCol w:w="3260"/>
        <w:gridCol w:w="3402"/>
      </w:tblGrid>
      <w:tr w:rsidR="004D24DF" w14:paraId="350A2836" w14:textId="77777777" w:rsidTr="000934A9">
        <w:tc>
          <w:tcPr>
            <w:tcW w:w="2400" w:type="dxa"/>
          </w:tcPr>
          <w:p w14:paraId="14CEAB9C" w14:textId="2EFDE3F0" w:rsidR="004D24DF" w:rsidRPr="00144EF8" w:rsidRDefault="004D24DF" w:rsidP="00E5305F">
            <w:pPr>
              <w:widowControl w:val="0"/>
              <w:rPr>
                <w:rFonts w:ascii="Arial" w:hAnsi="Arial" w:cs="Arial"/>
                <w:b/>
                <w:iCs/>
                <w:kern w:val="24"/>
              </w:rPr>
            </w:pPr>
            <w:r w:rsidRPr="00144EF8">
              <w:rPr>
                <w:rFonts w:ascii="Arial" w:hAnsi="Arial" w:cs="Arial"/>
                <w:b/>
              </w:rPr>
              <w:t>Where</w:t>
            </w:r>
          </w:p>
        </w:tc>
        <w:tc>
          <w:tcPr>
            <w:tcW w:w="3260" w:type="dxa"/>
          </w:tcPr>
          <w:p w14:paraId="579A371F" w14:textId="5E284D85" w:rsidR="004D24DF" w:rsidRPr="00144EF8" w:rsidRDefault="000934A9" w:rsidP="00E5305F">
            <w:pPr>
              <w:widowControl w:val="0"/>
              <w:rPr>
                <w:rFonts w:ascii="Arial" w:hAnsi="Arial" w:cs="Arial"/>
                <w:b/>
                <w:iCs/>
                <w:kern w:val="24"/>
              </w:rPr>
            </w:pPr>
            <w:r>
              <w:rPr>
                <w:rFonts w:ascii="Arial" w:hAnsi="Arial" w:cs="Arial"/>
                <w:b/>
              </w:rPr>
              <w:t>What is in place</w:t>
            </w:r>
          </w:p>
        </w:tc>
        <w:tc>
          <w:tcPr>
            <w:tcW w:w="3402" w:type="dxa"/>
          </w:tcPr>
          <w:p w14:paraId="52417AA0" w14:textId="7D75DE68" w:rsidR="004D24DF" w:rsidRPr="00144EF8" w:rsidRDefault="008F0994" w:rsidP="000934A9">
            <w:pPr>
              <w:rPr>
                <w:rFonts w:ascii="Arial" w:hAnsi="Arial" w:cs="Arial"/>
                <w:b/>
              </w:rPr>
            </w:pPr>
            <w:r>
              <w:rPr>
                <w:rFonts w:ascii="Arial" w:hAnsi="Arial" w:cs="Arial"/>
                <w:b/>
              </w:rPr>
              <w:t>Adequate? / W</w:t>
            </w:r>
            <w:r w:rsidR="000934A9">
              <w:rPr>
                <w:rFonts w:ascii="Arial" w:hAnsi="Arial" w:cs="Arial"/>
                <w:b/>
              </w:rPr>
              <w:t>hat else is needed?</w:t>
            </w:r>
          </w:p>
        </w:tc>
      </w:tr>
      <w:tr w:rsidR="000934A9" w14:paraId="5039DA92" w14:textId="77777777" w:rsidTr="000934A9">
        <w:tc>
          <w:tcPr>
            <w:tcW w:w="2400" w:type="dxa"/>
          </w:tcPr>
          <w:p w14:paraId="6C8055DD" w14:textId="12AAE24C" w:rsidR="000934A9" w:rsidRDefault="00307D26" w:rsidP="000934A9">
            <w:pPr>
              <w:widowControl w:val="0"/>
              <w:rPr>
                <w:rFonts w:ascii="Arial" w:hAnsi="Arial" w:cs="Arial"/>
                <w:iCs/>
                <w:kern w:val="24"/>
              </w:rPr>
            </w:pPr>
            <w:r>
              <w:rPr>
                <w:rFonts w:ascii="Arial" w:hAnsi="Arial" w:cs="Arial"/>
                <w:iCs/>
                <w:kern w:val="24"/>
              </w:rPr>
              <w:t>Poin</w:t>
            </w:r>
            <w:r w:rsidR="000934A9">
              <w:rPr>
                <w:rFonts w:ascii="Arial" w:hAnsi="Arial" w:cs="Arial"/>
                <w:iCs/>
                <w:kern w:val="24"/>
              </w:rPr>
              <w:t>ts of entry - sea</w:t>
            </w:r>
          </w:p>
        </w:tc>
        <w:tc>
          <w:tcPr>
            <w:tcW w:w="3260" w:type="dxa"/>
          </w:tcPr>
          <w:p w14:paraId="126AF201" w14:textId="34472512" w:rsidR="000934A9" w:rsidRDefault="000934A9" w:rsidP="000934A9">
            <w:pPr>
              <w:widowControl w:val="0"/>
              <w:rPr>
                <w:rFonts w:ascii="Arial" w:hAnsi="Arial" w:cs="Arial"/>
                <w:iCs/>
                <w:kern w:val="24"/>
              </w:rPr>
            </w:pPr>
            <w:r w:rsidRPr="00EC5BEA">
              <w:rPr>
                <w:rFonts w:ascii="Arial" w:hAnsi="Arial" w:cs="Arial"/>
                <w:iCs/>
                <w:kern w:val="24"/>
                <w:highlight w:val="yellow"/>
              </w:rPr>
              <w:t>???</w:t>
            </w:r>
          </w:p>
        </w:tc>
        <w:tc>
          <w:tcPr>
            <w:tcW w:w="3402" w:type="dxa"/>
          </w:tcPr>
          <w:p w14:paraId="2BD2C770" w14:textId="4B36F5C7" w:rsidR="000934A9" w:rsidRDefault="000934A9" w:rsidP="000934A9">
            <w:pPr>
              <w:widowControl w:val="0"/>
              <w:rPr>
                <w:rFonts w:ascii="Arial" w:hAnsi="Arial" w:cs="Arial"/>
                <w:iCs/>
                <w:kern w:val="24"/>
              </w:rPr>
            </w:pPr>
            <w:r w:rsidRPr="00EC5BEA">
              <w:rPr>
                <w:rFonts w:ascii="Arial" w:hAnsi="Arial" w:cs="Arial"/>
                <w:iCs/>
                <w:kern w:val="24"/>
                <w:highlight w:val="yellow"/>
              </w:rPr>
              <w:t>???</w:t>
            </w:r>
          </w:p>
        </w:tc>
      </w:tr>
      <w:tr w:rsidR="000934A9" w14:paraId="7D9BB2A1" w14:textId="77777777" w:rsidTr="000934A9">
        <w:tc>
          <w:tcPr>
            <w:tcW w:w="2400" w:type="dxa"/>
          </w:tcPr>
          <w:p w14:paraId="5682E66F" w14:textId="7759727A" w:rsidR="000934A9" w:rsidRDefault="00307D26" w:rsidP="000934A9">
            <w:pPr>
              <w:widowControl w:val="0"/>
              <w:rPr>
                <w:rFonts w:ascii="Arial" w:hAnsi="Arial" w:cs="Arial"/>
                <w:iCs/>
                <w:kern w:val="24"/>
              </w:rPr>
            </w:pPr>
            <w:r>
              <w:rPr>
                <w:rFonts w:ascii="Arial" w:hAnsi="Arial" w:cs="Arial"/>
                <w:iCs/>
                <w:kern w:val="24"/>
              </w:rPr>
              <w:t>Poin</w:t>
            </w:r>
            <w:r w:rsidR="000934A9">
              <w:rPr>
                <w:rFonts w:ascii="Arial" w:hAnsi="Arial" w:cs="Arial"/>
                <w:iCs/>
                <w:kern w:val="24"/>
              </w:rPr>
              <w:t>ts of entry - air</w:t>
            </w:r>
          </w:p>
        </w:tc>
        <w:tc>
          <w:tcPr>
            <w:tcW w:w="3260" w:type="dxa"/>
          </w:tcPr>
          <w:p w14:paraId="76CF1087" w14:textId="2865FDAE" w:rsidR="000934A9" w:rsidRDefault="000934A9" w:rsidP="000934A9">
            <w:pPr>
              <w:widowControl w:val="0"/>
              <w:rPr>
                <w:rFonts w:ascii="Arial" w:hAnsi="Arial" w:cs="Arial"/>
                <w:iCs/>
                <w:kern w:val="24"/>
              </w:rPr>
            </w:pPr>
            <w:r w:rsidRPr="00EC5BEA">
              <w:rPr>
                <w:rFonts w:ascii="Arial" w:hAnsi="Arial" w:cs="Arial"/>
                <w:iCs/>
                <w:kern w:val="24"/>
                <w:highlight w:val="yellow"/>
              </w:rPr>
              <w:t>???</w:t>
            </w:r>
          </w:p>
        </w:tc>
        <w:tc>
          <w:tcPr>
            <w:tcW w:w="3402" w:type="dxa"/>
          </w:tcPr>
          <w:p w14:paraId="00BA13F1" w14:textId="167FB1EE" w:rsidR="000934A9" w:rsidRDefault="000934A9" w:rsidP="000934A9">
            <w:pPr>
              <w:widowControl w:val="0"/>
              <w:rPr>
                <w:rFonts w:ascii="Arial" w:hAnsi="Arial" w:cs="Arial"/>
                <w:iCs/>
                <w:kern w:val="24"/>
              </w:rPr>
            </w:pPr>
            <w:r w:rsidRPr="00EC5BEA">
              <w:rPr>
                <w:rFonts w:ascii="Arial" w:hAnsi="Arial" w:cs="Arial"/>
                <w:iCs/>
                <w:kern w:val="24"/>
                <w:highlight w:val="yellow"/>
              </w:rPr>
              <w:t>???</w:t>
            </w:r>
          </w:p>
        </w:tc>
      </w:tr>
      <w:tr w:rsidR="00E21AA2" w14:paraId="78FF7E01" w14:textId="77777777" w:rsidTr="000934A9">
        <w:tc>
          <w:tcPr>
            <w:tcW w:w="2400" w:type="dxa"/>
          </w:tcPr>
          <w:p w14:paraId="5920BF87" w14:textId="2BDEED69" w:rsidR="00E21AA2" w:rsidRDefault="004C03D4" w:rsidP="00E21AA2">
            <w:pPr>
              <w:widowControl w:val="0"/>
              <w:rPr>
                <w:rFonts w:ascii="Arial" w:hAnsi="Arial" w:cs="Arial"/>
                <w:iCs/>
                <w:kern w:val="24"/>
              </w:rPr>
            </w:pPr>
            <w:r>
              <w:rPr>
                <w:rFonts w:ascii="Arial" w:hAnsi="Arial" w:cs="Arial"/>
                <w:iCs/>
                <w:kern w:val="24"/>
              </w:rPr>
              <w:t>Urban areas</w:t>
            </w:r>
          </w:p>
        </w:tc>
        <w:tc>
          <w:tcPr>
            <w:tcW w:w="3260" w:type="dxa"/>
          </w:tcPr>
          <w:p w14:paraId="586078C8" w14:textId="77D07C56" w:rsidR="00E21AA2" w:rsidRDefault="00E21AA2" w:rsidP="00E21AA2">
            <w:pPr>
              <w:widowControl w:val="0"/>
              <w:rPr>
                <w:rFonts w:ascii="Arial" w:hAnsi="Arial" w:cs="Arial"/>
                <w:iCs/>
                <w:kern w:val="24"/>
              </w:rPr>
            </w:pPr>
            <w:r w:rsidRPr="00EC5BEA">
              <w:rPr>
                <w:rFonts w:ascii="Arial" w:hAnsi="Arial" w:cs="Arial"/>
                <w:iCs/>
                <w:kern w:val="24"/>
                <w:highlight w:val="yellow"/>
              </w:rPr>
              <w:t>???</w:t>
            </w:r>
          </w:p>
        </w:tc>
        <w:tc>
          <w:tcPr>
            <w:tcW w:w="3402" w:type="dxa"/>
          </w:tcPr>
          <w:p w14:paraId="0806693A" w14:textId="143EE57B" w:rsidR="00E21AA2" w:rsidRDefault="00E21AA2" w:rsidP="00E21AA2">
            <w:pPr>
              <w:widowControl w:val="0"/>
              <w:rPr>
                <w:rFonts w:ascii="Arial" w:hAnsi="Arial" w:cs="Arial"/>
                <w:iCs/>
                <w:kern w:val="24"/>
              </w:rPr>
            </w:pPr>
            <w:r w:rsidRPr="00EC5BEA">
              <w:rPr>
                <w:rFonts w:ascii="Arial" w:hAnsi="Arial" w:cs="Arial"/>
                <w:iCs/>
                <w:kern w:val="24"/>
                <w:highlight w:val="yellow"/>
              </w:rPr>
              <w:t>???</w:t>
            </w:r>
          </w:p>
        </w:tc>
      </w:tr>
      <w:tr w:rsidR="00E21AA2" w14:paraId="3473C138" w14:textId="77777777" w:rsidTr="000934A9">
        <w:tc>
          <w:tcPr>
            <w:tcW w:w="2400" w:type="dxa"/>
          </w:tcPr>
          <w:p w14:paraId="63FE9391" w14:textId="30F5CE8B" w:rsidR="00E21AA2" w:rsidRDefault="004C03D4" w:rsidP="004C03D4">
            <w:pPr>
              <w:widowControl w:val="0"/>
              <w:rPr>
                <w:rFonts w:ascii="Arial" w:hAnsi="Arial" w:cs="Arial"/>
                <w:iCs/>
                <w:kern w:val="24"/>
              </w:rPr>
            </w:pPr>
            <w:r>
              <w:rPr>
                <w:rFonts w:ascii="Arial" w:hAnsi="Arial" w:cs="Arial"/>
                <w:iCs/>
                <w:kern w:val="24"/>
              </w:rPr>
              <w:t>Rural areas</w:t>
            </w:r>
          </w:p>
        </w:tc>
        <w:tc>
          <w:tcPr>
            <w:tcW w:w="3260" w:type="dxa"/>
          </w:tcPr>
          <w:p w14:paraId="38701DFC" w14:textId="333D9539" w:rsidR="00E21AA2" w:rsidRDefault="00E21AA2" w:rsidP="00E21AA2">
            <w:pPr>
              <w:widowControl w:val="0"/>
              <w:rPr>
                <w:rFonts w:ascii="Arial" w:hAnsi="Arial" w:cs="Arial"/>
                <w:iCs/>
                <w:kern w:val="24"/>
              </w:rPr>
            </w:pPr>
            <w:r w:rsidRPr="00EC5BEA">
              <w:rPr>
                <w:rFonts w:ascii="Arial" w:hAnsi="Arial" w:cs="Arial"/>
                <w:iCs/>
                <w:kern w:val="24"/>
                <w:highlight w:val="yellow"/>
              </w:rPr>
              <w:t>???</w:t>
            </w:r>
          </w:p>
        </w:tc>
        <w:tc>
          <w:tcPr>
            <w:tcW w:w="3402" w:type="dxa"/>
          </w:tcPr>
          <w:p w14:paraId="403B0D23" w14:textId="5C927B21" w:rsidR="00E21AA2" w:rsidRPr="00EC5BEA" w:rsidRDefault="00E21AA2" w:rsidP="00E21AA2">
            <w:pPr>
              <w:widowControl w:val="0"/>
              <w:rPr>
                <w:rFonts w:ascii="Arial" w:hAnsi="Arial" w:cs="Arial"/>
                <w:iCs/>
                <w:kern w:val="24"/>
                <w:highlight w:val="yellow"/>
              </w:rPr>
            </w:pPr>
            <w:r w:rsidRPr="00EC5BEA">
              <w:rPr>
                <w:rFonts w:ascii="Arial" w:hAnsi="Arial" w:cs="Arial"/>
                <w:iCs/>
                <w:kern w:val="24"/>
                <w:highlight w:val="yellow"/>
              </w:rPr>
              <w:t>???</w:t>
            </w:r>
          </w:p>
        </w:tc>
      </w:tr>
      <w:tr w:rsidR="00686329" w14:paraId="4971E1F2" w14:textId="77777777" w:rsidTr="000934A9">
        <w:tc>
          <w:tcPr>
            <w:tcW w:w="2400" w:type="dxa"/>
          </w:tcPr>
          <w:p w14:paraId="05EDCA95" w14:textId="610164DD" w:rsidR="00686329" w:rsidRDefault="00686329" w:rsidP="00686329">
            <w:pPr>
              <w:widowControl w:val="0"/>
              <w:rPr>
                <w:rFonts w:ascii="Arial" w:hAnsi="Arial" w:cs="Arial"/>
                <w:iCs/>
                <w:kern w:val="24"/>
              </w:rPr>
            </w:pPr>
            <w:r>
              <w:rPr>
                <w:rFonts w:ascii="Arial" w:hAnsi="Arial" w:cs="Arial"/>
                <w:iCs/>
                <w:kern w:val="24"/>
              </w:rPr>
              <w:t>Fruit growing areas</w:t>
            </w:r>
          </w:p>
        </w:tc>
        <w:tc>
          <w:tcPr>
            <w:tcW w:w="3260" w:type="dxa"/>
          </w:tcPr>
          <w:p w14:paraId="0E8161D1" w14:textId="67404F13" w:rsidR="00686329" w:rsidRPr="00EC5BEA" w:rsidRDefault="00686329" w:rsidP="00686329">
            <w:pPr>
              <w:widowControl w:val="0"/>
              <w:rPr>
                <w:rFonts w:ascii="Arial" w:hAnsi="Arial" w:cs="Arial"/>
                <w:iCs/>
                <w:kern w:val="24"/>
                <w:highlight w:val="yellow"/>
              </w:rPr>
            </w:pPr>
            <w:r w:rsidRPr="00EC5BEA">
              <w:rPr>
                <w:rFonts w:ascii="Arial" w:hAnsi="Arial" w:cs="Arial"/>
                <w:iCs/>
                <w:kern w:val="24"/>
                <w:highlight w:val="yellow"/>
              </w:rPr>
              <w:t>???</w:t>
            </w:r>
          </w:p>
        </w:tc>
        <w:tc>
          <w:tcPr>
            <w:tcW w:w="3402" w:type="dxa"/>
          </w:tcPr>
          <w:p w14:paraId="14923E6F" w14:textId="29267B8C" w:rsidR="00686329" w:rsidRPr="00EC5BEA" w:rsidRDefault="00686329" w:rsidP="00686329">
            <w:pPr>
              <w:widowControl w:val="0"/>
              <w:rPr>
                <w:rFonts w:ascii="Arial" w:hAnsi="Arial" w:cs="Arial"/>
                <w:iCs/>
                <w:kern w:val="24"/>
                <w:highlight w:val="yellow"/>
              </w:rPr>
            </w:pPr>
            <w:r w:rsidRPr="00EC5BEA">
              <w:rPr>
                <w:rFonts w:ascii="Arial" w:hAnsi="Arial" w:cs="Arial"/>
                <w:iCs/>
                <w:kern w:val="24"/>
                <w:highlight w:val="yellow"/>
              </w:rPr>
              <w:t>???</w:t>
            </w:r>
          </w:p>
        </w:tc>
      </w:tr>
      <w:tr w:rsidR="004C03D4" w14:paraId="122EDEC3" w14:textId="77777777" w:rsidTr="000934A9">
        <w:tc>
          <w:tcPr>
            <w:tcW w:w="2400" w:type="dxa"/>
          </w:tcPr>
          <w:p w14:paraId="54AE9BEE" w14:textId="77777777" w:rsidR="004C03D4" w:rsidRDefault="004C03D4" w:rsidP="004C03D4">
            <w:pPr>
              <w:widowControl w:val="0"/>
              <w:rPr>
                <w:rFonts w:ascii="Arial" w:hAnsi="Arial" w:cs="Arial"/>
                <w:iCs/>
                <w:kern w:val="24"/>
              </w:rPr>
            </w:pPr>
          </w:p>
        </w:tc>
        <w:tc>
          <w:tcPr>
            <w:tcW w:w="3260" w:type="dxa"/>
          </w:tcPr>
          <w:p w14:paraId="49A0DBEB" w14:textId="77777777" w:rsidR="004C03D4" w:rsidRPr="00EC5BEA" w:rsidRDefault="004C03D4" w:rsidP="00E21AA2">
            <w:pPr>
              <w:widowControl w:val="0"/>
              <w:rPr>
                <w:rFonts w:ascii="Arial" w:hAnsi="Arial" w:cs="Arial"/>
                <w:iCs/>
                <w:kern w:val="24"/>
                <w:highlight w:val="yellow"/>
              </w:rPr>
            </w:pPr>
          </w:p>
        </w:tc>
        <w:tc>
          <w:tcPr>
            <w:tcW w:w="3402" w:type="dxa"/>
          </w:tcPr>
          <w:p w14:paraId="3B2193C6" w14:textId="77777777" w:rsidR="004C03D4" w:rsidRPr="00EC5BEA" w:rsidRDefault="004C03D4" w:rsidP="00E21AA2">
            <w:pPr>
              <w:widowControl w:val="0"/>
              <w:rPr>
                <w:rFonts w:ascii="Arial" w:hAnsi="Arial" w:cs="Arial"/>
                <w:iCs/>
                <w:kern w:val="24"/>
                <w:highlight w:val="yellow"/>
              </w:rPr>
            </w:pPr>
          </w:p>
        </w:tc>
      </w:tr>
    </w:tbl>
    <w:p w14:paraId="63812C4A" w14:textId="77777777" w:rsidR="00E5305F" w:rsidRPr="00E5305F" w:rsidRDefault="00E5305F">
      <w:pPr>
        <w:rPr>
          <w:rFonts w:ascii="Arial" w:hAnsi="Arial" w:cs="Arial"/>
          <w:sz w:val="24"/>
          <w:szCs w:val="24"/>
        </w:rPr>
      </w:pPr>
      <w:r w:rsidRPr="00E5305F">
        <w:rPr>
          <w:rFonts w:ascii="Arial" w:hAnsi="Arial" w:cs="Arial"/>
          <w:sz w:val="24"/>
          <w:szCs w:val="24"/>
        </w:rPr>
        <w:br w:type="page"/>
      </w:r>
    </w:p>
    <w:p w14:paraId="6D8D048C" w14:textId="77777777" w:rsidR="00DF7A85" w:rsidRPr="009C783D" w:rsidRDefault="00DF7A85" w:rsidP="009C783D">
      <w:pPr>
        <w:pStyle w:val="Heading1"/>
        <w:spacing w:after="240"/>
        <w:jc w:val="center"/>
        <w:rPr>
          <w:rFonts w:ascii="Arial" w:hAnsi="Arial" w:cs="Arial"/>
          <w:b/>
          <w:color w:val="auto"/>
          <w:sz w:val="28"/>
        </w:rPr>
      </w:pPr>
      <w:bookmarkStart w:id="8" w:name="_Toc46156033"/>
      <w:r w:rsidRPr="009C783D">
        <w:rPr>
          <w:rFonts w:ascii="Arial" w:hAnsi="Arial" w:cs="Arial"/>
          <w:b/>
          <w:color w:val="auto"/>
          <w:sz w:val="28"/>
        </w:rPr>
        <w:lastRenderedPageBreak/>
        <w:t xml:space="preserve">Section </w:t>
      </w:r>
      <w:r w:rsidR="00E5305F" w:rsidRPr="009C783D">
        <w:rPr>
          <w:rFonts w:ascii="Arial" w:hAnsi="Arial" w:cs="Arial"/>
          <w:b/>
          <w:color w:val="auto"/>
          <w:sz w:val="28"/>
        </w:rPr>
        <w:t>I</w:t>
      </w:r>
      <w:r w:rsidRPr="009C783D">
        <w:rPr>
          <w:rFonts w:ascii="Arial" w:hAnsi="Arial" w:cs="Arial"/>
          <w:b/>
          <w:color w:val="auto"/>
          <w:sz w:val="28"/>
        </w:rPr>
        <w:t xml:space="preserve">I </w:t>
      </w:r>
      <w:r w:rsidR="00435686" w:rsidRPr="009C783D">
        <w:rPr>
          <w:rFonts w:ascii="Arial" w:hAnsi="Arial" w:cs="Arial"/>
          <w:b/>
          <w:color w:val="auto"/>
          <w:sz w:val="28"/>
        </w:rPr>
        <w:t>Organisation</w:t>
      </w:r>
      <w:r w:rsidR="007D09B6" w:rsidRPr="009C783D">
        <w:rPr>
          <w:rFonts w:ascii="Arial" w:hAnsi="Arial" w:cs="Arial"/>
          <w:b/>
          <w:color w:val="auto"/>
          <w:sz w:val="28"/>
        </w:rPr>
        <w:t xml:space="preserve">al </w:t>
      </w:r>
      <w:r w:rsidR="0001230C" w:rsidRPr="009C783D">
        <w:rPr>
          <w:rFonts w:ascii="Arial" w:hAnsi="Arial" w:cs="Arial"/>
          <w:b/>
          <w:color w:val="auto"/>
          <w:sz w:val="28"/>
        </w:rPr>
        <w:t>framework</w:t>
      </w:r>
      <w:bookmarkEnd w:id="8"/>
    </w:p>
    <w:p w14:paraId="6D3830CB" w14:textId="77777777" w:rsidR="00B012A8" w:rsidRDefault="00B012A8" w:rsidP="00B012A8">
      <w:pPr>
        <w:pStyle w:val="CommentText"/>
      </w:pPr>
    </w:p>
    <w:p w14:paraId="27B18DAA" w14:textId="77777777" w:rsidR="00307D26" w:rsidRDefault="007F7359" w:rsidP="00307D26">
      <w:pPr>
        <w:pStyle w:val="CommentText"/>
        <w:spacing w:line="276" w:lineRule="auto"/>
        <w:rPr>
          <w:rFonts w:ascii="Arial" w:hAnsi="Arial" w:cs="Arial"/>
          <w:sz w:val="22"/>
          <w:szCs w:val="22"/>
        </w:rPr>
      </w:pPr>
      <w:r w:rsidRPr="00307D26">
        <w:rPr>
          <w:rFonts w:ascii="Arial" w:hAnsi="Arial" w:cs="Arial"/>
          <w:sz w:val="22"/>
          <w:szCs w:val="22"/>
        </w:rPr>
        <w:t>This section provides the framework for action. The contingency plan requires the formation of a</w:t>
      </w:r>
      <w:r w:rsidR="008D57EF" w:rsidRPr="00307D26">
        <w:rPr>
          <w:rFonts w:ascii="Arial" w:hAnsi="Arial" w:cs="Arial"/>
          <w:sz w:val="22"/>
          <w:szCs w:val="22"/>
        </w:rPr>
        <w:t xml:space="preserve"> Response G</w:t>
      </w:r>
      <w:r w:rsidRPr="00307D26">
        <w:rPr>
          <w:rFonts w:ascii="Arial" w:hAnsi="Arial" w:cs="Arial"/>
          <w:sz w:val="22"/>
          <w:szCs w:val="22"/>
        </w:rPr>
        <w:t xml:space="preserve">roup which oversees the plan, and </w:t>
      </w:r>
      <w:r w:rsidR="008D57EF" w:rsidRPr="00307D26">
        <w:rPr>
          <w:rFonts w:ascii="Arial" w:hAnsi="Arial" w:cs="Arial"/>
          <w:sz w:val="22"/>
          <w:szCs w:val="22"/>
        </w:rPr>
        <w:t>an Operational G</w:t>
      </w:r>
      <w:r w:rsidRPr="00307D26">
        <w:rPr>
          <w:rFonts w:ascii="Arial" w:hAnsi="Arial" w:cs="Arial"/>
          <w:sz w:val="22"/>
          <w:szCs w:val="22"/>
        </w:rPr>
        <w:t>roup which delivers the actions. There may be overlap between the members and functions of the two</w:t>
      </w:r>
      <w:r w:rsidR="00492309" w:rsidRPr="00307D26">
        <w:rPr>
          <w:rFonts w:ascii="Arial" w:hAnsi="Arial" w:cs="Arial"/>
          <w:sz w:val="22"/>
          <w:szCs w:val="22"/>
        </w:rPr>
        <w:t xml:space="preserve">, and it is important that </w:t>
      </w:r>
      <w:r w:rsidR="005A1989" w:rsidRPr="00307D26">
        <w:rPr>
          <w:rFonts w:ascii="Arial" w:hAnsi="Arial" w:cs="Arial"/>
          <w:sz w:val="22"/>
          <w:szCs w:val="22"/>
        </w:rPr>
        <w:t>the lead person / agency</w:t>
      </w:r>
      <w:r w:rsidR="008D57EF" w:rsidRPr="00307D26">
        <w:rPr>
          <w:rFonts w:ascii="Arial" w:hAnsi="Arial" w:cs="Arial"/>
          <w:sz w:val="22"/>
          <w:szCs w:val="22"/>
        </w:rPr>
        <w:t xml:space="preserve"> of the Operational G</w:t>
      </w:r>
      <w:r w:rsidR="005A1989" w:rsidRPr="00307D26">
        <w:rPr>
          <w:rFonts w:ascii="Arial" w:hAnsi="Arial" w:cs="Arial"/>
          <w:sz w:val="22"/>
          <w:szCs w:val="22"/>
        </w:rPr>
        <w:t xml:space="preserve">roup attends all </w:t>
      </w:r>
      <w:r w:rsidR="008D57EF" w:rsidRPr="00307D26">
        <w:rPr>
          <w:rFonts w:ascii="Arial" w:hAnsi="Arial" w:cs="Arial"/>
          <w:sz w:val="22"/>
          <w:szCs w:val="22"/>
        </w:rPr>
        <w:t>Response G</w:t>
      </w:r>
      <w:r w:rsidR="005A1989" w:rsidRPr="00307D26">
        <w:rPr>
          <w:rFonts w:ascii="Arial" w:hAnsi="Arial" w:cs="Arial"/>
          <w:sz w:val="22"/>
          <w:szCs w:val="22"/>
        </w:rPr>
        <w:t>roup meetings</w:t>
      </w:r>
      <w:r w:rsidRPr="00307D26">
        <w:rPr>
          <w:rFonts w:ascii="Arial" w:hAnsi="Arial" w:cs="Arial"/>
          <w:sz w:val="22"/>
          <w:szCs w:val="22"/>
        </w:rPr>
        <w:t xml:space="preserve">. </w:t>
      </w:r>
    </w:p>
    <w:p w14:paraId="0D030AE0" w14:textId="16481048" w:rsidR="007F7359" w:rsidRDefault="00B0732C" w:rsidP="00307D26">
      <w:pPr>
        <w:pStyle w:val="CommentText"/>
        <w:spacing w:line="276" w:lineRule="auto"/>
        <w:rPr>
          <w:rFonts w:ascii="Arial" w:hAnsi="Arial" w:cs="Arial"/>
          <w:sz w:val="22"/>
          <w:szCs w:val="22"/>
        </w:rPr>
      </w:pPr>
      <w:r w:rsidRPr="00307D26">
        <w:rPr>
          <w:rFonts w:ascii="Arial" w:hAnsi="Arial" w:cs="Arial"/>
          <w:sz w:val="22"/>
          <w:szCs w:val="22"/>
        </w:rPr>
        <w:t xml:space="preserve">If the delivery lead is different from the policy lead there should also be a quality assurance plan to ensure that treatment is carried out to the appropriate standard. </w:t>
      </w:r>
      <w:r w:rsidR="007F7359" w:rsidRPr="00307D26">
        <w:rPr>
          <w:rFonts w:ascii="Arial" w:hAnsi="Arial" w:cs="Arial"/>
          <w:sz w:val="22"/>
          <w:szCs w:val="22"/>
        </w:rPr>
        <w:t xml:space="preserve">Details of the roles of the </w:t>
      </w:r>
      <w:r w:rsidR="008D57EF" w:rsidRPr="00307D26">
        <w:rPr>
          <w:rFonts w:ascii="Arial" w:hAnsi="Arial" w:cs="Arial"/>
          <w:sz w:val="22"/>
          <w:szCs w:val="22"/>
        </w:rPr>
        <w:t>Response and O</w:t>
      </w:r>
      <w:r w:rsidR="00AE2F6B" w:rsidRPr="00307D26">
        <w:rPr>
          <w:rFonts w:ascii="Arial" w:hAnsi="Arial" w:cs="Arial"/>
          <w:sz w:val="22"/>
          <w:szCs w:val="22"/>
        </w:rPr>
        <w:t xml:space="preserve">perational </w:t>
      </w:r>
      <w:r w:rsidR="008D57EF" w:rsidRPr="00307D26">
        <w:rPr>
          <w:rFonts w:ascii="Arial" w:hAnsi="Arial" w:cs="Arial"/>
          <w:sz w:val="22"/>
          <w:szCs w:val="22"/>
        </w:rPr>
        <w:t>G</w:t>
      </w:r>
      <w:r w:rsidR="002B4912" w:rsidRPr="00307D26">
        <w:rPr>
          <w:rFonts w:ascii="Arial" w:hAnsi="Arial" w:cs="Arial"/>
          <w:sz w:val="22"/>
          <w:szCs w:val="22"/>
        </w:rPr>
        <w:t>roups are given in Annex</w:t>
      </w:r>
      <w:r w:rsidR="00FA4EBD" w:rsidRPr="00307D26">
        <w:rPr>
          <w:rFonts w:ascii="Arial" w:hAnsi="Arial" w:cs="Arial"/>
          <w:sz w:val="22"/>
          <w:szCs w:val="22"/>
        </w:rPr>
        <w:t xml:space="preserve"> 2</w:t>
      </w:r>
      <w:r w:rsidR="007F7359" w:rsidRPr="00307D26">
        <w:rPr>
          <w:rFonts w:ascii="Arial" w:hAnsi="Arial" w:cs="Arial"/>
          <w:sz w:val="22"/>
          <w:szCs w:val="22"/>
        </w:rPr>
        <w:t xml:space="preserve">. </w:t>
      </w:r>
    </w:p>
    <w:p w14:paraId="7F0A6235" w14:textId="77777777" w:rsidR="009C783D" w:rsidRPr="00250729" w:rsidRDefault="009C783D" w:rsidP="00307D26">
      <w:pPr>
        <w:pStyle w:val="CommentText"/>
        <w:spacing w:line="276" w:lineRule="auto"/>
        <w:rPr>
          <w:rFonts w:ascii="Arial" w:hAnsi="Arial" w:cs="Arial"/>
          <w:szCs w:val="24"/>
        </w:rPr>
      </w:pPr>
    </w:p>
    <w:p w14:paraId="30DF77CD" w14:textId="3A939F93" w:rsidR="00B012A8" w:rsidRPr="009C783D" w:rsidRDefault="007F7359" w:rsidP="0087307D">
      <w:pPr>
        <w:pStyle w:val="Heading2"/>
        <w:numPr>
          <w:ilvl w:val="0"/>
          <w:numId w:val="14"/>
        </w:numPr>
        <w:spacing w:after="240"/>
        <w:rPr>
          <w:rFonts w:ascii="Arial" w:hAnsi="Arial" w:cs="Arial"/>
          <w:b/>
          <w:color w:val="auto"/>
          <w:sz w:val="24"/>
        </w:rPr>
      </w:pPr>
      <w:bookmarkStart w:id="9" w:name="_Toc46156034"/>
      <w:r w:rsidRPr="009C783D">
        <w:rPr>
          <w:rFonts w:ascii="Arial" w:hAnsi="Arial" w:cs="Arial"/>
          <w:b/>
          <w:color w:val="auto"/>
          <w:sz w:val="24"/>
        </w:rPr>
        <w:t>Roles and responsibilities</w:t>
      </w:r>
      <w:bookmarkEnd w:id="9"/>
      <w:r w:rsidRPr="009C783D">
        <w:rPr>
          <w:rFonts w:ascii="Arial" w:hAnsi="Arial" w:cs="Arial"/>
          <w:b/>
          <w:color w:val="auto"/>
          <w:sz w:val="24"/>
        </w:rPr>
        <w:t xml:space="preserve"> </w:t>
      </w:r>
    </w:p>
    <w:tbl>
      <w:tblPr>
        <w:tblStyle w:val="TableGrid"/>
        <w:tblW w:w="0" w:type="auto"/>
        <w:tblLook w:val="04A0" w:firstRow="1" w:lastRow="0" w:firstColumn="1" w:lastColumn="0" w:noHBand="0" w:noVBand="1"/>
      </w:tblPr>
      <w:tblGrid>
        <w:gridCol w:w="1975"/>
        <w:gridCol w:w="1984"/>
        <w:gridCol w:w="709"/>
        <w:gridCol w:w="4338"/>
      </w:tblGrid>
      <w:tr w:rsidR="00536113" w14:paraId="37111DCA" w14:textId="77777777" w:rsidTr="00536113">
        <w:tc>
          <w:tcPr>
            <w:tcW w:w="3959" w:type="dxa"/>
            <w:gridSpan w:val="2"/>
          </w:tcPr>
          <w:p w14:paraId="6298C483" w14:textId="59DE2583" w:rsidR="00536113" w:rsidRDefault="00536113" w:rsidP="00536113">
            <w:pPr>
              <w:widowControl w:val="0"/>
              <w:rPr>
                <w:rFonts w:ascii="Arial" w:hAnsi="Arial" w:cs="Arial"/>
                <w:iCs/>
                <w:kern w:val="24"/>
              </w:rPr>
            </w:pPr>
            <w:r>
              <w:rPr>
                <w:rFonts w:ascii="Arial" w:hAnsi="Arial" w:cs="Arial"/>
                <w:iCs/>
                <w:kern w:val="24"/>
              </w:rPr>
              <w:t>Who / what agency is the policy lead?</w:t>
            </w:r>
          </w:p>
        </w:tc>
        <w:tc>
          <w:tcPr>
            <w:tcW w:w="5047" w:type="dxa"/>
            <w:gridSpan w:val="2"/>
          </w:tcPr>
          <w:p w14:paraId="19B7B114" w14:textId="0027FE72" w:rsidR="00536113" w:rsidRDefault="00983D59" w:rsidP="002943D5">
            <w:pPr>
              <w:widowControl w:val="0"/>
              <w:rPr>
                <w:rFonts w:ascii="Arial" w:hAnsi="Arial" w:cs="Arial"/>
                <w:iCs/>
                <w:kern w:val="24"/>
              </w:rPr>
            </w:pPr>
            <w:r w:rsidRPr="00C7546D">
              <w:rPr>
                <w:rFonts w:ascii="Arial" w:hAnsi="Arial" w:cs="Arial"/>
                <w:iCs/>
                <w:kern w:val="24"/>
                <w:highlight w:val="yellow"/>
              </w:rPr>
              <w:t>TBC. This will depend on the territory</w:t>
            </w:r>
          </w:p>
        </w:tc>
      </w:tr>
      <w:tr w:rsidR="00536113" w14:paraId="20D3B6B7" w14:textId="77777777" w:rsidTr="00536113">
        <w:tc>
          <w:tcPr>
            <w:tcW w:w="3959" w:type="dxa"/>
            <w:gridSpan w:val="2"/>
          </w:tcPr>
          <w:p w14:paraId="422EA70D" w14:textId="23D75AFD" w:rsidR="00536113" w:rsidRDefault="00536113" w:rsidP="002943D5">
            <w:pPr>
              <w:widowControl w:val="0"/>
              <w:rPr>
                <w:rFonts w:ascii="Arial" w:hAnsi="Arial" w:cs="Arial"/>
                <w:iCs/>
                <w:kern w:val="24"/>
              </w:rPr>
            </w:pPr>
            <w:r>
              <w:rPr>
                <w:rFonts w:ascii="Arial" w:hAnsi="Arial" w:cs="Arial"/>
                <w:iCs/>
                <w:kern w:val="24"/>
              </w:rPr>
              <w:t>Who / what agency is the delivery lead?</w:t>
            </w:r>
          </w:p>
        </w:tc>
        <w:tc>
          <w:tcPr>
            <w:tcW w:w="5047" w:type="dxa"/>
            <w:gridSpan w:val="2"/>
          </w:tcPr>
          <w:p w14:paraId="12CB6AFA" w14:textId="195908D3" w:rsidR="00536113" w:rsidRPr="00DB7701" w:rsidRDefault="00983D59" w:rsidP="002943D5">
            <w:pPr>
              <w:widowControl w:val="0"/>
              <w:rPr>
                <w:rFonts w:ascii="Arial" w:hAnsi="Arial" w:cs="Arial"/>
                <w:iCs/>
                <w:kern w:val="24"/>
                <w:highlight w:val="yellow"/>
              </w:rPr>
            </w:pPr>
            <w:r w:rsidRPr="00C7546D">
              <w:rPr>
                <w:rFonts w:ascii="Arial" w:hAnsi="Arial" w:cs="Arial"/>
                <w:iCs/>
                <w:kern w:val="24"/>
                <w:highlight w:val="yellow"/>
              </w:rPr>
              <w:t>TBC. This will depend on the territory</w:t>
            </w:r>
          </w:p>
        </w:tc>
      </w:tr>
      <w:tr w:rsidR="00536113" w14:paraId="7DD18806" w14:textId="77777777" w:rsidTr="00C26B9F">
        <w:tc>
          <w:tcPr>
            <w:tcW w:w="1975" w:type="dxa"/>
            <w:vMerge w:val="restart"/>
          </w:tcPr>
          <w:p w14:paraId="4D3B0D63" w14:textId="3E0C1A9B" w:rsidR="00536113" w:rsidRDefault="00C26B9F" w:rsidP="008D57EF">
            <w:pPr>
              <w:widowControl w:val="0"/>
              <w:rPr>
                <w:rFonts w:ascii="Arial" w:hAnsi="Arial" w:cs="Arial"/>
                <w:iCs/>
                <w:kern w:val="24"/>
              </w:rPr>
            </w:pPr>
            <w:r>
              <w:rPr>
                <w:rFonts w:ascii="Arial" w:hAnsi="Arial" w:cs="Arial"/>
                <w:iCs/>
                <w:kern w:val="24"/>
              </w:rPr>
              <w:t>Roles and responsibilities</w:t>
            </w:r>
            <w:r w:rsidR="00536113">
              <w:rPr>
                <w:rFonts w:ascii="Arial" w:hAnsi="Arial" w:cs="Arial"/>
                <w:iCs/>
                <w:kern w:val="24"/>
              </w:rPr>
              <w:t xml:space="preserve"> </w:t>
            </w:r>
            <w:r w:rsidR="00492309">
              <w:rPr>
                <w:rFonts w:ascii="Arial" w:hAnsi="Arial" w:cs="Arial"/>
                <w:iCs/>
                <w:kern w:val="24"/>
              </w:rPr>
              <w:t>–</w:t>
            </w:r>
            <w:r>
              <w:rPr>
                <w:rFonts w:ascii="Arial" w:hAnsi="Arial" w:cs="Arial"/>
                <w:iCs/>
                <w:kern w:val="24"/>
              </w:rPr>
              <w:t xml:space="preserve"> </w:t>
            </w:r>
            <w:r w:rsidR="008D57EF">
              <w:rPr>
                <w:rFonts w:ascii="Arial" w:hAnsi="Arial" w:cs="Arial"/>
                <w:iCs/>
                <w:kern w:val="24"/>
              </w:rPr>
              <w:t>R</w:t>
            </w:r>
            <w:r w:rsidR="00492309">
              <w:rPr>
                <w:rFonts w:ascii="Arial" w:hAnsi="Arial" w:cs="Arial"/>
                <w:iCs/>
                <w:kern w:val="24"/>
              </w:rPr>
              <w:t xml:space="preserve">esponse </w:t>
            </w:r>
            <w:r w:rsidR="008D57EF">
              <w:rPr>
                <w:rFonts w:ascii="Arial" w:hAnsi="Arial" w:cs="Arial"/>
                <w:iCs/>
                <w:kern w:val="24"/>
              </w:rPr>
              <w:t>G</w:t>
            </w:r>
            <w:r w:rsidR="00492309">
              <w:rPr>
                <w:rFonts w:ascii="Arial" w:hAnsi="Arial" w:cs="Arial"/>
                <w:iCs/>
                <w:kern w:val="24"/>
              </w:rPr>
              <w:t>roup (</w:t>
            </w:r>
            <w:r>
              <w:rPr>
                <w:rFonts w:ascii="Arial" w:hAnsi="Arial" w:cs="Arial"/>
                <w:iCs/>
                <w:kern w:val="24"/>
              </w:rPr>
              <w:t>oversight</w:t>
            </w:r>
            <w:r w:rsidR="00492309">
              <w:rPr>
                <w:rFonts w:ascii="Arial" w:hAnsi="Arial" w:cs="Arial"/>
                <w:iCs/>
                <w:kern w:val="24"/>
              </w:rPr>
              <w:t>)</w:t>
            </w:r>
          </w:p>
        </w:tc>
        <w:tc>
          <w:tcPr>
            <w:tcW w:w="7031" w:type="dxa"/>
            <w:gridSpan w:val="3"/>
          </w:tcPr>
          <w:p w14:paraId="6D7D5FCF" w14:textId="77777777" w:rsidR="00536113" w:rsidRPr="00BE6C98" w:rsidRDefault="00536113" w:rsidP="002943D5">
            <w:pPr>
              <w:widowControl w:val="0"/>
              <w:rPr>
                <w:rFonts w:ascii="Arial" w:hAnsi="Arial" w:cs="Arial"/>
                <w:b/>
                <w:iCs/>
                <w:kern w:val="24"/>
              </w:rPr>
            </w:pPr>
            <w:r w:rsidRPr="00684618">
              <w:rPr>
                <w:sz w:val="18"/>
              </w:rPr>
              <w:t>(List the</w:t>
            </w:r>
            <w:r>
              <w:rPr>
                <w:sz w:val="18"/>
              </w:rPr>
              <w:t xml:space="preserve"> agencies/bodies/people who will be involved in overseeing the eradication. Add lines as necessary</w:t>
            </w:r>
            <w:r w:rsidRPr="00684618">
              <w:rPr>
                <w:sz w:val="18"/>
              </w:rPr>
              <w:t>)</w:t>
            </w:r>
          </w:p>
        </w:tc>
      </w:tr>
      <w:tr w:rsidR="00536113" w14:paraId="6260F163" w14:textId="77777777" w:rsidTr="00C26B9F">
        <w:tc>
          <w:tcPr>
            <w:tcW w:w="1975" w:type="dxa"/>
            <w:vMerge/>
          </w:tcPr>
          <w:p w14:paraId="6A5C49E2" w14:textId="77777777" w:rsidR="00536113" w:rsidRDefault="00536113" w:rsidP="002943D5">
            <w:pPr>
              <w:widowControl w:val="0"/>
              <w:rPr>
                <w:rFonts w:ascii="Arial" w:hAnsi="Arial" w:cs="Arial"/>
                <w:iCs/>
                <w:kern w:val="24"/>
              </w:rPr>
            </w:pPr>
          </w:p>
        </w:tc>
        <w:tc>
          <w:tcPr>
            <w:tcW w:w="2693" w:type="dxa"/>
            <w:gridSpan w:val="2"/>
          </w:tcPr>
          <w:p w14:paraId="718B5F1B" w14:textId="77777777" w:rsidR="00536113" w:rsidRPr="00BE6C98" w:rsidRDefault="00536113" w:rsidP="002943D5">
            <w:pPr>
              <w:widowControl w:val="0"/>
              <w:rPr>
                <w:rFonts w:ascii="Arial" w:hAnsi="Arial" w:cs="Arial"/>
                <w:b/>
                <w:iCs/>
                <w:kern w:val="24"/>
              </w:rPr>
            </w:pPr>
            <w:r w:rsidRPr="00BE6C98">
              <w:rPr>
                <w:rFonts w:ascii="Arial" w:hAnsi="Arial" w:cs="Arial"/>
                <w:b/>
                <w:iCs/>
                <w:kern w:val="24"/>
              </w:rPr>
              <w:t>Agency/body/person</w:t>
            </w:r>
          </w:p>
        </w:tc>
        <w:tc>
          <w:tcPr>
            <w:tcW w:w="4338" w:type="dxa"/>
          </w:tcPr>
          <w:p w14:paraId="0ACC8041" w14:textId="1A703B95" w:rsidR="00536113" w:rsidRPr="00BE6C98" w:rsidRDefault="00536113" w:rsidP="00C26B9F">
            <w:pPr>
              <w:widowControl w:val="0"/>
              <w:rPr>
                <w:rFonts w:ascii="Arial" w:hAnsi="Arial" w:cs="Arial"/>
                <w:b/>
                <w:iCs/>
                <w:kern w:val="24"/>
              </w:rPr>
            </w:pPr>
            <w:r w:rsidRPr="00BE6C98">
              <w:rPr>
                <w:rFonts w:ascii="Arial" w:hAnsi="Arial" w:cs="Arial"/>
                <w:b/>
                <w:iCs/>
                <w:kern w:val="24"/>
              </w:rPr>
              <w:t>Role</w:t>
            </w:r>
            <w:r>
              <w:rPr>
                <w:rFonts w:ascii="Arial" w:hAnsi="Arial" w:cs="Arial"/>
                <w:b/>
                <w:iCs/>
                <w:kern w:val="24"/>
              </w:rPr>
              <w:t xml:space="preserve"> </w:t>
            </w:r>
          </w:p>
        </w:tc>
      </w:tr>
      <w:tr w:rsidR="00536113" w14:paraId="635CC0F3" w14:textId="77777777" w:rsidTr="00C26B9F">
        <w:tc>
          <w:tcPr>
            <w:tcW w:w="1975" w:type="dxa"/>
            <w:vMerge/>
          </w:tcPr>
          <w:p w14:paraId="3C195083" w14:textId="77777777" w:rsidR="00536113" w:rsidRDefault="00536113" w:rsidP="002943D5">
            <w:pPr>
              <w:widowControl w:val="0"/>
              <w:rPr>
                <w:rFonts w:ascii="Arial" w:hAnsi="Arial" w:cs="Arial"/>
                <w:iCs/>
                <w:kern w:val="24"/>
              </w:rPr>
            </w:pPr>
          </w:p>
        </w:tc>
        <w:tc>
          <w:tcPr>
            <w:tcW w:w="2693" w:type="dxa"/>
            <w:gridSpan w:val="2"/>
          </w:tcPr>
          <w:p w14:paraId="32327A7F" w14:textId="55E0DE81" w:rsidR="00536113" w:rsidRPr="00A85C44" w:rsidRDefault="00983D59" w:rsidP="004F30FE">
            <w:pPr>
              <w:widowControl w:val="0"/>
              <w:rPr>
                <w:rFonts w:ascii="Arial" w:hAnsi="Arial" w:cs="Arial"/>
                <w:iCs/>
                <w:kern w:val="24"/>
                <w:highlight w:val="yellow"/>
              </w:rPr>
            </w:pPr>
            <w:r>
              <w:rPr>
                <w:rFonts w:ascii="Arial" w:hAnsi="Arial" w:cs="Arial"/>
                <w:iCs/>
                <w:kern w:val="24"/>
                <w:highlight w:val="yellow"/>
              </w:rPr>
              <w:t>Agriculture Dept.?</w:t>
            </w:r>
            <w:r w:rsidR="002E5A8E">
              <w:rPr>
                <w:rFonts w:ascii="Arial" w:hAnsi="Arial" w:cs="Arial"/>
                <w:iCs/>
                <w:kern w:val="24"/>
                <w:highlight w:val="yellow"/>
              </w:rPr>
              <w:t xml:space="preserve"> /</w:t>
            </w:r>
            <w:r w:rsidR="004F30FE">
              <w:rPr>
                <w:rFonts w:ascii="Arial" w:hAnsi="Arial" w:cs="Arial"/>
                <w:iCs/>
                <w:kern w:val="24"/>
                <w:highlight w:val="yellow"/>
              </w:rPr>
              <w:t xml:space="preserve"> N</w:t>
            </w:r>
            <w:r w:rsidR="00536113" w:rsidRPr="00A85C44">
              <w:rPr>
                <w:rFonts w:ascii="Arial" w:hAnsi="Arial" w:cs="Arial"/>
                <w:iCs/>
                <w:kern w:val="24"/>
                <w:highlight w:val="yellow"/>
              </w:rPr>
              <w:t>ame of person</w:t>
            </w:r>
          </w:p>
        </w:tc>
        <w:tc>
          <w:tcPr>
            <w:tcW w:w="4338" w:type="dxa"/>
          </w:tcPr>
          <w:p w14:paraId="559229DC" w14:textId="1FDD864F" w:rsidR="00536113" w:rsidRDefault="00536113" w:rsidP="002943D5">
            <w:pPr>
              <w:widowControl w:val="0"/>
              <w:rPr>
                <w:rFonts w:ascii="Arial" w:hAnsi="Arial" w:cs="Arial"/>
                <w:iCs/>
                <w:kern w:val="24"/>
              </w:rPr>
            </w:pPr>
          </w:p>
        </w:tc>
      </w:tr>
      <w:tr w:rsidR="00536113" w14:paraId="13E342F4" w14:textId="77777777" w:rsidTr="00C26B9F">
        <w:tc>
          <w:tcPr>
            <w:tcW w:w="1975" w:type="dxa"/>
            <w:vMerge/>
          </w:tcPr>
          <w:p w14:paraId="786316EC" w14:textId="77777777" w:rsidR="00536113" w:rsidRDefault="00536113" w:rsidP="002943D5">
            <w:pPr>
              <w:widowControl w:val="0"/>
              <w:rPr>
                <w:rFonts w:ascii="Arial" w:hAnsi="Arial" w:cs="Arial"/>
                <w:iCs/>
                <w:kern w:val="24"/>
              </w:rPr>
            </w:pPr>
          </w:p>
        </w:tc>
        <w:tc>
          <w:tcPr>
            <w:tcW w:w="2693" w:type="dxa"/>
            <w:gridSpan w:val="2"/>
          </w:tcPr>
          <w:p w14:paraId="0C73441D" w14:textId="3F5621A4" w:rsidR="00536113" w:rsidRPr="00A85C44" w:rsidRDefault="00E21AA2" w:rsidP="002943D5">
            <w:pPr>
              <w:widowControl w:val="0"/>
              <w:rPr>
                <w:rFonts w:ascii="Arial" w:hAnsi="Arial" w:cs="Arial"/>
                <w:iCs/>
                <w:kern w:val="24"/>
                <w:highlight w:val="yellow"/>
              </w:rPr>
            </w:pPr>
            <w:r>
              <w:rPr>
                <w:rFonts w:ascii="Arial" w:hAnsi="Arial" w:cs="Arial"/>
                <w:iCs/>
                <w:kern w:val="24"/>
                <w:highlight w:val="yellow"/>
              </w:rPr>
              <w:t>???</w:t>
            </w:r>
          </w:p>
        </w:tc>
        <w:tc>
          <w:tcPr>
            <w:tcW w:w="4338" w:type="dxa"/>
          </w:tcPr>
          <w:p w14:paraId="3D08C10F" w14:textId="77777777" w:rsidR="00536113" w:rsidRDefault="00536113" w:rsidP="002943D5">
            <w:pPr>
              <w:widowControl w:val="0"/>
              <w:rPr>
                <w:rFonts w:ascii="Arial" w:hAnsi="Arial" w:cs="Arial"/>
                <w:iCs/>
                <w:kern w:val="24"/>
              </w:rPr>
            </w:pPr>
          </w:p>
        </w:tc>
      </w:tr>
      <w:tr w:rsidR="00536113" w14:paraId="0619948D" w14:textId="77777777" w:rsidTr="00C26B9F">
        <w:tc>
          <w:tcPr>
            <w:tcW w:w="1975" w:type="dxa"/>
            <w:vMerge/>
          </w:tcPr>
          <w:p w14:paraId="108C50B4" w14:textId="77777777" w:rsidR="00536113" w:rsidRDefault="00536113" w:rsidP="002943D5">
            <w:pPr>
              <w:widowControl w:val="0"/>
              <w:rPr>
                <w:rFonts w:ascii="Arial" w:hAnsi="Arial" w:cs="Arial"/>
                <w:iCs/>
                <w:kern w:val="24"/>
              </w:rPr>
            </w:pPr>
          </w:p>
        </w:tc>
        <w:tc>
          <w:tcPr>
            <w:tcW w:w="2693" w:type="dxa"/>
            <w:gridSpan w:val="2"/>
          </w:tcPr>
          <w:p w14:paraId="7200B67F" w14:textId="77777777" w:rsidR="00536113" w:rsidRPr="00A85C44" w:rsidRDefault="00536113" w:rsidP="002943D5">
            <w:pPr>
              <w:widowControl w:val="0"/>
              <w:rPr>
                <w:rFonts w:ascii="Arial" w:hAnsi="Arial" w:cs="Arial"/>
                <w:iCs/>
                <w:kern w:val="24"/>
                <w:highlight w:val="yellow"/>
              </w:rPr>
            </w:pPr>
            <w:r w:rsidRPr="00A85C44">
              <w:rPr>
                <w:rFonts w:ascii="Arial" w:hAnsi="Arial" w:cs="Arial"/>
                <w:iCs/>
                <w:kern w:val="24"/>
                <w:highlight w:val="yellow"/>
              </w:rPr>
              <w:t>???</w:t>
            </w:r>
            <w:bookmarkStart w:id="10" w:name="_GoBack"/>
            <w:bookmarkEnd w:id="10"/>
          </w:p>
        </w:tc>
        <w:tc>
          <w:tcPr>
            <w:tcW w:w="4338" w:type="dxa"/>
          </w:tcPr>
          <w:p w14:paraId="20660D51" w14:textId="77777777" w:rsidR="00536113" w:rsidRDefault="00536113" w:rsidP="002943D5">
            <w:pPr>
              <w:widowControl w:val="0"/>
              <w:rPr>
                <w:rFonts w:ascii="Arial" w:hAnsi="Arial" w:cs="Arial"/>
                <w:iCs/>
                <w:kern w:val="24"/>
              </w:rPr>
            </w:pPr>
          </w:p>
        </w:tc>
      </w:tr>
      <w:tr w:rsidR="00536113" w14:paraId="176CE42B" w14:textId="77777777" w:rsidTr="00C26B9F">
        <w:tc>
          <w:tcPr>
            <w:tcW w:w="1975" w:type="dxa"/>
            <w:vMerge/>
          </w:tcPr>
          <w:p w14:paraId="1E649A93" w14:textId="77777777" w:rsidR="00536113" w:rsidRDefault="00536113" w:rsidP="002943D5">
            <w:pPr>
              <w:widowControl w:val="0"/>
              <w:rPr>
                <w:rFonts w:ascii="Arial" w:hAnsi="Arial" w:cs="Arial"/>
                <w:iCs/>
                <w:kern w:val="24"/>
              </w:rPr>
            </w:pPr>
          </w:p>
        </w:tc>
        <w:tc>
          <w:tcPr>
            <w:tcW w:w="2693" w:type="dxa"/>
            <w:gridSpan w:val="2"/>
          </w:tcPr>
          <w:p w14:paraId="148AB978" w14:textId="77777777" w:rsidR="00536113" w:rsidRDefault="00536113" w:rsidP="002943D5">
            <w:pPr>
              <w:widowControl w:val="0"/>
              <w:rPr>
                <w:rFonts w:ascii="Arial" w:hAnsi="Arial" w:cs="Arial"/>
                <w:iCs/>
                <w:kern w:val="24"/>
              </w:rPr>
            </w:pPr>
          </w:p>
        </w:tc>
        <w:tc>
          <w:tcPr>
            <w:tcW w:w="4338" w:type="dxa"/>
          </w:tcPr>
          <w:p w14:paraId="28F9EFAF" w14:textId="77777777" w:rsidR="00536113" w:rsidRDefault="00536113" w:rsidP="002943D5">
            <w:pPr>
              <w:widowControl w:val="0"/>
              <w:rPr>
                <w:rFonts w:ascii="Arial" w:hAnsi="Arial" w:cs="Arial"/>
                <w:iCs/>
                <w:kern w:val="24"/>
              </w:rPr>
            </w:pPr>
          </w:p>
        </w:tc>
      </w:tr>
      <w:tr w:rsidR="00536113" w14:paraId="5DBD2596" w14:textId="77777777" w:rsidTr="00C26B9F">
        <w:tc>
          <w:tcPr>
            <w:tcW w:w="1975" w:type="dxa"/>
            <w:vMerge w:val="restart"/>
          </w:tcPr>
          <w:p w14:paraId="477A060F" w14:textId="778C3F34" w:rsidR="00536113" w:rsidRDefault="00C26B9F" w:rsidP="002943D5">
            <w:pPr>
              <w:widowControl w:val="0"/>
              <w:rPr>
                <w:rFonts w:ascii="Arial" w:hAnsi="Arial" w:cs="Arial"/>
                <w:iCs/>
                <w:kern w:val="24"/>
              </w:rPr>
            </w:pPr>
            <w:r>
              <w:rPr>
                <w:rFonts w:ascii="Arial" w:hAnsi="Arial" w:cs="Arial"/>
                <w:iCs/>
                <w:kern w:val="24"/>
              </w:rPr>
              <w:t xml:space="preserve">Roles and responsibilities </w:t>
            </w:r>
            <w:r w:rsidR="00492309">
              <w:rPr>
                <w:rFonts w:ascii="Arial" w:hAnsi="Arial" w:cs="Arial"/>
                <w:iCs/>
                <w:kern w:val="24"/>
              </w:rPr>
              <w:t>–</w:t>
            </w:r>
            <w:r>
              <w:rPr>
                <w:rFonts w:ascii="Arial" w:hAnsi="Arial" w:cs="Arial"/>
                <w:iCs/>
                <w:kern w:val="24"/>
              </w:rPr>
              <w:t xml:space="preserve"> </w:t>
            </w:r>
            <w:r w:rsidR="008D57EF">
              <w:rPr>
                <w:rFonts w:ascii="Arial" w:hAnsi="Arial" w:cs="Arial"/>
                <w:iCs/>
                <w:kern w:val="24"/>
              </w:rPr>
              <w:t>O</w:t>
            </w:r>
            <w:r w:rsidR="00492309">
              <w:rPr>
                <w:rFonts w:ascii="Arial" w:hAnsi="Arial" w:cs="Arial"/>
                <w:iCs/>
                <w:kern w:val="24"/>
              </w:rPr>
              <w:t xml:space="preserve">perational </w:t>
            </w:r>
            <w:r w:rsidR="008D57EF">
              <w:rPr>
                <w:rFonts w:ascii="Arial" w:hAnsi="Arial" w:cs="Arial"/>
                <w:iCs/>
                <w:kern w:val="24"/>
              </w:rPr>
              <w:t>G</w:t>
            </w:r>
            <w:r w:rsidR="00492309">
              <w:rPr>
                <w:rFonts w:ascii="Arial" w:hAnsi="Arial" w:cs="Arial"/>
                <w:iCs/>
                <w:kern w:val="24"/>
              </w:rPr>
              <w:t>roup (</w:t>
            </w:r>
            <w:r>
              <w:rPr>
                <w:rFonts w:ascii="Arial" w:hAnsi="Arial" w:cs="Arial"/>
                <w:iCs/>
                <w:kern w:val="24"/>
              </w:rPr>
              <w:t>delivery</w:t>
            </w:r>
            <w:r w:rsidR="00492309">
              <w:rPr>
                <w:rFonts w:ascii="Arial" w:hAnsi="Arial" w:cs="Arial"/>
                <w:iCs/>
                <w:kern w:val="24"/>
              </w:rPr>
              <w:t>)</w:t>
            </w:r>
          </w:p>
        </w:tc>
        <w:tc>
          <w:tcPr>
            <w:tcW w:w="7031" w:type="dxa"/>
            <w:gridSpan w:val="3"/>
          </w:tcPr>
          <w:p w14:paraId="2F474F62" w14:textId="77777777" w:rsidR="00536113" w:rsidRDefault="00536113" w:rsidP="002943D5">
            <w:pPr>
              <w:widowControl w:val="0"/>
              <w:rPr>
                <w:rFonts w:ascii="Arial" w:hAnsi="Arial" w:cs="Arial"/>
                <w:iCs/>
                <w:kern w:val="24"/>
              </w:rPr>
            </w:pPr>
            <w:r w:rsidRPr="00684618">
              <w:rPr>
                <w:sz w:val="18"/>
              </w:rPr>
              <w:t>(List the</w:t>
            </w:r>
            <w:r>
              <w:rPr>
                <w:sz w:val="18"/>
              </w:rPr>
              <w:t xml:space="preserve"> agencies/bodies/people who will be directly involved in the eradication actions. Add lines as necessary</w:t>
            </w:r>
            <w:r w:rsidRPr="00684618">
              <w:rPr>
                <w:sz w:val="18"/>
              </w:rPr>
              <w:t>)</w:t>
            </w:r>
          </w:p>
        </w:tc>
      </w:tr>
      <w:tr w:rsidR="00536113" w14:paraId="44238668" w14:textId="77777777" w:rsidTr="00C26B9F">
        <w:tc>
          <w:tcPr>
            <w:tcW w:w="1975" w:type="dxa"/>
            <w:vMerge/>
          </w:tcPr>
          <w:p w14:paraId="3C57D42B" w14:textId="77777777" w:rsidR="00536113" w:rsidRDefault="00536113" w:rsidP="002943D5">
            <w:pPr>
              <w:widowControl w:val="0"/>
              <w:rPr>
                <w:rFonts w:ascii="Arial" w:hAnsi="Arial" w:cs="Arial"/>
                <w:iCs/>
                <w:kern w:val="24"/>
              </w:rPr>
            </w:pPr>
          </w:p>
        </w:tc>
        <w:tc>
          <w:tcPr>
            <w:tcW w:w="2693" w:type="dxa"/>
            <w:gridSpan w:val="2"/>
          </w:tcPr>
          <w:p w14:paraId="107345F3" w14:textId="77777777" w:rsidR="00536113" w:rsidRPr="00BE6C98" w:rsidRDefault="00536113" w:rsidP="002943D5">
            <w:pPr>
              <w:widowControl w:val="0"/>
              <w:rPr>
                <w:rFonts w:ascii="Arial" w:hAnsi="Arial" w:cs="Arial"/>
                <w:b/>
                <w:iCs/>
                <w:kern w:val="24"/>
              </w:rPr>
            </w:pPr>
            <w:r w:rsidRPr="00BE6C98">
              <w:rPr>
                <w:rFonts w:ascii="Arial" w:hAnsi="Arial" w:cs="Arial"/>
                <w:b/>
                <w:iCs/>
                <w:kern w:val="24"/>
              </w:rPr>
              <w:t>Agency/body/person</w:t>
            </w:r>
          </w:p>
        </w:tc>
        <w:tc>
          <w:tcPr>
            <w:tcW w:w="4338" w:type="dxa"/>
          </w:tcPr>
          <w:p w14:paraId="314F23F7" w14:textId="5EAA7AB9" w:rsidR="00536113" w:rsidRPr="00BE6C98" w:rsidRDefault="00536113" w:rsidP="00C26B9F">
            <w:pPr>
              <w:widowControl w:val="0"/>
              <w:rPr>
                <w:rFonts w:ascii="Arial" w:hAnsi="Arial" w:cs="Arial"/>
                <w:b/>
                <w:iCs/>
                <w:kern w:val="24"/>
              </w:rPr>
            </w:pPr>
            <w:r w:rsidRPr="00BE6C98">
              <w:rPr>
                <w:rFonts w:ascii="Arial" w:hAnsi="Arial" w:cs="Arial"/>
                <w:b/>
                <w:iCs/>
                <w:kern w:val="24"/>
              </w:rPr>
              <w:t>Role</w:t>
            </w:r>
            <w:r>
              <w:rPr>
                <w:rFonts w:ascii="Arial" w:hAnsi="Arial" w:cs="Arial"/>
                <w:b/>
                <w:iCs/>
                <w:kern w:val="24"/>
              </w:rPr>
              <w:t xml:space="preserve"> </w:t>
            </w:r>
          </w:p>
        </w:tc>
      </w:tr>
      <w:tr w:rsidR="00536113" w14:paraId="38A85727" w14:textId="77777777" w:rsidTr="00C26B9F">
        <w:tc>
          <w:tcPr>
            <w:tcW w:w="1975" w:type="dxa"/>
            <w:vMerge/>
          </w:tcPr>
          <w:p w14:paraId="21E82F28" w14:textId="77777777" w:rsidR="00536113" w:rsidRDefault="00536113" w:rsidP="002943D5">
            <w:pPr>
              <w:widowControl w:val="0"/>
              <w:rPr>
                <w:rFonts w:ascii="Arial" w:hAnsi="Arial" w:cs="Arial"/>
                <w:iCs/>
                <w:kern w:val="24"/>
              </w:rPr>
            </w:pPr>
          </w:p>
        </w:tc>
        <w:tc>
          <w:tcPr>
            <w:tcW w:w="2693" w:type="dxa"/>
            <w:gridSpan w:val="2"/>
          </w:tcPr>
          <w:p w14:paraId="6365D02B" w14:textId="557A74D4" w:rsidR="00536113" w:rsidRPr="00A85C44" w:rsidRDefault="002E5A8E" w:rsidP="002943D5">
            <w:pPr>
              <w:widowControl w:val="0"/>
              <w:rPr>
                <w:rFonts w:ascii="Arial" w:hAnsi="Arial" w:cs="Arial"/>
                <w:iCs/>
                <w:kern w:val="24"/>
                <w:highlight w:val="yellow"/>
              </w:rPr>
            </w:pPr>
            <w:r>
              <w:rPr>
                <w:rFonts w:ascii="Arial" w:hAnsi="Arial" w:cs="Arial"/>
                <w:iCs/>
                <w:kern w:val="24"/>
                <w:highlight w:val="yellow"/>
              </w:rPr>
              <w:t>Agriculture Dept.</w:t>
            </w:r>
            <w:r w:rsidR="00983D59">
              <w:rPr>
                <w:rFonts w:ascii="Arial" w:hAnsi="Arial" w:cs="Arial"/>
                <w:iCs/>
                <w:kern w:val="24"/>
                <w:highlight w:val="yellow"/>
              </w:rPr>
              <w:t>?</w:t>
            </w:r>
            <w:r>
              <w:rPr>
                <w:rFonts w:ascii="Arial" w:hAnsi="Arial" w:cs="Arial"/>
                <w:iCs/>
                <w:kern w:val="24"/>
                <w:highlight w:val="yellow"/>
              </w:rPr>
              <w:t xml:space="preserve"> / </w:t>
            </w:r>
            <w:r w:rsidR="004F30FE">
              <w:rPr>
                <w:rFonts w:ascii="Arial" w:hAnsi="Arial" w:cs="Arial"/>
                <w:iCs/>
                <w:kern w:val="24"/>
                <w:highlight w:val="yellow"/>
              </w:rPr>
              <w:t>N</w:t>
            </w:r>
            <w:r w:rsidR="004F30FE" w:rsidRPr="00A85C44">
              <w:rPr>
                <w:rFonts w:ascii="Arial" w:hAnsi="Arial" w:cs="Arial"/>
                <w:iCs/>
                <w:kern w:val="24"/>
                <w:highlight w:val="yellow"/>
              </w:rPr>
              <w:t>ame of person</w:t>
            </w:r>
          </w:p>
        </w:tc>
        <w:tc>
          <w:tcPr>
            <w:tcW w:w="4338" w:type="dxa"/>
          </w:tcPr>
          <w:p w14:paraId="53EFFC21" w14:textId="77777777" w:rsidR="00536113" w:rsidRDefault="00536113" w:rsidP="002943D5">
            <w:pPr>
              <w:widowControl w:val="0"/>
              <w:rPr>
                <w:rFonts w:ascii="Arial" w:hAnsi="Arial" w:cs="Arial"/>
                <w:iCs/>
                <w:kern w:val="24"/>
              </w:rPr>
            </w:pPr>
          </w:p>
        </w:tc>
      </w:tr>
      <w:tr w:rsidR="00536113" w14:paraId="25F2BC75" w14:textId="77777777" w:rsidTr="00C26B9F">
        <w:tc>
          <w:tcPr>
            <w:tcW w:w="1975" w:type="dxa"/>
            <w:vMerge/>
          </w:tcPr>
          <w:p w14:paraId="2D2452DA" w14:textId="77777777" w:rsidR="00536113" w:rsidRDefault="00536113" w:rsidP="002943D5">
            <w:pPr>
              <w:widowControl w:val="0"/>
              <w:rPr>
                <w:rFonts w:ascii="Arial" w:hAnsi="Arial" w:cs="Arial"/>
                <w:iCs/>
                <w:kern w:val="24"/>
              </w:rPr>
            </w:pPr>
          </w:p>
        </w:tc>
        <w:tc>
          <w:tcPr>
            <w:tcW w:w="2693" w:type="dxa"/>
            <w:gridSpan w:val="2"/>
          </w:tcPr>
          <w:p w14:paraId="658B4D4F" w14:textId="1C80537D" w:rsidR="00536113" w:rsidRPr="00A85C44" w:rsidRDefault="00E21AA2" w:rsidP="002943D5">
            <w:pPr>
              <w:widowControl w:val="0"/>
              <w:rPr>
                <w:rFonts w:ascii="Arial" w:hAnsi="Arial" w:cs="Arial"/>
                <w:iCs/>
                <w:kern w:val="24"/>
                <w:highlight w:val="yellow"/>
              </w:rPr>
            </w:pPr>
            <w:r>
              <w:rPr>
                <w:rFonts w:ascii="Arial" w:hAnsi="Arial" w:cs="Arial"/>
                <w:iCs/>
                <w:kern w:val="24"/>
                <w:highlight w:val="yellow"/>
              </w:rPr>
              <w:t>???</w:t>
            </w:r>
          </w:p>
        </w:tc>
        <w:tc>
          <w:tcPr>
            <w:tcW w:w="4338" w:type="dxa"/>
          </w:tcPr>
          <w:p w14:paraId="2C21C0EB" w14:textId="77777777" w:rsidR="00536113" w:rsidRDefault="00536113" w:rsidP="002943D5">
            <w:pPr>
              <w:widowControl w:val="0"/>
              <w:rPr>
                <w:rFonts w:ascii="Arial" w:hAnsi="Arial" w:cs="Arial"/>
                <w:iCs/>
                <w:kern w:val="24"/>
              </w:rPr>
            </w:pPr>
          </w:p>
        </w:tc>
      </w:tr>
      <w:tr w:rsidR="00536113" w14:paraId="7374CC92" w14:textId="77777777" w:rsidTr="00C26B9F">
        <w:tc>
          <w:tcPr>
            <w:tcW w:w="1975" w:type="dxa"/>
            <w:vMerge/>
          </w:tcPr>
          <w:p w14:paraId="6C349A1C" w14:textId="77777777" w:rsidR="00536113" w:rsidRDefault="00536113" w:rsidP="002943D5">
            <w:pPr>
              <w:widowControl w:val="0"/>
              <w:rPr>
                <w:rFonts w:ascii="Arial" w:hAnsi="Arial" w:cs="Arial"/>
                <w:iCs/>
                <w:kern w:val="24"/>
              </w:rPr>
            </w:pPr>
          </w:p>
        </w:tc>
        <w:tc>
          <w:tcPr>
            <w:tcW w:w="2693" w:type="dxa"/>
            <w:gridSpan w:val="2"/>
          </w:tcPr>
          <w:p w14:paraId="39091A8F" w14:textId="77777777" w:rsidR="00536113" w:rsidRPr="00A85C44" w:rsidRDefault="00536113" w:rsidP="002943D5">
            <w:pPr>
              <w:widowControl w:val="0"/>
              <w:rPr>
                <w:rFonts w:ascii="Arial" w:hAnsi="Arial" w:cs="Arial"/>
                <w:iCs/>
                <w:kern w:val="24"/>
                <w:highlight w:val="yellow"/>
              </w:rPr>
            </w:pPr>
            <w:r w:rsidRPr="00A85C44">
              <w:rPr>
                <w:rFonts w:ascii="Arial" w:hAnsi="Arial" w:cs="Arial"/>
                <w:iCs/>
                <w:kern w:val="24"/>
                <w:highlight w:val="yellow"/>
              </w:rPr>
              <w:t>???</w:t>
            </w:r>
          </w:p>
        </w:tc>
        <w:tc>
          <w:tcPr>
            <w:tcW w:w="4338" w:type="dxa"/>
          </w:tcPr>
          <w:p w14:paraId="2D4CB97D" w14:textId="77777777" w:rsidR="00536113" w:rsidRDefault="00536113" w:rsidP="002943D5">
            <w:pPr>
              <w:widowControl w:val="0"/>
              <w:rPr>
                <w:rFonts w:ascii="Arial" w:hAnsi="Arial" w:cs="Arial"/>
                <w:iCs/>
                <w:kern w:val="24"/>
              </w:rPr>
            </w:pPr>
          </w:p>
        </w:tc>
      </w:tr>
      <w:tr w:rsidR="00536113" w14:paraId="03CDAB48" w14:textId="77777777" w:rsidTr="00C26B9F">
        <w:tc>
          <w:tcPr>
            <w:tcW w:w="1975" w:type="dxa"/>
            <w:vMerge/>
          </w:tcPr>
          <w:p w14:paraId="62D8E6E9" w14:textId="77777777" w:rsidR="00536113" w:rsidRDefault="00536113" w:rsidP="002943D5">
            <w:pPr>
              <w:widowControl w:val="0"/>
              <w:rPr>
                <w:rFonts w:ascii="Arial" w:hAnsi="Arial" w:cs="Arial"/>
                <w:iCs/>
                <w:kern w:val="24"/>
              </w:rPr>
            </w:pPr>
          </w:p>
        </w:tc>
        <w:tc>
          <w:tcPr>
            <w:tcW w:w="2693" w:type="dxa"/>
            <w:gridSpan w:val="2"/>
          </w:tcPr>
          <w:p w14:paraId="361F6BCF" w14:textId="77777777" w:rsidR="00536113" w:rsidRDefault="00536113" w:rsidP="002943D5">
            <w:pPr>
              <w:widowControl w:val="0"/>
              <w:rPr>
                <w:rFonts w:ascii="Arial" w:hAnsi="Arial" w:cs="Arial"/>
                <w:iCs/>
                <w:kern w:val="24"/>
              </w:rPr>
            </w:pPr>
          </w:p>
        </w:tc>
        <w:tc>
          <w:tcPr>
            <w:tcW w:w="4338" w:type="dxa"/>
          </w:tcPr>
          <w:p w14:paraId="6E77C501" w14:textId="77777777" w:rsidR="00536113" w:rsidRDefault="00536113" w:rsidP="002943D5">
            <w:pPr>
              <w:widowControl w:val="0"/>
              <w:rPr>
                <w:rFonts w:ascii="Arial" w:hAnsi="Arial" w:cs="Arial"/>
                <w:iCs/>
                <w:kern w:val="24"/>
              </w:rPr>
            </w:pPr>
          </w:p>
        </w:tc>
      </w:tr>
    </w:tbl>
    <w:p w14:paraId="0803BE1B" w14:textId="77777777" w:rsidR="00B012A8" w:rsidRDefault="00B012A8" w:rsidP="004764BF">
      <w:pPr>
        <w:widowControl w:val="0"/>
        <w:spacing w:before="240"/>
        <w:rPr>
          <w:rFonts w:ascii="Arial" w:hAnsi="Arial" w:cs="Arial"/>
        </w:rPr>
      </w:pPr>
    </w:p>
    <w:p w14:paraId="4C667979" w14:textId="77777777" w:rsidR="009C783D" w:rsidRDefault="009C783D" w:rsidP="004764BF">
      <w:pPr>
        <w:widowControl w:val="0"/>
        <w:spacing w:before="240"/>
        <w:rPr>
          <w:rFonts w:ascii="Arial" w:hAnsi="Arial" w:cs="Arial"/>
        </w:rPr>
      </w:pPr>
    </w:p>
    <w:p w14:paraId="4EB28CA5" w14:textId="3A663BA1" w:rsidR="00C777AA" w:rsidRPr="009C783D" w:rsidRDefault="00C777AA" w:rsidP="0087307D">
      <w:pPr>
        <w:pStyle w:val="Heading2"/>
        <w:numPr>
          <w:ilvl w:val="0"/>
          <w:numId w:val="14"/>
        </w:numPr>
        <w:spacing w:after="240"/>
        <w:rPr>
          <w:rFonts w:ascii="Arial" w:hAnsi="Arial" w:cs="Arial"/>
          <w:b/>
          <w:color w:val="auto"/>
          <w:sz w:val="24"/>
        </w:rPr>
      </w:pPr>
      <w:bookmarkStart w:id="11" w:name="_Toc46156035"/>
      <w:r w:rsidRPr="009C783D">
        <w:rPr>
          <w:rFonts w:ascii="Arial" w:hAnsi="Arial" w:cs="Arial"/>
          <w:b/>
          <w:color w:val="auto"/>
          <w:sz w:val="24"/>
        </w:rPr>
        <w:lastRenderedPageBreak/>
        <w:t>General considerations</w:t>
      </w:r>
      <w:bookmarkEnd w:id="11"/>
    </w:p>
    <w:tbl>
      <w:tblPr>
        <w:tblStyle w:val="TableGrid"/>
        <w:tblW w:w="0" w:type="auto"/>
        <w:tblLook w:val="04A0" w:firstRow="1" w:lastRow="0" w:firstColumn="1" w:lastColumn="0" w:noHBand="0" w:noVBand="1"/>
      </w:tblPr>
      <w:tblGrid>
        <w:gridCol w:w="2542"/>
        <w:gridCol w:w="6464"/>
      </w:tblGrid>
      <w:tr w:rsidR="00DF7A85" w:rsidRPr="00250729" w14:paraId="67F63DB3" w14:textId="77777777" w:rsidTr="00572FA6">
        <w:tc>
          <w:tcPr>
            <w:tcW w:w="2542" w:type="dxa"/>
          </w:tcPr>
          <w:p w14:paraId="7CCBE704" w14:textId="77777777" w:rsidR="00DF7A85" w:rsidRPr="00250729" w:rsidRDefault="00DF7A85" w:rsidP="00DF7A85">
            <w:pPr>
              <w:rPr>
                <w:rFonts w:ascii="Arial" w:hAnsi="Arial" w:cs="Arial"/>
              </w:rPr>
            </w:pPr>
            <w:r w:rsidRPr="00250729">
              <w:rPr>
                <w:rFonts w:ascii="Arial" w:hAnsi="Arial" w:cs="Arial"/>
              </w:rPr>
              <w:t>Legal provisions</w:t>
            </w:r>
          </w:p>
          <w:p w14:paraId="356A80AF" w14:textId="77777777" w:rsidR="00DF7A85" w:rsidRPr="00250729" w:rsidRDefault="00DF7A85" w:rsidP="00122971">
            <w:pPr>
              <w:widowControl w:val="0"/>
              <w:rPr>
                <w:rFonts w:ascii="Arial" w:hAnsi="Arial" w:cs="Arial"/>
                <w:iCs/>
                <w:kern w:val="24"/>
              </w:rPr>
            </w:pPr>
          </w:p>
        </w:tc>
        <w:tc>
          <w:tcPr>
            <w:tcW w:w="6464" w:type="dxa"/>
          </w:tcPr>
          <w:p w14:paraId="51D799B5" w14:textId="551EAC20" w:rsidR="00DF7A85" w:rsidRPr="00250729" w:rsidRDefault="004764BF" w:rsidP="00122971">
            <w:pPr>
              <w:widowControl w:val="0"/>
              <w:rPr>
                <w:rFonts w:ascii="Arial" w:hAnsi="Arial" w:cs="Arial"/>
                <w:iCs/>
                <w:kern w:val="24"/>
                <w:sz w:val="18"/>
              </w:rPr>
            </w:pPr>
            <w:r w:rsidRPr="00250729">
              <w:rPr>
                <w:rFonts w:ascii="Arial" w:hAnsi="Arial" w:cs="Arial"/>
                <w:iCs/>
                <w:kern w:val="24"/>
                <w:sz w:val="18"/>
              </w:rPr>
              <w:t xml:space="preserve">(Identify the legislation which covers the eradication of </w:t>
            </w:r>
            <w:r w:rsidR="005B226E">
              <w:rPr>
                <w:rFonts w:ascii="Arial" w:hAnsi="Arial" w:cs="Arial"/>
                <w:iCs/>
                <w:kern w:val="24"/>
                <w:sz w:val="18"/>
              </w:rPr>
              <w:t>plant pests</w:t>
            </w:r>
            <w:r w:rsidRPr="00250729">
              <w:rPr>
                <w:rFonts w:ascii="Arial" w:hAnsi="Arial" w:cs="Arial"/>
                <w:iCs/>
                <w:kern w:val="24"/>
                <w:sz w:val="18"/>
              </w:rPr>
              <w:t>, noting any critical gaps</w:t>
            </w:r>
            <w:r w:rsidR="00E21AA2">
              <w:rPr>
                <w:rFonts w:ascii="Arial" w:hAnsi="Arial" w:cs="Arial"/>
                <w:iCs/>
                <w:kern w:val="24"/>
                <w:sz w:val="18"/>
              </w:rPr>
              <w:t>. Access to private property will be required</w:t>
            </w:r>
            <w:r w:rsidRPr="00250729">
              <w:rPr>
                <w:rFonts w:ascii="Arial" w:hAnsi="Arial" w:cs="Arial"/>
                <w:iCs/>
                <w:kern w:val="24"/>
                <w:sz w:val="18"/>
              </w:rPr>
              <w:t xml:space="preserve">). </w:t>
            </w:r>
          </w:p>
          <w:p w14:paraId="7D1D4BEA" w14:textId="7E0B67C7" w:rsidR="004764BF" w:rsidRPr="00DB7701" w:rsidRDefault="00C7546D" w:rsidP="0087307D">
            <w:pPr>
              <w:pStyle w:val="ListParagraph"/>
              <w:numPr>
                <w:ilvl w:val="0"/>
                <w:numId w:val="6"/>
              </w:numPr>
              <w:autoSpaceDE w:val="0"/>
              <w:autoSpaceDN w:val="0"/>
              <w:adjustRightInd w:val="0"/>
              <w:rPr>
                <w:rFonts w:ascii="Arial" w:hAnsi="Arial" w:cs="Arial"/>
                <w:iCs/>
                <w:kern w:val="24"/>
              </w:rPr>
            </w:pPr>
            <w:r w:rsidRPr="00C7546D">
              <w:rPr>
                <w:rFonts w:ascii="Arial" w:hAnsi="Arial" w:cs="Arial"/>
                <w:iCs/>
                <w:kern w:val="24"/>
                <w:highlight w:val="yellow"/>
              </w:rPr>
              <w:t>TBC. This will depend on the territory</w:t>
            </w:r>
          </w:p>
        </w:tc>
      </w:tr>
      <w:tr w:rsidR="00DF7A85" w:rsidRPr="00250729" w14:paraId="67477862" w14:textId="77777777" w:rsidTr="00572FA6">
        <w:tc>
          <w:tcPr>
            <w:tcW w:w="2542" w:type="dxa"/>
          </w:tcPr>
          <w:p w14:paraId="6CA9F93B" w14:textId="77777777" w:rsidR="00DF7A85" w:rsidRPr="00250729" w:rsidRDefault="00177C6F" w:rsidP="00122971">
            <w:pPr>
              <w:widowControl w:val="0"/>
              <w:rPr>
                <w:rFonts w:ascii="Arial" w:hAnsi="Arial" w:cs="Arial"/>
                <w:iCs/>
                <w:kern w:val="24"/>
              </w:rPr>
            </w:pPr>
            <w:r w:rsidRPr="00250729">
              <w:rPr>
                <w:rFonts w:ascii="Arial" w:hAnsi="Arial" w:cs="Arial"/>
                <w:iCs/>
                <w:kern w:val="24"/>
              </w:rPr>
              <w:t>Financial provisions</w:t>
            </w:r>
          </w:p>
        </w:tc>
        <w:tc>
          <w:tcPr>
            <w:tcW w:w="6464" w:type="dxa"/>
          </w:tcPr>
          <w:p w14:paraId="4FCB3A47" w14:textId="77777777" w:rsidR="009F596A" w:rsidRPr="00250729" w:rsidRDefault="009F596A" w:rsidP="00122971">
            <w:pPr>
              <w:widowControl w:val="0"/>
              <w:rPr>
                <w:rFonts w:ascii="Arial" w:hAnsi="Arial" w:cs="Arial"/>
                <w:iCs/>
                <w:kern w:val="24"/>
                <w:sz w:val="18"/>
              </w:rPr>
            </w:pPr>
            <w:r w:rsidRPr="00250729">
              <w:rPr>
                <w:rFonts w:ascii="Arial" w:hAnsi="Arial" w:cs="Arial"/>
                <w:iCs/>
                <w:kern w:val="24"/>
                <w:sz w:val="18"/>
              </w:rPr>
              <w:t>(Give an estimate of the cost of action, and who is responsible)</w:t>
            </w:r>
          </w:p>
          <w:p w14:paraId="42879AB9" w14:textId="0C83495F" w:rsidR="00800671" w:rsidRPr="00250729" w:rsidRDefault="00C7546D" w:rsidP="00C7546D">
            <w:pPr>
              <w:widowControl w:val="0"/>
              <w:rPr>
                <w:rFonts w:ascii="Arial" w:hAnsi="Arial" w:cs="Arial"/>
                <w:iCs/>
                <w:kern w:val="24"/>
              </w:rPr>
            </w:pPr>
            <w:r w:rsidRPr="00C7546D">
              <w:rPr>
                <w:rFonts w:ascii="Arial" w:hAnsi="Arial" w:cs="Arial"/>
                <w:iCs/>
                <w:kern w:val="24"/>
                <w:highlight w:val="yellow"/>
              </w:rPr>
              <w:t>TBC. This will depend on the territory</w:t>
            </w:r>
          </w:p>
        </w:tc>
      </w:tr>
      <w:tr w:rsidR="00921364" w:rsidRPr="00250729" w14:paraId="49923EE0" w14:textId="77777777" w:rsidTr="00572FA6">
        <w:tc>
          <w:tcPr>
            <w:tcW w:w="2542" w:type="dxa"/>
          </w:tcPr>
          <w:p w14:paraId="4CCFF397" w14:textId="019543C2" w:rsidR="00921364" w:rsidRPr="00250729" w:rsidRDefault="00572FA6" w:rsidP="00572FA6">
            <w:pPr>
              <w:widowControl w:val="0"/>
              <w:rPr>
                <w:rFonts w:ascii="Arial" w:hAnsi="Arial" w:cs="Arial"/>
                <w:iCs/>
                <w:kern w:val="24"/>
              </w:rPr>
            </w:pPr>
            <w:r w:rsidRPr="00250729">
              <w:rPr>
                <w:rFonts w:ascii="Arial" w:hAnsi="Arial" w:cs="Arial"/>
                <w:iCs/>
                <w:kern w:val="24"/>
              </w:rPr>
              <w:t>Has a r</w:t>
            </w:r>
            <w:r w:rsidR="00BF30C8" w:rsidRPr="00250729">
              <w:rPr>
                <w:rFonts w:ascii="Arial" w:hAnsi="Arial" w:cs="Arial"/>
                <w:iCs/>
                <w:kern w:val="24"/>
              </w:rPr>
              <w:t>isk assessment</w:t>
            </w:r>
            <w:r w:rsidRPr="00250729">
              <w:rPr>
                <w:rFonts w:ascii="Arial" w:hAnsi="Arial" w:cs="Arial"/>
                <w:iCs/>
                <w:kern w:val="24"/>
              </w:rPr>
              <w:t xml:space="preserve"> been done?</w:t>
            </w:r>
          </w:p>
        </w:tc>
        <w:tc>
          <w:tcPr>
            <w:tcW w:w="6464" w:type="dxa"/>
          </w:tcPr>
          <w:p w14:paraId="60C0B481" w14:textId="77777777" w:rsidR="00921364" w:rsidRPr="00250729" w:rsidRDefault="00BF30C8" w:rsidP="00435686">
            <w:pPr>
              <w:widowControl w:val="0"/>
              <w:rPr>
                <w:rFonts w:ascii="Arial" w:hAnsi="Arial" w:cs="Arial"/>
                <w:iCs/>
                <w:kern w:val="24"/>
                <w:sz w:val="18"/>
              </w:rPr>
            </w:pPr>
            <w:r w:rsidRPr="00250729">
              <w:rPr>
                <w:rFonts w:ascii="Arial" w:hAnsi="Arial" w:cs="Arial"/>
                <w:iCs/>
                <w:kern w:val="24"/>
                <w:sz w:val="18"/>
              </w:rPr>
              <w:t>(Summarise the results of the risk assessment, if available)</w:t>
            </w:r>
          </w:p>
          <w:p w14:paraId="5BD9B219" w14:textId="688C6031" w:rsidR="00BF30C8" w:rsidRPr="00250729" w:rsidRDefault="00DB7701" w:rsidP="00C7546D">
            <w:pPr>
              <w:widowControl w:val="0"/>
              <w:rPr>
                <w:rFonts w:ascii="Arial" w:hAnsi="Arial" w:cs="Arial"/>
                <w:iCs/>
                <w:kern w:val="24"/>
              </w:rPr>
            </w:pPr>
            <w:r w:rsidRPr="000C172C">
              <w:rPr>
                <w:rFonts w:ascii="Arial" w:hAnsi="Arial" w:cs="Arial"/>
                <w:iCs/>
                <w:kern w:val="24"/>
                <w:highlight w:val="yellow"/>
              </w:rPr>
              <w:t>Not yet done</w:t>
            </w:r>
            <w:r w:rsidR="00C7546D" w:rsidRPr="00C7546D">
              <w:rPr>
                <w:rFonts w:ascii="Arial" w:hAnsi="Arial" w:cs="Arial"/>
                <w:iCs/>
                <w:kern w:val="24"/>
                <w:highlight w:val="yellow"/>
              </w:rPr>
              <w:t>?</w:t>
            </w:r>
            <w:r w:rsidR="00C7546D">
              <w:rPr>
                <w:rFonts w:ascii="Arial" w:hAnsi="Arial" w:cs="Arial"/>
                <w:iCs/>
                <w:kern w:val="24"/>
              </w:rPr>
              <w:t xml:space="preserve"> </w:t>
            </w:r>
            <w:r w:rsidR="00C7546D" w:rsidRPr="00C7546D">
              <w:rPr>
                <w:rFonts w:ascii="Arial" w:hAnsi="Arial" w:cs="Arial"/>
                <w:iCs/>
                <w:kern w:val="24"/>
                <w:highlight w:val="yellow"/>
              </w:rPr>
              <w:t>This will depend on the territory</w:t>
            </w:r>
          </w:p>
        </w:tc>
      </w:tr>
    </w:tbl>
    <w:p w14:paraId="6A8D5B6E" w14:textId="77777777" w:rsidR="007F7359" w:rsidRDefault="007F7359"/>
    <w:p w14:paraId="4BF98039" w14:textId="72340FAE" w:rsidR="007F7359" w:rsidRPr="009C783D" w:rsidRDefault="007F7359" w:rsidP="0087307D">
      <w:pPr>
        <w:pStyle w:val="Heading2"/>
        <w:numPr>
          <w:ilvl w:val="0"/>
          <w:numId w:val="14"/>
        </w:numPr>
        <w:spacing w:after="240"/>
        <w:rPr>
          <w:rFonts w:ascii="Arial" w:hAnsi="Arial" w:cs="Arial"/>
          <w:b/>
          <w:color w:val="auto"/>
          <w:sz w:val="24"/>
        </w:rPr>
      </w:pPr>
      <w:bookmarkStart w:id="12" w:name="_Toc46156036"/>
      <w:r w:rsidRPr="009C783D">
        <w:rPr>
          <w:rFonts w:ascii="Arial" w:hAnsi="Arial" w:cs="Arial"/>
          <w:b/>
          <w:color w:val="auto"/>
          <w:sz w:val="24"/>
        </w:rPr>
        <w:t>Stakeholders</w:t>
      </w:r>
      <w:bookmarkEnd w:id="12"/>
    </w:p>
    <w:tbl>
      <w:tblPr>
        <w:tblStyle w:val="TableGrid"/>
        <w:tblW w:w="0" w:type="auto"/>
        <w:tblLook w:val="04A0" w:firstRow="1" w:lastRow="0" w:firstColumn="1" w:lastColumn="0" w:noHBand="0" w:noVBand="1"/>
      </w:tblPr>
      <w:tblGrid>
        <w:gridCol w:w="2542"/>
        <w:gridCol w:w="2126"/>
        <w:gridCol w:w="4338"/>
      </w:tblGrid>
      <w:tr w:rsidR="00DB7701" w:rsidRPr="00250729" w14:paraId="724804EA" w14:textId="77777777" w:rsidTr="00470213">
        <w:tc>
          <w:tcPr>
            <w:tcW w:w="2542" w:type="dxa"/>
            <w:vMerge w:val="restart"/>
          </w:tcPr>
          <w:p w14:paraId="05BF1C8C" w14:textId="790128D6" w:rsidR="00DB7701" w:rsidRPr="00250729" w:rsidRDefault="00DB7701">
            <w:pPr>
              <w:rPr>
                <w:rFonts w:ascii="Arial" w:hAnsi="Arial" w:cs="Arial"/>
              </w:rPr>
            </w:pPr>
            <w:r w:rsidRPr="00250729">
              <w:rPr>
                <w:rFonts w:ascii="Arial" w:hAnsi="Arial" w:cs="Arial"/>
              </w:rPr>
              <w:t>Key stakeholders affected by this species</w:t>
            </w:r>
          </w:p>
        </w:tc>
        <w:tc>
          <w:tcPr>
            <w:tcW w:w="6464" w:type="dxa"/>
            <w:gridSpan w:val="2"/>
          </w:tcPr>
          <w:p w14:paraId="0FB6C8F4" w14:textId="77777777" w:rsidR="00DB7701" w:rsidRPr="00250729" w:rsidRDefault="00DB7701">
            <w:pPr>
              <w:rPr>
                <w:rFonts w:ascii="Arial" w:hAnsi="Arial" w:cs="Arial"/>
              </w:rPr>
            </w:pPr>
            <w:r w:rsidRPr="00250729">
              <w:rPr>
                <w:rFonts w:ascii="Arial" w:hAnsi="Arial" w:cs="Arial"/>
                <w:sz w:val="18"/>
              </w:rPr>
              <w:t>(List the key stakeholders and note briefly their interest in this species – impacts or benefits. Add lines as necessary)</w:t>
            </w:r>
          </w:p>
        </w:tc>
      </w:tr>
      <w:tr w:rsidR="00DB7701" w:rsidRPr="00250729" w14:paraId="40090638" w14:textId="77777777" w:rsidTr="00631DAE">
        <w:tc>
          <w:tcPr>
            <w:tcW w:w="2542" w:type="dxa"/>
            <w:vMerge/>
          </w:tcPr>
          <w:p w14:paraId="4FF181C3" w14:textId="77777777" w:rsidR="00DB7701" w:rsidRPr="00250729" w:rsidRDefault="00DB7701" w:rsidP="00470213">
            <w:pPr>
              <w:rPr>
                <w:rFonts w:ascii="Arial" w:hAnsi="Arial" w:cs="Arial"/>
              </w:rPr>
            </w:pPr>
          </w:p>
        </w:tc>
        <w:tc>
          <w:tcPr>
            <w:tcW w:w="2126" w:type="dxa"/>
          </w:tcPr>
          <w:p w14:paraId="7F0C004F" w14:textId="77777777" w:rsidR="00DB7701" w:rsidRPr="00250729" w:rsidRDefault="00DB7701" w:rsidP="00470213">
            <w:pPr>
              <w:rPr>
                <w:rFonts w:ascii="Arial" w:hAnsi="Arial" w:cs="Arial"/>
                <w:b/>
              </w:rPr>
            </w:pPr>
            <w:r w:rsidRPr="00250729">
              <w:rPr>
                <w:rFonts w:ascii="Arial" w:hAnsi="Arial" w:cs="Arial"/>
                <w:b/>
              </w:rPr>
              <w:t>Stakeholder</w:t>
            </w:r>
          </w:p>
        </w:tc>
        <w:tc>
          <w:tcPr>
            <w:tcW w:w="4338" w:type="dxa"/>
          </w:tcPr>
          <w:p w14:paraId="0A74DB2D" w14:textId="77777777" w:rsidR="00DB7701" w:rsidRPr="00250729" w:rsidRDefault="00DB7701" w:rsidP="00470213">
            <w:pPr>
              <w:rPr>
                <w:rFonts w:ascii="Arial" w:hAnsi="Arial" w:cs="Arial"/>
                <w:b/>
              </w:rPr>
            </w:pPr>
            <w:r w:rsidRPr="00250729">
              <w:rPr>
                <w:rFonts w:ascii="Arial" w:hAnsi="Arial" w:cs="Arial"/>
                <w:b/>
              </w:rPr>
              <w:t>Interests</w:t>
            </w:r>
          </w:p>
        </w:tc>
      </w:tr>
      <w:tr w:rsidR="00DB7701" w:rsidRPr="00250729" w14:paraId="301F7288" w14:textId="77777777" w:rsidTr="00631DAE">
        <w:tc>
          <w:tcPr>
            <w:tcW w:w="2542" w:type="dxa"/>
            <w:vMerge/>
          </w:tcPr>
          <w:p w14:paraId="35406704" w14:textId="77777777" w:rsidR="00DB7701" w:rsidRPr="00250729" w:rsidRDefault="00DB7701">
            <w:pPr>
              <w:rPr>
                <w:rFonts w:ascii="Arial" w:hAnsi="Arial" w:cs="Arial"/>
              </w:rPr>
            </w:pPr>
          </w:p>
        </w:tc>
        <w:tc>
          <w:tcPr>
            <w:tcW w:w="2126" w:type="dxa"/>
          </w:tcPr>
          <w:p w14:paraId="02BCC1AC" w14:textId="4364F4F1" w:rsidR="00DB7701" w:rsidRPr="00A059F5" w:rsidRDefault="006444A0">
            <w:pPr>
              <w:rPr>
                <w:rFonts w:ascii="Arial" w:hAnsi="Arial" w:cs="Arial"/>
              </w:rPr>
            </w:pPr>
            <w:r>
              <w:rPr>
                <w:rFonts w:ascii="Arial" w:hAnsi="Arial" w:cs="Arial"/>
              </w:rPr>
              <w:t>Agriculture Department</w:t>
            </w:r>
          </w:p>
        </w:tc>
        <w:tc>
          <w:tcPr>
            <w:tcW w:w="4338" w:type="dxa"/>
          </w:tcPr>
          <w:p w14:paraId="1E5EA653" w14:textId="2EC5EE49" w:rsidR="00DB7701" w:rsidRPr="00A059F5" w:rsidRDefault="006444A0" w:rsidP="006444A0">
            <w:pPr>
              <w:rPr>
                <w:rFonts w:ascii="Arial" w:hAnsi="Arial" w:cs="Arial"/>
              </w:rPr>
            </w:pPr>
            <w:r>
              <w:rPr>
                <w:rFonts w:ascii="Arial" w:hAnsi="Arial" w:cs="Arial"/>
              </w:rPr>
              <w:t>Financial burden: losses to production, unsaleable produce due to presence of maggots</w:t>
            </w:r>
            <w:r w:rsidRPr="0017730D">
              <w:rPr>
                <w:rFonts w:ascii="Arial" w:hAnsi="Arial" w:cs="Arial"/>
              </w:rPr>
              <w:t>,</w:t>
            </w:r>
            <w:r>
              <w:rPr>
                <w:rFonts w:ascii="Arial" w:hAnsi="Arial" w:cs="Arial"/>
              </w:rPr>
              <w:t xml:space="preserve"> plus control costs and exposure to insecticides</w:t>
            </w:r>
          </w:p>
        </w:tc>
      </w:tr>
      <w:tr w:rsidR="006444A0" w:rsidRPr="00250729" w14:paraId="716620E4" w14:textId="77777777" w:rsidTr="00631DAE">
        <w:tc>
          <w:tcPr>
            <w:tcW w:w="2542" w:type="dxa"/>
            <w:vMerge/>
          </w:tcPr>
          <w:p w14:paraId="4179949D" w14:textId="77777777" w:rsidR="006444A0" w:rsidRPr="00250729" w:rsidRDefault="006444A0" w:rsidP="006444A0">
            <w:pPr>
              <w:rPr>
                <w:rFonts w:ascii="Arial" w:hAnsi="Arial" w:cs="Arial"/>
              </w:rPr>
            </w:pPr>
          </w:p>
        </w:tc>
        <w:tc>
          <w:tcPr>
            <w:tcW w:w="2126" w:type="dxa"/>
          </w:tcPr>
          <w:p w14:paraId="70471044" w14:textId="13159626" w:rsidR="006444A0" w:rsidRPr="00A059F5" w:rsidRDefault="006444A0" w:rsidP="006444A0">
            <w:pPr>
              <w:rPr>
                <w:rFonts w:ascii="Arial" w:hAnsi="Arial" w:cs="Arial"/>
              </w:rPr>
            </w:pPr>
            <w:r>
              <w:rPr>
                <w:rFonts w:ascii="Arial" w:hAnsi="Arial" w:cs="Arial"/>
              </w:rPr>
              <w:t>Farmers</w:t>
            </w:r>
          </w:p>
        </w:tc>
        <w:tc>
          <w:tcPr>
            <w:tcW w:w="4338" w:type="dxa"/>
          </w:tcPr>
          <w:p w14:paraId="7147FA9C" w14:textId="7A53303F" w:rsidR="006444A0" w:rsidRPr="00A059F5" w:rsidRDefault="006444A0" w:rsidP="006444A0">
            <w:pPr>
              <w:rPr>
                <w:rFonts w:ascii="Arial" w:hAnsi="Arial" w:cs="Arial"/>
              </w:rPr>
            </w:pPr>
            <w:r w:rsidRPr="0017730D">
              <w:rPr>
                <w:rFonts w:ascii="Arial" w:hAnsi="Arial" w:cs="Arial"/>
              </w:rPr>
              <w:t>Financial burden: losses to production, unsaleable produce</w:t>
            </w:r>
            <w:r>
              <w:rPr>
                <w:rFonts w:ascii="Arial" w:hAnsi="Arial" w:cs="Arial"/>
              </w:rPr>
              <w:t xml:space="preserve"> due to presence of maggots</w:t>
            </w:r>
            <w:r w:rsidRPr="0017730D">
              <w:rPr>
                <w:rFonts w:ascii="Arial" w:hAnsi="Arial" w:cs="Arial"/>
              </w:rPr>
              <w:t>, plus control costs</w:t>
            </w:r>
            <w:r>
              <w:rPr>
                <w:rFonts w:ascii="Arial" w:hAnsi="Arial" w:cs="Arial"/>
              </w:rPr>
              <w:t xml:space="preserve"> and exposure to insecticides</w:t>
            </w:r>
          </w:p>
        </w:tc>
      </w:tr>
      <w:tr w:rsidR="006444A0" w:rsidRPr="00250729" w14:paraId="5A07A8FA" w14:textId="77777777" w:rsidTr="00631DAE">
        <w:tc>
          <w:tcPr>
            <w:tcW w:w="2542" w:type="dxa"/>
            <w:vMerge/>
          </w:tcPr>
          <w:p w14:paraId="7608AC28" w14:textId="77777777" w:rsidR="006444A0" w:rsidRPr="00250729" w:rsidRDefault="006444A0" w:rsidP="006444A0">
            <w:pPr>
              <w:rPr>
                <w:rFonts w:ascii="Arial" w:hAnsi="Arial" w:cs="Arial"/>
              </w:rPr>
            </w:pPr>
          </w:p>
        </w:tc>
        <w:tc>
          <w:tcPr>
            <w:tcW w:w="2126" w:type="dxa"/>
          </w:tcPr>
          <w:p w14:paraId="45C178EF" w14:textId="3E2DE60E" w:rsidR="006444A0" w:rsidRPr="00A059F5" w:rsidRDefault="006444A0" w:rsidP="006444A0">
            <w:pPr>
              <w:rPr>
                <w:rFonts w:ascii="Arial" w:hAnsi="Arial" w:cs="Arial"/>
              </w:rPr>
            </w:pPr>
            <w:r>
              <w:rPr>
                <w:rFonts w:ascii="Arial" w:hAnsi="Arial" w:cs="Arial"/>
              </w:rPr>
              <w:t>Gardeners</w:t>
            </w:r>
          </w:p>
        </w:tc>
        <w:tc>
          <w:tcPr>
            <w:tcW w:w="4338" w:type="dxa"/>
          </w:tcPr>
          <w:p w14:paraId="2A495326" w14:textId="2AE539F6" w:rsidR="006444A0" w:rsidRPr="00A059F5" w:rsidRDefault="006444A0" w:rsidP="006444A0">
            <w:pPr>
              <w:rPr>
                <w:rFonts w:ascii="Arial" w:hAnsi="Arial" w:cs="Arial"/>
              </w:rPr>
            </w:pPr>
            <w:r w:rsidRPr="0017730D">
              <w:rPr>
                <w:rFonts w:ascii="Arial" w:hAnsi="Arial" w:cs="Arial"/>
              </w:rPr>
              <w:t xml:space="preserve">Financial burden: losses to production, </w:t>
            </w:r>
            <w:r>
              <w:rPr>
                <w:rFonts w:ascii="Arial" w:hAnsi="Arial" w:cs="Arial"/>
              </w:rPr>
              <w:t>inedible</w:t>
            </w:r>
            <w:r w:rsidRPr="0017730D">
              <w:rPr>
                <w:rFonts w:ascii="Arial" w:hAnsi="Arial" w:cs="Arial"/>
              </w:rPr>
              <w:t xml:space="preserve"> produce</w:t>
            </w:r>
            <w:r>
              <w:rPr>
                <w:rFonts w:ascii="Arial" w:hAnsi="Arial" w:cs="Arial"/>
              </w:rPr>
              <w:t xml:space="preserve"> due to presence of maggots</w:t>
            </w:r>
            <w:r w:rsidRPr="0017730D">
              <w:rPr>
                <w:rFonts w:ascii="Arial" w:hAnsi="Arial" w:cs="Arial"/>
              </w:rPr>
              <w:t>, plus control costs</w:t>
            </w:r>
            <w:r>
              <w:rPr>
                <w:rFonts w:ascii="Arial" w:hAnsi="Arial" w:cs="Arial"/>
              </w:rPr>
              <w:t xml:space="preserve"> and exposure to insecticides</w:t>
            </w:r>
          </w:p>
        </w:tc>
      </w:tr>
      <w:tr w:rsidR="006444A0" w:rsidRPr="00250729" w14:paraId="069D2E90" w14:textId="77777777" w:rsidTr="00631DAE">
        <w:tc>
          <w:tcPr>
            <w:tcW w:w="2542" w:type="dxa"/>
            <w:vMerge/>
          </w:tcPr>
          <w:p w14:paraId="5315A063" w14:textId="77777777" w:rsidR="006444A0" w:rsidRPr="00250729" w:rsidRDefault="006444A0">
            <w:pPr>
              <w:rPr>
                <w:rFonts w:ascii="Arial" w:hAnsi="Arial" w:cs="Arial"/>
              </w:rPr>
            </w:pPr>
          </w:p>
        </w:tc>
        <w:tc>
          <w:tcPr>
            <w:tcW w:w="2126" w:type="dxa"/>
          </w:tcPr>
          <w:p w14:paraId="7FB6DCEA" w14:textId="528D1BC1" w:rsidR="006444A0" w:rsidRDefault="006444A0">
            <w:pPr>
              <w:rPr>
                <w:rFonts w:ascii="Arial" w:hAnsi="Arial" w:cs="Arial"/>
              </w:rPr>
            </w:pPr>
            <w:r>
              <w:rPr>
                <w:rFonts w:ascii="Arial" w:hAnsi="Arial" w:cs="Arial"/>
              </w:rPr>
              <w:t>Public health</w:t>
            </w:r>
          </w:p>
        </w:tc>
        <w:tc>
          <w:tcPr>
            <w:tcW w:w="4338" w:type="dxa"/>
          </w:tcPr>
          <w:p w14:paraId="2545ECE1" w14:textId="646ED6E6" w:rsidR="006444A0" w:rsidRPr="00A059F5" w:rsidRDefault="006444A0" w:rsidP="006444A0">
            <w:pPr>
              <w:rPr>
                <w:rFonts w:ascii="Arial" w:hAnsi="Arial" w:cs="Arial"/>
              </w:rPr>
            </w:pPr>
            <w:r>
              <w:rPr>
                <w:rFonts w:ascii="Arial" w:hAnsi="Arial" w:cs="Arial"/>
              </w:rPr>
              <w:t>Increased exposure to pesticides by the farming sector</w:t>
            </w:r>
          </w:p>
        </w:tc>
      </w:tr>
      <w:tr w:rsidR="00DB7701" w:rsidRPr="00250729" w14:paraId="3AA06B32" w14:textId="77777777" w:rsidTr="00631DAE">
        <w:tc>
          <w:tcPr>
            <w:tcW w:w="2542" w:type="dxa"/>
            <w:vMerge/>
          </w:tcPr>
          <w:p w14:paraId="00FA59F5" w14:textId="77777777" w:rsidR="00DB7701" w:rsidRPr="00250729" w:rsidRDefault="00DB7701">
            <w:pPr>
              <w:rPr>
                <w:rFonts w:ascii="Arial" w:hAnsi="Arial" w:cs="Arial"/>
              </w:rPr>
            </w:pPr>
          </w:p>
        </w:tc>
        <w:tc>
          <w:tcPr>
            <w:tcW w:w="2126" w:type="dxa"/>
          </w:tcPr>
          <w:p w14:paraId="1F59B717" w14:textId="03D17C6E" w:rsidR="00DB7701" w:rsidRPr="00A059F5" w:rsidRDefault="006444A0">
            <w:pPr>
              <w:rPr>
                <w:rFonts w:ascii="Arial" w:hAnsi="Arial" w:cs="Arial"/>
              </w:rPr>
            </w:pPr>
            <w:r>
              <w:rPr>
                <w:rFonts w:ascii="Arial" w:hAnsi="Arial" w:cs="Arial"/>
              </w:rPr>
              <w:t>General public</w:t>
            </w:r>
          </w:p>
        </w:tc>
        <w:tc>
          <w:tcPr>
            <w:tcW w:w="4338" w:type="dxa"/>
          </w:tcPr>
          <w:p w14:paraId="4FD1B1D7" w14:textId="5D6C2D55" w:rsidR="00DB7701" w:rsidRPr="00A059F5" w:rsidRDefault="006444A0">
            <w:pPr>
              <w:rPr>
                <w:rFonts w:ascii="Arial" w:hAnsi="Arial" w:cs="Arial"/>
              </w:rPr>
            </w:pPr>
            <w:r>
              <w:rPr>
                <w:rFonts w:ascii="Arial" w:hAnsi="Arial" w:cs="Arial"/>
              </w:rPr>
              <w:t>Local produce inedible</w:t>
            </w:r>
            <w:r w:rsidRPr="0017730D">
              <w:rPr>
                <w:rFonts w:ascii="Arial" w:hAnsi="Arial" w:cs="Arial"/>
              </w:rPr>
              <w:t xml:space="preserve"> </w:t>
            </w:r>
            <w:r>
              <w:rPr>
                <w:rFonts w:ascii="Arial" w:hAnsi="Arial" w:cs="Arial"/>
              </w:rPr>
              <w:t>due to presence of maggots</w:t>
            </w:r>
            <w:r w:rsidR="00FA247F">
              <w:rPr>
                <w:rFonts w:ascii="Arial" w:hAnsi="Arial" w:cs="Arial"/>
              </w:rPr>
              <w:t>, and higher costs of buying a greater proportion of imported fresh produce</w:t>
            </w:r>
          </w:p>
        </w:tc>
      </w:tr>
      <w:tr w:rsidR="00DB7701" w:rsidRPr="00250729" w14:paraId="43AF318F" w14:textId="77777777" w:rsidTr="00631DAE">
        <w:tc>
          <w:tcPr>
            <w:tcW w:w="2542" w:type="dxa"/>
            <w:vMerge/>
          </w:tcPr>
          <w:p w14:paraId="18D5D76A" w14:textId="77777777" w:rsidR="00DB7701" w:rsidRPr="00250729" w:rsidRDefault="00DB7701">
            <w:pPr>
              <w:rPr>
                <w:rFonts w:ascii="Arial" w:hAnsi="Arial" w:cs="Arial"/>
              </w:rPr>
            </w:pPr>
          </w:p>
        </w:tc>
        <w:tc>
          <w:tcPr>
            <w:tcW w:w="2126" w:type="dxa"/>
          </w:tcPr>
          <w:p w14:paraId="5EB5CA75" w14:textId="32FD7050" w:rsidR="00DB7701" w:rsidRPr="00A059F5" w:rsidRDefault="006444A0">
            <w:pPr>
              <w:rPr>
                <w:rFonts w:ascii="Arial" w:hAnsi="Arial" w:cs="Arial"/>
              </w:rPr>
            </w:pPr>
            <w:r>
              <w:rPr>
                <w:rFonts w:ascii="Arial" w:hAnsi="Arial" w:cs="Arial"/>
              </w:rPr>
              <w:t>Hoteliers</w:t>
            </w:r>
          </w:p>
        </w:tc>
        <w:tc>
          <w:tcPr>
            <w:tcW w:w="4338" w:type="dxa"/>
          </w:tcPr>
          <w:p w14:paraId="7F24D93F" w14:textId="35E64184" w:rsidR="00DB7701" w:rsidRPr="00A059F5" w:rsidRDefault="00FA247F">
            <w:pPr>
              <w:rPr>
                <w:rFonts w:ascii="Arial" w:hAnsi="Arial" w:cs="Arial"/>
              </w:rPr>
            </w:pPr>
            <w:r>
              <w:rPr>
                <w:rFonts w:ascii="Arial" w:hAnsi="Arial" w:cs="Arial"/>
              </w:rPr>
              <w:t>Higher costs of buying imported fresh produce</w:t>
            </w:r>
          </w:p>
        </w:tc>
      </w:tr>
    </w:tbl>
    <w:p w14:paraId="72EA664B" w14:textId="77777777" w:rsidR="00BF30C8" w:rsidRDefault="00BF30C8"/>
    <w:p w14:paraId="68B8744E" w14:textId="7FCF0F32" w:rsidR="00BF30C8" w:rsidRPr="009C783D" w:rsidRDefault="00D021BB" w:rsidP="0087307D">
      <w:pPr>
        <w:pStyle w:val="Heading2"/>
        <w:numPr>
          <w:ilvl w:val="0"/>
          <w:numId w:val="14"/>
        </w:numPr>
        <w:spacing w:after="240"/>
        <w:rPr>
          <w:rFonts w:ascii="Arial" w:hAnsi="Arial" w:cs="Arial"/>
          <w:b/>
          <w:color w:val="auto"/>
          <w:sz w:val="24"/>
        </w:rPr>
      </w:pPr>
      <w:bookmarkStart w:id="13" w:name="_Toc46156037"/>
      <w:r w:rsidRPr="009C783D">
        <w:rPr>
          <w:rFonts w:ascii="Arial" w:hAnsi="Arial" w:cs="Arial"/>
          <w:b/>
          <w:color w:val="auto"/>
          <w:sz w:val="24"/>
        </w:rPr>
        <w:t>Communications</w:t>
      </w:r>
      <w:bookmarkEnd w:id="13"/>
    </w:p>
    <w:tbl>
      <w:tblPr>
        <w:tblStyle w:val="TableGrid"/>
        <w:tblW w:w="0" w:type="auto"/>
        <w:tblLook w:val="04A0" w:firstRow="1" w:lastRow="0" w:firstColumn="1" w:lastColumn="0" w:noHBand="0" w:noVBand="1"/>
      </w:tblPr>
      <w:tblGrid>
        <w:gridCol w:w="2684"/>
        <w:gridCol w:w="1984"/>
        <w:gridCol w:w="4253"/>
      </w:tblGrid>
      <w:tr w:rsidR="00D021BB" w:rsidRPr="00DF7A85" w14:paraId="35BDDC22" w14:textId="77777777" w:rsidTr="00D021BB">
        <w:tc>
          <w:tcPr>
            <w:tcW w:w="2684" w:type="dxa"/>
          </w:tcPr>
          <w:p w14:paraId="0752B466" w14:textId="77777777" w:rsidR="00D021BB" w:rsidRDefault="00D021BB" w:rsidP="00D021BB">
            <w:pPr>
              <w:rPr>
                <w:rFonts w:ascii="Arial" w:hAnsi="Arial" w:cs="Arial"/>
                <w:sz w:val="24"/>
              </w:rPr>
            </w:pPr>
            <w:r w:rsidRPr="00250729">
              <w:rPr>
                <w:rFonts w:ascii="Arial" w:hAnsi="Arial" w:cs="Arial"/>
              </w:rPr>
              <w:t>Messages</w:t>
            </w:r>
          </w:p>
        </w:tc>
        <w:tc>
          <w:tcPr>
            <w:tcW w:w="6237" w:type="dxa"/>
            <w:gridSpan w:val="2"/>
          </w:tcPr>
          <w:p w14:paraId="0ADF5B4A" w14:textId="77777777" w:rsidR="00D021BB" w:rsidRPr="000A2690" w:rsidRDefault="00D021BB" w:rsidP="00435686">
            <w:pPr>
              <w:spacing w:after="0"/>
              <w:jc w:val="both"/>
              <w:rPr>
                <w:rFonts w:ascii="Arial" w:hAnsi="Arial" w:cs="Arial"/>
                <w:sz w:val="18"/>
                <w:szCs w:val="18"/>
              </w:rPr>
            </w:pPr>
            <w:r w:rsidRPr="000A2690">
              <w:rPr>
                <w:rFonts w:ascii="Arial" w:hAnsi="Arial" w:cs="Arial"/>
                <w:sz w:val="18"/>
                <w:szCs w:val="18"/>
              </w:rPr>
              <w:t>(Define the main messages to be used</w:t>
            </w:r>
            <w:r w:rsidR="000A2690">
              <w:rPr>
                <w:rFonts w:ascii="Arial" w:hAnsi="Arial" w:cs="Arial"/>
                <w:sz w:val="18"/>
                <w:szCs w:val="18"/>
              </w:rPr>
              <w:t xml:space="preserve"> in the different scenarios</w:t>
            </w:r>
            <w:r w:rsidR="000A2690" w:rsidRPr="000A2690">
              <w:rPr>
                <w:rFonts w:ascii="Arial" w:hAnsi="Arial" w:cs="Arial"/>
                <w:sz w:val="18"/>
                <w:szCs w:val="18"/>
              </w:rPr>
              <w:t>)</w:t>
            </w:r>
          </w:p>
        </w:tc>
      </w:tr>
      <w:tr w:rsidR="00D021BB" w:rsidRPr="00DF7A85" w14:paraId="258DF1E7" w14:textId="77777777" w:rsidTr="00D021BB">
        <w:tc>
          <w:tcPr>
            <w:tcW w:w="2684" w:type="dxa"/>
          </w:tcPr>
          <w:p w14:paraId="4FB2CB4F" w14:textId="77777777" w:rsidR="00D021BB" w:rsidRPr="00D021BB" w:rsidRDefault="00D021BB" w:rsidP="0087307D">
            <w:pPr>
              <w:pStyle w:val="ListParagraph"/>
              <w:numPr>
                <w:ilvl w:val="0"/>
                <w:numId w:val="4"/>
              </w:numPr>
              <w:rPr>
                <w:rFonts w:ascii="Arial" w:hAnsi="Arial" w:cs="Arial"/>
                <w:sz w:val="24"/>
              </w:rPr>
            </w:pPr>
            <w:r w:rsidRPr="00D021BB">
              <w:rPr>
                <w:rFonts w:ascii="Arial" w:hAnsi="Arial" w:cs="Arial"/>
                <w:sz w:val="20"/>
              </w:rPr>
              <w:t>on suspected sighting</w:t>
            </w:r>
          </w:p>
        </w:tc>
        <w:tc>
          <w:tcPr>
            <w:tcW w:w="6237" w:type="dxa"/>
            <w:gridSpan w:val="2"/>
          </w:tcPr>
          <w:p w14:paraId="34204DF1" w14:textId="117D883E" w:rsidR="00AF11A2" w:rsidRPr="00545C6D" w:rsidRDefault="00646955" w:rsidP="00AF11A2">
            <w:pPr>
              <w:spacing w:after="0"/>
              <w:jc w:val="both"/>
              <w:rPr>
                <w:rFonts w:ascii="Arial" w:hAnsi="Arial" w:cs="Arial"/>
              </w:rPr>
            </w:pPr>
            <w:r w:rsidRPr="00545C6D">
              <w:rPr>
                <w:rFonts w:ascii="Arial" w:hAnsi="Arial" w:cs="Arial"/>
              </w:rPr>
              <w:t>“</w:t>
            </w:r>
            <w:r w:rsidR="00A059F5" w:rsidRPr="00545C6D">
              <w:rPr>
                <w:rFonts w:ascii="Arial" w:hAnsi="Arial" w:cs="Arial"/>
              </w:rPr>
              <w:t xml:space="preserve">Have you seen this pest? </w:t>
            </w:r>
            <w:r w:rsidR="005B226E">
              <w:rPr>
                <w:rFonts w:ascii="Arial" w:hAnsi="Arial" w:cs="Arial"/>
              </w:rPr>
              <w:t xml:space="preserve">The </w:t>
            </w:r>
            <w:r w:rsidR="005B226E" w:rsidRPr="005B226E">
              <w:rPr>
                <w:rFonts w:ascii="Arial" w:hAnsi="Arial" w:cs="Arial"/>
                <w:highlight w:val="yellow"/>
              </w:rPr>
              <w:t>[name of fruit fly]</w:t>
            </w:r>
            <w:r w:rsidR="005B226E">
              <w:rPr>
                <w:rFonts w:ascii="Arial" w:hAnsi="Arial" w:cs="Arial"/>
              </w:rPr>
              <w:t xml:space="preserve"> is a new arrival in </w:t>
            </w:r>
            <w:r w:rsidR="005B226E" w:rsidRPr="005B226E">
              <w:rPr>
                <w:rFonts w:ascii="Arial" w:hAnsi="Arial" w:cs="Arial"/>
                <w:highlight w:val="yellow"/>
              </w:rPr>
              <w:t>[name of place]</w:t>
            </w:r>
            <w:r w:rsidR="005B226E" w:rsidRPr="005B226E">
              <w:rPr>
                <w:rFonts w:ascii="Arial" w:hAnsi="Arial" w:cs="Arial"/>
              </w:rPr>
              <w:t xml:space="preserve">. It is a serious pest of </w:t>
            </w:r>
            <w:r w:rsidR="005B226E" w:rsidRPr="005B226E">
              <w:rPr>
                <w:rFonts w:ascii="Arial" w:hAnsi="Arial" w:cs="Arial"/>
                <w:highlight w:val="yellow"/>
              </w:rPr>
              <w:t>[affected crops]</w:t>
            </w:r>
            <w:r w:rsidR="005B226E" w:rsidRPr="005B226E">
              <w:rPr>
                <w:rFonts w:ascii="Arial" w:hAnsi="Arial" w:cs="Arial"/>
              </w:rPr>
              <w:t xml:space="preserve"> and </w:t>
            </w:r>
            <w:r w:rsidR="005B226E">
              <w:rPr>
                <w:rFonts w:ascii="Arial" w:hAnsi="Arial" w:cs="Arial"/>
              </w:rPr>
              <w:t>threatens our livelihoods.</w:t>
            </w:r>
            <w:r w:rsidR="00A059F5" w:rsidRPr="005B226E">
              <w:rPr>
                <w:rFonts w:ascii="Arial" w:hAnsi="Arial" w:cs="Arial"/>
              </w:rPr>
              <w:t xml:space="preserve"> Please report any sightings to </w:t>
            </w:r>
            <w:r w:rsidR="00A059F5" w:rsidRPr="005B226E">
              <w:rPr>
                <w:rFonts w:ascii="Arial" w:hAnsi="Arial" w:cs="Arial"/>
                <w:highlight w:val="yellow"/>
              </w:rPr>
              <w:t>xxx</w:t>
            </w:r>
            <w:r w:rsidRPr="005B226E">
              <w:rPr>
                <w:rFonts w:ascii="Arial" w:hAnsi="Arial" w:cs="Arial"/>
              </w:rPr>
              <w:t>”</w:t>
            </w:r>
            <w:r w:rsidR="00AF11A2" w:rsidRPr="00545C6D">
              <w:rPr>
                <w:rFonts w:ascii="Arial" w:hAnsi="Arial" w:cs="Arial"/>
              </w:rPr>
              <w:t xml:space="preserve"> </w:t>
            </w:r>
          </w:p>
          <w:p w14:paraId="7A3518F4" w14:textId="77777777" w:rsidR="00D021BB" w:rsidRPr="00646955" w:rsidRDefault="00AF11A2" w:rsidP="00AF11A2">
            <w:pPr>
              <w:spacing w:after="0"/>
              <w:jc w:val="both"/>
              <w:rPr>
                <w:rFonts w:ascii="Arial" w:hAnsi="Arial" w:cs="Arial"/>
              </w:rPr>
            </w:pPr>
            <w:r w:rsidRPr="00545C6D">
              <w:rPr>
                <w:rFonts w:ascii="Arial" w:hAnsi="Arial" w:cs="Arial"/>
              </w:rPr>
              <w:t>Plus images for identification.</w:t>
            </w:r>
            <w:r w:rsidRPr="00646955">
              <w:rPr>
                <w:rFonts w:ascii="Arial" w:hAnsi="Arial" w:cs="Arial"/>
              </w:rPr>
              <w:t xml:space="preserve"> </w:t>
            </w:r>
          </w:p>
          <w:p w14:paraId="192E7011" w14:textId="24FDF1F2" w:rsidR="00AF11A2" w:rsidRPr="00D021BB" w:rsidRDefault="00AF11A2" w:rsidP="00A059F5">
            <w:pPr>
              <w:spacing w:after="0"/>
              <w:jc w:val="both"/>
              <w:rPr>
                <w:rFonts w:ascii="Arial" w:hAnsi="Arial" w:cs="Arial"/>
                <w:sz w:val="20"/>
              </w:rPr>
            </w:pPr>
            <w:r w:rsidRPr="00646955">
              <w:rPr>
                <w:rFonts w:ascii="Arial" w:hAnsi="Arial" w:cs="Arial"/>
              </w:rPr>
              <w:lastRenderedPageBreak/>
              <w:t xml:space="preserve">In English and </w:t>
            </w:r>
            <w:r w:rsidR="00A059F5">
              <w:rPr>
                <w:rFonts w:ascii="Arial" w:hAnsi="Arial" w:cs="Arial"/>
              </w:rPr>
              <w:t>any other local languages</w:t>
            </w:r>
          </w:p>
        </w:tc>
      </w:tr>
      <w:tr w:rsidR="00D021BB" w:rsidRPr="00DF7A85" w14:paraId="32C3C7F2" w14:textId="77777777" w:rsidTr="00D021BB">
        <w:tc>
          <w:tcPr>
            <w:tcW w:w="2684" w:type="dxa"/>
          </w:tcPr>
          <w:p w14:paraId="5185E776" w14:textId="77777777" w:rsidR="00D021BB" w:rsidRPr="00D021BB" w:rsidRDefault="00D021BB" w:rsidP="0087307D">
            <w:pPr>
              <w:pStyle w:val="ListParagraph"/>
              <w:numPr>
                <w:ilvl w:val="0"/>
                <w:numId w:val="4"/>
              </w:numPr>
              <w:rPr>
                <w:rFonts w:ascii="Arial" w:hAnsi="Arial" w:cs="Arial"/>
                <w:sz w:val="20"/>
              </w:rPr>
            </w:pPr>
            <w:r>
              <w:rPr>
                <w:rFonts w:ascii="Arial" w:hAnsi="Arial" w:cs="Arial"/>
                <w:sz w:val="20"/>
              </w:rPr>
              <w:lastRenderedPageBreak/>
              <w:t xml:space="preserve">on </w:t>
            </w:r>
            <w:r w:rsidRPr="00D021BB">
              <w:rPr>
                <w:rFonts w:ascii="Arial" w:hAnsi="Arial" w:cs="Arial"/>
                <w:sz w:val="20"/>
              </w:rPr>
              <w:t>confirmed sighting</w:t>
            </w:r>
          </w:p>
        </w:tc>
        <w:tc>
          <w:tcPr>
            <w:tcW w:w="6237" w:type="dxa"/>
            <w:gridSpan w:val="2"/>
          </w:tcPr>
          <w:p w14:paraId="7B99B1BC" w14:textId="43EE66F1" w:rsidR="00D021BB" w:rsidRPr="00686329" w:rsidRDefault="00545BCB" w:rsidP="00545BCB">
            <w:pPr>
              <w:spacing w:after="0"/>
              <w:jc w:val="both"/>
              <w:rPr>
                <w:rFonts w:ascii="Arial" w:hAnsi="Arial" w:cs="Arial"/>
                <w:highlight w:val="yellow"/>
              </w:rPr>
            </w:pPr>
            <w:r w:rsidRPr="00545C6D">
              <w:rPr>
                <w:rFonts w:ascii="Arial" w:hAnsi="Arial" w:cs="Arial"/>
              </w:rPr>
              <w:t xml:space="preserve">“Help us to eradicate this new pest. </w:t>
            </w:r>
            <w:r w:rsidR="005B226E">
              <w:rPr>
                <w:rFonts w:ascii="Arial" w:hAnsi="Arial" w:cs="Arial"/>
              </w:rPr>
              <w:t xml:space="preserve">The </w:t>
            </w:r>
            <w:r w:rsidR="005B226E" w:rsidRPr="005B226E">
              <w:rPr>
                <w:rFonts w:ascii="Arial" w:hAnsi="Arial" w:cs="Arial"/>
                <w:highlight w:val="yellow"/>
              </w:rPr>
              <w:t>[name of fruit fly]</w:t>
            </w:r>
            <w:r w:rsidR="005B226E">
              <w:rPr>
                <w:rFonts w:ascii="Arial" w:hAnsi="Arial" w:cs="Arial"/>
              </w:rPr>
              <w:t xml:space="preserve"> is a new arrival in </w:t>
            </w:r>
            <w:r w:rsidR="005B226E" w:rsidRPr="005B226E">
              <w:rPr>
                <w:rFonts w:ascii="Arial" w:hAnsi="Arial" w:cs="Arial"/>
                <w:highlight w:val="yellow"/>
              </w:rPr>
              <w:t>[name of place]</w:t>
            </w:r>
            <w:r w:rsidR="005B226E" w:rsidRPr="005B226E">
              <w:rPr>
                <w:rFonts w:ascii="Arial" w:hAnsi="Arial" w:cs="Arial"/>
              </w:rPr>
              <w:t xml:space="preserve">. It is a serious pest of </w:t>
            </w:r>
            <w:r w:rsidR="005B226E" w:rsidRPr="005B226E">
              <w:rPr>
                <w:rFonts w:ascii="Arial" w:hAnsi="Arial" w:cs="Arial"/>
                <w:highlight w:val="yellow"/>
              </w:rPr>
              <w:t>[affected crops]</w:t>
            </w:r>
            <w:r w:rsidR="005B226E" w:rsidRPr="005B226E">
              <w:rPr>
                <w:rFonts w:ascii="Arial" w:hAnsi="Arial" w:cs="Arial"/>
              </w:rPr>
              <w:t xml:space="preserve"> and </w:t>
            </w:r>
            <w:r w:rsidR="005B226E">
              <w:rPr>
                <w:rFonts w:ascii="Arial" w:hAnsi="Arial" w:cs="Arial"/>
              </w:rPr>
              <w:t>threatens our livelihoods.</w:t>
            </w:r>
          </w:p>
          <w:p w14:paraId="7066D0AD" w14:textId="3E0201D1" w:rsidR="005B226E" w:rsidRDefault="005B226E" w:rsidP="0087307D">
            <w:pPr>
              <w:pStyle w:val="ListParagraph"/>
              <w:numPr>
                <w:ilvl w:val="0"/>
                <w:numId w:val="6"/>
              </w:numPr>
              <w:spacing w:after="0"/>
              <w:jc w:val="both"/>
              <w:rPr>
                <w:rFonts w:ascii="Arial" w:hAnsi="Arial" w:cs="Arial"/>
                <w:szCs w:val="22"/>
              </w:rPr>
            </w:pPr>
            <w:r>
              <w:rPr>
                <w:rFonts w:ascii="Arial" w:hAnsi="Arial" w:cs="Arial"/>
                <w:szCs w:val="22"/>
              </w:rPr>
              <w:t xml:space="preserve">Do not move any </w:t>
            </w:r>
            <w:r w:rsidRPr="005B226E">
              <w:rPr>
                <w:rFonts w:ascii="Arial" w:hAnsi="Arial" w:cs="Arial"/>
                <w:szCs w:val="22"/>
                <w:highlight w:val="yellow"/>
              </w:rPr>
              <w:t>[name of affected crops]</w:t>
            </w:r>
            <w:r>
              <w:rPr>
                <w:rFonts w:ascii="Arial" w:hAnsi="Arial" w:cs="Arial"/>
                <w:szCs w:val="22"/>
              </w:rPr>
              <w:t xml:space="preserve"> out of </w:t>
            </w:r>
            <w:r w:rsidRPr="005B226E">
              <w:rPr>
                <w:rFonts w:ascii="Arial" w:hAnsi="Arial" w:cs="Arial"/>
                <w:szCs w:val="22"/>
                <w:highlight w:val="yellow"/>
              </w:rPr>
              <w:t>[affected area]</w:t>
            </w:r>
          </w:p>
          <w:p w14:paraId="05DEBEE0" w14:textId="2C0EDE68" w:rsidR="005B226E" w:rsidRDefault="005B226E" w:rsidP="005B226E">
            <w:pPr>
              <w:pStyle w:val="ListParagraph"/>
              <w:numPr>
                <w:ilvl w:val="0"/>
                <w:numId w:val="6"/>
              </w:numPr>
              <w:spacing w:after="0"/>
              <w:jc w:val="both"/>
              <w:rPr>
                <w:rFonts w:ascii="Arial" w:hAnsi="Arial" w:cs="Arial"/>
                <w:szCs w:val="22"/>
              </w:rPr>
            </w:pPr>
            <w:r>
              <w:rPr>
                <w:rFonts w:ascii="Arial" w:hAnsi="Arial" w:cs="Arial"/>
                <w:szCs w:val="22"/>
              </w:rPr>
              <w:t xml:space="preserve">Do not move any soil out of </w:t>
            </w:r>
            <w:r w:rsidRPr="005B226E">
              <w:rPr>
                <w:rFonts w:ascii="Arial" w:hAnsi="Arial" w:cs="Arial"/>
                <w:szCs w:val="22"/>
                <w:highlight w:val="yellow"/>
              </w:rPr>
              <w:t>[affected area]</w:t>
            </w:r>
          </w:p>
          <w:p w14:paraId="6E0C8936" w14:textId="5201E031" w:rsidR="005B226E" w:rsidRPr="005B226E" w:rsidRDefault="005B226E" w:rsidP="0087307D">
            <w:pPr>
              <w:pStyle w:val="ListParagraph"/>
              <w:numPr>
                <w:ilvl w:val="0"/>
                <w:numId w:val="6"/>
              </w:numPr>
              <w:spacing w:after="0"/>
              <w:jc w:val="both"/>
              <w:rPr>
                <w:rFonts w:ascii="Arial" w:hAnsi="Arial" w:cs="Arial"/>
                <w:szCs w:val="22"/>
              </w:rPr>
            </w:pPr>
            <w:r>
              <w:rPr>
                <w:rFonts w:ascii="Arial" w:hAnsi="Arial" w:cs="Arial"/>
                <w:szCs w:val="22"/>
              </w:rPr>
              <w:t xml:space="preserve">Avoid carrying adults by a quick spray of your vehicles with </w:t>
            </w:r>
            <w:r w:rsidRPr="005B226E">
              <w:rPr>
                <w:rFonts w:ascii="Arial" w:hAnsi="Arial" w:cs="Arial"/>
                <w:szCs w:val="22"/>
                <w:highlight w:val="yellow"/>
              </w:rPr>
              <w:t xml:space="preserve">[name of </w:t>
            </w:r>
            <w:r>
              <w:rPr>
                <w:rFonts w:ascii="Arial" w:hAnsi="Arial" w:cs="Arial"/>
                <w:szCs w:val="22"/>
                <w:highlight w:val="yellow"/>
              </w:rPr>
              <w:t xml:space="preserve">locally available </w:t>
            </w:r>
            <w:r w:rsidRPr="005B226E">
              <w:rPr>
                <w:rFonts w:ascii="Arial" w:hAnsi="Arial" w:cs="Arial"/>
                <w:szCs w:val="22"/>
                <w:highlight w:val="yellow"/>
              </w:rPr>
              <w:t>aerosol spray]</w:t>
            </w:r>
            <w:r>
              <w:rPr>
                <w:rFonts w:ascii="Arial" w:hAnsi="Arial" w:cs="Arial"/>
                <w:szCs w:val="22"/>
              </w:rPr>
              <w:t xml:space="preserve"> before leaving </w:t>
            </w:r>
            <w:r w:rsidRPr="005B226E">
              <w:rPr>
                <w:rFonts w:ascii="Arial" w:hAnsi="Arial" w:cs="Arial"/>
                <w:szCs w:val="22"/>
                <w:highlight w:val="yellow"/>
              </w:rPr>
              <w:t>[affected area]</w:t>
            </w:r>
          </w:p>
          <w:p w14:paraId="0B6D1C90" w14:textId="49C558D2" w:rsidR="00545BCB" w:rsidRPr="00545C6D" w:rsidRDefault="005B226E" w:rsidP="0087307D">
            <w:pPr>
              <w:pStyle w:val="ListParagraph"/>
              <w:numPr>
                <w:ilvl w:val="0"/>
                <w:numId w:val="6"/>
              </w:numPr>
              <w:spacing w:after="0"/>
              <w:jc w:val="both"/>
              <w:rPr>
                <w:rFonts w:ascii="Arial" w:hAnsi="Arial" w:cs="Arial"/>
                <w:szCs w:val="22"/>
              </w:rPr>
            </w:pPr>
            <w:r>
              <w:rPr>
                <w:rFonts w:ascii="Arial" w:hAnsi="Arial" w:cs="Arial"/>
                <w:highlight w:val="yellow"/>
              </w:rPr>
              <w:t>[</w:t>
            </w:r>
            <w:proofErr w:type="gramStart"/>
            <w:r>
              <w:rPr>
                <w:rFonts w:ascii="Arial" w:hAnsi="Arial" w:cs="Arial"/>
                <w:highlight w:val="yellow"/>
              </w:rPr>
              <w:t>anything</w:t>
            </w:r>
            <w:proofErr w:type="gramEnd"/>
            <w:r>
              <w:rPr>
                <w:rFonts w:ascii="Arial" w:hAnsi="Arial" w:cs="Arial"/>
                <w:highlight w:val="yellow"/>
              </w:rPr>
              <w:t xml:space="preserve"> else?]</w:t>
            </w:r>
            <w:r>
              <w:rPr>
                <w:rFonts w:ascii="Arial" w:hAnsi="Arial" w:cs="Arial"/>
              </w:rPr>
              <w:t>”</w:t>
            </w:r>
          </w:p>
          <w:p w14:paraId="4226B180" w14:textId="43E71FB6" w:rsidR="00545BCB" w:rsidRPr="00646955" w:rsidRDefault="00545BCB" w:rsidP="00545BCB">
            <w:pPr>
              <w:spacing w:after="0"/>
              <w:jc w:val="both"/>
              <w:rPr>
                <w:rFonts w:ascii="Arial" w:hAnsi="Arial" w:cs="Arial"/>
              </w:rPr>
            </w:pPr>
            <w:r w:rsidRPr="00545C6D">
              <w:rPr>
                <w:rFonts w:ascii="Arial" w:hAnsi="Arial" w:cs="Arial"/>
              </w:rPr>
              <w:t>Plus images as guidance.</w:t>
            </w:r>
            <w:r w:rsidRPr="00646955">
              <w:rPr>
                <w:rFonts w:ascii="Arial" w:hAnsi="Arial" w:cs="Arial"/>
              </w:rPr>
              <w:t xml:space="preserve"> </w:t>
            </w:r>
          </w:p>
          <w:p w14:paraId="190D6AB8" w14:textId="032606BF" w:rsidR="00545BCB" w:rsidRPr="00545BCB" w:rsidRDefault="00545BCB" w:rsidP="00545BCB">
            <w:pPr>
              <w:spacing w:after="0"/>
              <w:jc w:val="both"/>
              <w:rPr>
                <w:rFonts w:ascii="Arial" w:hAnsi="Arial" w:cs="Arial"/>
                <w:sz w:val="20"/>
              </w:rPr>
            </w:pPr>
            <w:r w:rsidRPr="00646955">
              <w:rPr>
                <w:rFonts w:ascii="Arial" w:hAnsi="Arial" w:cs="Arial"/>
              </w:rPr>
              <w:t xml:space="preserve">In English and </w:t>
            </w:r>
            <w:r>
              <w:rPr>
                <w:rFonts w:ascii="Arial" w:hAnsi="Arial" w:cs="Arial"/>
              </w:rPr>
              <w:t>any other local languages</w:t>
            </w:r>
          </w:p>
        </w:tc>
      </w:tr>
      <w:tr w:rsidR="00D021BB" w:rsidRPr="00DF7A85" w14:paraId="2B98A430" w14:textId="77777777" w:rsidTr="00D021BB">
        <w:tc>
          <w:tcPr>
            <w:tcW w:w="2684" w:type="dxa"/>
          </w:tcPr>
          <w:p w14:paraId="1BDA641C" w14:textId="71F8D819" w:rsidR="00D021BB" w:rsidRPr="00D021BB" w:rsidRDefault="00D021BB" w:rsidP="0087307D">
            <w:pPr>
              <w:pStyle w:val="ListParagraph"/>
              <w:numPr>
                <w:ilvl w:val="0"/>
                <w:numId w:val="4"/>
              </w:numPr>
              <w:rPr>
                <w:rFonts w:ascii="Arial" w:hAnsi="Arial" w:cs="Arial"/>
                <w:sz w:val="20"/>
              </w:rPr>
            </w:pPr>
            <w:r w:rsidRPr="00D021BB">
              <w:rPr>
                <w:rFonts w:ascii="Arial" w:hAnsi="Arial" w:cs="Arial"/>
                <w:sz w:val="20"/>
              </w:rPr>
              <w:t>during eradication</w:t>
            </w:r>
          </w:p>
        </w:tc>
        <w:tc>
          <w:tcPr>
            <w:tcW w:w="6237" w:type="dxa"/>
            <w:gridSpan w:val="2"/>
          </w:tcPr>
          <w:p w14:paraId="157FF0CB" w14:textId="19C74870" w:rsidR="00D021BB" w:rsidRPr="00196C1E" w:rsidRDefault="00545BCB" w:rsidP="007775E0">
            <w:pPr>
              <w:spacing w:after="0"/>
              <w:jc w:val="both"/>
              <w:rPr>
                <w:rFonts w:ascii="Arial" w:hAnsi="Arial" w:cs="Arial"/>
                <w:highlight w:val="yellow"/>
              </w:rPr>
            </w:pPr>
            <w:r w:rsidRPr="00A059F5">
              <w:rPr>
                <w:rFonts w:ascii="Arial" w:hAnsi="Arial" w:cs="Arial"/>
              </w:rPr>
              <w:t>As above.</w:t>
            </w:r>
          </w:p>
          <w:p w14:paraId="243F4DCE" w14:textId="6DEA0D3C" w:rsidR="007775E0" w:rsidRPr="00196C1E" w:rsidRDefault="007775E0" w:rsidP="007775E0">
            <w:pPr>
              <w:spacing w:after="0"/>
              <w:jc w:val="both"/>
              <w:rPr>
                <w:rFonts w:ascii="Arial" w:hAnsi="Arial" w:cs="Arial"/>
                <w:highlight w:val="yellow"/>
              </w:rPr>
            </w:pPr>
            <w:r w:rsidRPr="00545BCB">
              <w:rPr>
                <w:rFonts w:ascii="Arial" w:hAnsi="Arial" w:cs="Arial"/>
              </w:rPr>
              <w:t>P</w:t>
            </w:r>
            <w:r w:rsidR="00545BCB" w:rsidRPr="00545BCB">
              <w:rPr>
                <w:rFonts w:ascii="Arial" w:hAnsi="Arial" w:cs="Arial"/>
              </w:rPr>
              <w:t>lus p</w:t>
            </w:r>
            <w:r w:rsidRPr="00545BCB">
              <w:rPr>
                <w:rFonts w:ascii="Arial" w:hAnsi="Arial" w:cs="Arial"/>
              </w:rPr>
              <w:t>ress releases justifying action to promote compliance and cooperation</w:t>
            </w:r>
          </w:p>
        </w:tc>
      </w:tr>
      <w:tr w:rsidR="00D021BB" w:rsidRPr="00DF7A85" w14:paraId="36E6777B" w14:textId="77777777" w:rsidTr="00D021BB">
        <w:tc>
          <w:tcPr>
            <w:tcW w:w="2684" w:type="dxa"/>
          </w:tcPr>
          <w:p w14:paraId="19DFA2CD" w14:textId="68455C56" w:rsidR="00D021BB" w:rsidRPr="00D021BB" w:rsidRDefault="00D021BB" w:rsidP="0087307D">
            <w:pPr>
              <w:pStyle w:val="ListParagraph"/>
              <w:numPr>
                <w:ilvl w:val="0"/>
                <w:numId w:val="4"/>
              </w:numPr>
              <w:rPr>
                <w:rFonts w:ascii="Arial" w:hAnsi="Arial" w:cs="Arial"/>
                <w:sz w:val="20"/>
              </w:rPr>
            </w:pPr>
            <w:r w:rsidRPr="00D021BB">
              <w:rPr>
                <w:rFonts w:ascii="Arial" w:hAnsi="Arial" w:cs="Arial"/>
                <w:sz w:val="20"/>
              </w:rPr>
              <w:t>following removal</w:t>
            </w:r>
          </w:p>
        </w:tc>
        <w:tc>
          <w:tcPr>
            <w:tcW w:w="6237" w:type="dxa"/>
            <w:gridSpan w:val="2"/>
          </w:tcPr>
          <w:p w14:paraId="6486F8DD" w14:textId="3EE94C7B" w:rsidR="00545BCB" w:rsidRPr="00545C6D" w:rsidRDefault="00545BCB" w:rsidP="00545BCB">
            <w:pPr>
              <w:spacing w:after="0"/>
              <w:jc w:val="both"/>
              <w:rPr>
                <w:rFonts w:ascii="Arial" w:hAnsi="Arial" w:cs="Arial"/>
              </w:rPr>
            </w:pPr>
            <w:r w:rsidRPr="00545C6D">
              <w:rPr>
                <w:rFonts w:ascii="Arial" w:hAnsi="Arial" w:cs="Arial"/>
              </w:rPr>
              <w:t xml:space="preserve">“Have you seen this pest? </w:t>
            </w:r>
            <w:r w:rsidR="005B226E">
              <w:rPr>
                <w:rFonts w:ascii="Arial" w:hAnsi="Arial" w:cs="Arial"/>
              </w:rPr>
              <w:t xml:space="preserve">The </w:t>
            </w:r>
            <w:r w:rsidR="005B226E" w:rsidRPr="005B226E">
              <w:rPr>
                <w:rFonts w:ascii="Arial" w:hAnsi="Arial" w:cs="Arial"/>
                <w:highlight w:val="yellow"/>
              </w:rPr>
              <w:t>[name of fruit fly]</w:t>
            </w:r>
            <w:r w:rsidR="005B226E">
              <w:rPr>
                <w:rFonts w:ascii="Arial" w:hAnsi="Arial" w:cs="Arial"/>
              </w:rPr>
              <w:t xml:space="preserve"> </w:t>
            </w:r>
            <w:r w:rsidR="005B226E" w:rsidRPr="005B226E">
              <w:rPr>
                <w:rFonts w:ascii="Arial" w:hAnsi="Arial" w:cs="Arial"/>
              </w:rPr>
              <w:t xml:space="preserve">is a serious pest of </w:t>
            </w:r>
            <w:r w:rsidR="005B226E" w:rsidRPr="005B226E">
              <w:rPr>
                <w:rFonts w:ascii="Arial" w:hAnsi="Arial" w:cs="Arial"/>
                <w:highlight w:val="yellow"/>
              </w:rPr>
              <w:t>[affected crops]</w:t>
            </w:r>
            <w:r w:rsidR="005B226E" w:rsidRPr="005B226E">
              <w:rPr>
                <w:rFonts w:ascii="Arial" w:hAnsi="Arial" w:cs="Arial"/>
              </w:rPr>
              <w:t xml:space="preserve"> and </w:t>
            </w:r>
            <w:r w:rsidR="005B226E">
              <w:rPr>
                <w:rFonts w:ascii="Arial" w:hAnsi="Arial" w:cs="Arial"/>
              </w:rPr>
              <w:t>threatens our livelihoods.</w:t>
            </w:r>
            <w:r w:rsidR="005B226E" w:rsidRPr="005B226E">
              <w:rPr>
                <w:rFonts w:ascii="Arial" w:hAnsi="Arial" w:cs="Arial"/>
              </w:rPr>
              <w:t xml:space="preserve"> Please report any sightings to </w:t>
            </w:r>
            <w:r w:rsidR="005B226E" w:rsidRPr="005B226E">
              <w:rPr>
                <w:rFonts w:ascii="Arial" w:hAnsi="Arial" w:cs="Arial"/>
                <w:highlight w:val="yellow"/>
              </w:rPr>
              <w:t>xxx</w:t>
            </w:r>
            <w:r w:rsidR="005B226E" w:rsidRPr="005B226E">
              <w:rPr>
                <w:rFonts w:ascii="Arial" w:hAnsi="Arial" w:cs="Arial"/>
              </w:rPr>
              <w:t>”</w:t>
            </w:r>
          </w:p>
          <w:p w14:paraId="29062E66" w14:textId="77777777" w:rsidR="00545BCB" w:rsidRPr="00646955" w:rsidRDefault="00545BCB" w:rsidP="00545C6D">
            <w:pPr>
              <w:jc w:val="both"/>
              <w:rPr>
                <w:rFonts w:ascii="Arial" w:hAnsi="Arial" w:cs="Arial"/>
              </w:rPr>
            </w:pPr>
            <w:r w:rsidRPr="00545C6D">
              <w:rPr>
                <w:rFonts w:ascii="Arial" w:hAnsi="Arial" w:cs="Arial"/>
              </w:rPr>
              <w:t>Plus images for identification.</w:t>
            </w:r>
            <w:r w:rsidRPr="00646955">
              <w:rPr>
                <w:rFonts w:ascii="Arial" w:hAnsi="Arial" w:cs="Arial"/>
              </w:rPr>
              <w:t xml:space="preserve"> </w:t>
            </w:r>
          </w:p>
          <w:p w14:paraId="33755263" w14:textId="6D2EB90C" w:rsidR="00D021BB" w:rsidRPr="00196C1E" w:rsidRDefault="00545BCB" w:rsidP="00545BCB">
            <w:pPr>
              <w:spacing w:after="0"/>
              <w:jc w:val="both"/>
              <w:rPr>
                <w:rFonts w:ascii="Arial" w:hAnsi="Arial" w:cs="Arial"/>
                <w:highlight w:val="yellow"/>
              </w:rPr>
            </w:pPr>
            <w:r w:rsidRPr="00646955">
              <w:rPr>
                <w:rFonts w:ascii="Arial" w:hAnsi="Arial" w:cs="Arial"/>
              </w:rPr>
              <w:t xml:space="preserve">In English and </w:t>
            </w:r>
            <w:r>
              <w:rPr>
                <w:rFonts w:ascii="Arial" w:hAnsi="Arial" w:cs="Arial"/>
              </w:rPr>
              <w:t>any other local languages</w:t>
            </w:r>
          </w:p>
        </w:tc>
      </w:tr>
      <w:tr w:rsidR="00D021BB" w:rsidRPr="00DF7A85" w14:paraId="1E62D657" w14:textId="77777777" w:rsidTr="00D021BB">
        <w:tc>
          <w:tcPr>
            <w:tcW w:w="2684" w:type="dxa"/>
          </w:tcPr>
          <w:p w14:paraId="42828984" w14:textId="77777777" w:rsidR="00D021BB" w:rsidRPr="00D021BB" w:rsidRDefault="00D021BB" w:rsidP="0087307D">
            <w:pPr>
              <w:pStyle w:val="ListParagraph"/>
              <w:numPr>
                <w:ilvl w:val="0"/>
                <w:numId w:val="4"/>
              </w:numPr>
              <w:rPr>
                <w:rFonts w:ascii="Arial" w:hAnsi="Arial" w:cs="Arial"/>
                <w:sz w:val="20"/>
              </w:rPr>
            </w:pPr>
            <w:r w:rsidRPr="00D021BB">
              <w:rPr>
                <w:rFonts w:ascii="Arial" w:hAnsi="Arial" w:cs="Arial"/>
                <w:sz w:val="20"/>
              </w:rPr>
              <w:t>in the case of standing down</w:t>
            </w:r>
          </w:p>
        </w:tc>
        <w:tc>
          <w:tcPr>
            <w:tcW w:w="6237" w:type="dxa"/>
            <w:gridSpan w:val="2"/>
          </w:tcPr>
          <w:p w14:paraId="377935F0" w14:textId="3A981ECE" w:rsidR="00D021BB" w:rsidRPr="005B226E" w:rsidRDefault="00545BCB" w:rsidP="005B226E">
            <w:pPr>
              <w:spacing w:after="0"/>
              <w:jc w:val="both"/>
              <w:rPr>
                <w:rFonts w:ascii="Arial" w:hAnsi="Arial" w:cs="Arial"/>
              </w:rPr>
            </w:pPr>
            <w:r w:rsidRPr="00545C6D">
              <w:rPr>
                <w:rFonts w:ascii="Arial" w:hAnsi="Arial" w:cs="Arial"/>
              </w:rPr>
              <w:t xml:space="preserve">Messages to reduce impact: </w:t>
            </w:r>
            <w:r w:rsidR="005B226E">
              <w:rPr>
                <w:rFonts w:ascii="Arial" w:hAnsi="Arial" w:cs="Arial"/>
              </w:rPr>
              <w:t>TBA depending on the species</w:t>
            </w:r>
            <w:r w:rsidR="00545C6D">
              <w:rPr>
                <w:rFonts w:ascii="Arial" w:hAnsi="Arial" w:cs="Arial"/>
              </w:rPr>
              <w:t>.</w:t>
            </w:r>
            <w:r w:rsidR="005B226E">
              <w:rPr>
                <w:rFonts w:ascii="Arial" w:hAnsi="Arial" w:cs="Arial"/>
              </w:rPr>
              <w:t xml:space="preserve"> </w:t>
            </w:r>
            <w:r w:rsidR="00A132A3">
              <w:rPr>
                <w:rFonts w:ascii="Arial" w:hAnsi="Arial" w:cs="Arial"/>
              </w:rPr>
              <w:t>This m</w:t>
            </w:r>
            <w:r w:rsidR="005B226E" w:rsidRPr="005B226E">
              <w:rPr>
                <w:rFonts w:ascii="Arial" w:hAnsi="Arial" w:cs="Arial"/>
              </w:rPr>
              <w:t>ay include</w:t>
            </w:r>
            <w:r w:rsidR="00A132A3">
              <w:rPr>
                <w:rFonts w:ascii="Arial" w:hAnsi="Arial" w:cs="Arial"/>
              </w:rPr>
              <w:t xml:space="preserve"> all or some of the following</w:t>
            </w:r>
            <w:r w:rsidR="005B226E" w:rsidRPr="005B226E">
              <w:rPr>
                <w:rFonts w:ascii="Arial" w:hAnsi="Arial" w:cs="Arial"/>
              </w:rPr>
              <w:t>:</w:t>
            </w:r>
          </w:p>
          <w:p w14:paraId="3B92139A" w14:textId="77777777" w:rsidR="005B226E" w:rsidRPr="005B226E" w:rsidRDefault="005B226E" w:rsidP="005B226E">
            <w:pPr>
              <w:pStyle w:val="ListParagraph"/>
              <w:numPr>
                <w:ilvl w:val="0"/>
                <w:numId w:val="38"/>
              </w:numPr>
              <w:spacing w:after="0"/>
              <w:jc w:val="both"/>
              <w:rPr>
                <w:rFonts w:ascii="Arial" w:hAnsi="Arial" w:cs="Arial"/>
              </w:rPr>
            </w:pPr>
            <w:r w:rsidRPr="005B226E">
              <w:rPr>
                <w:rFonts w:ascii="Arial" w:hAnsi="Arial" w:cs="Arial"/>
              </w:rPr>
              <w:t>Pruning fruit trees</w:t>
            </w:r>
          </w:p>
          <w:p w14:paraId="165A7D7D" w14:textId="77777777" w:rsidR="005B226E" w:rsidRDefault="005B226E" w:rsidP="005B226E">
            <w:pPr>
              <w:pStyle w:val="ListParagraph"/>
              <w:numPr>
                <w:ilvl w:val="0"/>
                <w:numId w:val="38"/>
              </w:numPr>
              <w:spacing w:after="0"/>
              <w:jc w:val="both"/>
              <w:rPr>
                <w:rFonts w:ascii="Arial" w:hAnsi="Arial" w:cs="Arial"/>
              </w:rPr>
            </w:pPr>
            <w:r w:rsidRPr="005B226E">
              <w:rPr>
                <w:rFonts w:ascii="Arial" w:hAnsi="Arial" w:cs="Arial"/>
              </w:rPr>
              <w:t>Planting alternative crops or varieties</w:t>
            </w:r>
          </w:p>
          <w:p w14:paraId="56A920EA" w14:textId="77777777" w:rsidR="005B226E" w:rsidRDefault="00A132A3" w:rsidP="005B226E">
            <w:pPr>
              <w:pStyle w:val="ListParagraph"/>
              <w:numPr>
                <w:ilvl w:val="0"/>
                <w:numId w:val="38"/>
              </w:numPr>
              <w:spacing w:after="0"/>
              <w:jc w:val="both"/>
              <w:rPr>
                <w:rFonts w:ascii="Arial" w:hAnsi="Arial" w:cs="Arial"/>
              </w:rPr>
            </w:pPr>
            <w:r>
              <w:rPr>
                <w:rFonts w:ascii="Arial" w:hAnsi="Arial" w:cs="Arial"/>
              </w:rPr>
              <w:t>Collecting fallen fruit</w:t>
            </w:r>
          </w:p>
          <w:p w14:paraId="5FBE585F" w14:textId="77777777" w:rsidR="00A132A3" w:rsidRDefault="00A132A3" w:rsidP="005B226E">
            <w:pPr>
              <w:pStyle w:val="ListParagraph"/>
              <w:numPr>
                <w:ilvl w:val="0"/>
                <w:numId w:val="38"/>
              </w:numPr>
              <w:spacing w:after="0"/>
              <w:jc w:val="both"/>
              <w:rPr>
                <w:rFonts w:ascii="Arial" w:hAnsi="Arial" w:cs="Arial"/>
              </w:rPr>
            </w:pPr>
            <w:r>
              <w:rPr>
                <w:rFonts w:ascii="Arial" w:hAnsi="Arial" w:cs="Arial"/>
              </w:rPr>
              <w:t>Pesticide treatment of trees and / or areas below trees</w:t>
            </w:r>
          </w:p>
          <w:p w14:paraId="24E27302" w14:textId="78E2A7AA" w:rsidR="00A132A3" w:rsidRPr="005B226E" w:rsidRDefault="00A132A3" w:rsidP="00A132A3">
            <w:pPr>
              <w:pStyle w:val="ListParagraph"/>
              <w:numPr>
                <w:ilvl w:val="0"/>
                <w:numId w:val="38"/>
              </w:numPr>
              <w:jc w:val="both"/>
              <w:rPr>
                <w:rFonts w:ascii="Arial" w:hAnsi="Arial" w:cs="Arial"/>
              </w:rPr>
            </w:pPr>
            <w:r>
              <w:rPr>
                <w:rFonts w:ascii="Arial" w:hAnsi="Arial" w:cs="Arial"/>
              </w:rPr>
              <w:t>Destruction of fruit trees</w:t>
            </w:r>
          </w:p>
        </w:tc>
      </w:tr>
      <w:tr w:rsidR="000A2690" w:rsidRPr="00DF7A85" w14:paraId="53CF0893" w14:textId="77777777" w:rsidTr="00D03141">
        <w:tc>
          <w:tcPr>
            <w:tcW w:w="2684" w:type="dxa"/>
            <w:vMerge w:val="restart"/>
          </w:tcPr>
          <w:p w14:paraId="50C58D70" w14:textId="24513025" w:rsidR="000A2690" w:rsidRPr="00A90399" w:rsidRDefault="000A2690" w:rsidP="00D021BB">
            <w:pPr>
              <w:rPr>
                <w:rFonts w:ascii="Arial" w:hAnsi="Arial" w:cs="Arial"/>
                <w:sz w:val="24"/>
              </w:rPr>
            </w:pPr>
            <w:r w:rsidRPr="00250729">
              <w:rPr>
                <w:rFonts w:ascii="Arial" w:hAnsi="Arial" w:cs="Arial"/>
              </w:rPr>
              <w:t>Responsibility for communications</w:t>
            </w:r>
          </w:p>
        </w:tc>
        <w:tc>
          <w:tcPr>
            <w:tcW w:w="6237" w:type="dxa"/>
            <w:gridSpan w:val="2"/>
          </w:tcPr>
          <w:p w14:paraId="45CFE69E" w14:textId="4ED21F92" w:rsidR="000A2690" w:rsidRPr="00BE6C98" w:rsidRDefault="000A2690" w:rsidP="008F0994">
            <w:pPr>
              <w:widowControl w:val="0"/>
              <w:rPr>
                <w:rFonts w:ascii="Arial" w:hAnsi="Arial" w:cs="Arial"/>
                <w:b/>
                <w:iCs/>
                <w:kern w:val="24"/>
              </w:rPr>
            </w:pPr>
            <w:r w:rsidRPr="000A2690">
              <w:rPr>
                <w:rFonts w:ascii="Arial" w:hAnsi="Arial" w:cs="Arial"/>
                <w:iCs/>
                <w:kern w:val="24"/>
                <w:sz w:val="18"/>
              </w:rPr>
              <w:t>(Identify who will be responsible for the various communications, and how they will do it</w:t>
            </w:r>
            <w:r>
              <w:rPr>
                <w:rFonts w:ascii="Arial" w:hAnsi="Arial" w:cs="Arial"/>
                <w:iCs/>
                <w:kern w:val="24"/>
                <w:sz w:val="18"/>
              </w:rPr>
              <w:t xml:space="preserve">. Add lines as </w:t>
            </w:r>
            <w:r w:rsidR="008F0994">
              <w:rPr>
                <w:rFonts w:ascii="Arial" w:hAnsi="Arial" w:cs="Arial"/>
                <w:iCs/>
                <w:kern w:val="24"/>
                <w:sz w:val="18"/>
              </w:rPr>
              <w:t>necessary</w:t>
            </w:r>
            <w:r w:rsidRPr="000A2690">
              <w:rPr>
                <w:rFonts w:ascii="Arial" w:hAnsi="Arial" w:cs="Arial"/>
                <w:iCs/>
                <w:kern w:val="24"/>
                <w:sz w:val="18"/>
              </w:rPr>
              <w:t>)</w:t>
            </w:r>
          </w:p>
        </w:tc>
      </w:tr>
      <w:tr w:rsidR="000A2690" w:rsidRPr="00DF7A85" w14:paraId="7BE20323" w14:textId="77777777" w:rsidTr="004F30FE">
        <w:tc>
          <w:tcPr>
            <w:tcW w:w="2684" w:type="dxa"/>
            <w:vMerge/>
          </w:tcPr>
          <w:p w14:paraId="4888CCB0" w14:textId="77777777" w:rsidR="000A2690" w:rsidRDefault="000A2690" w:rsidP="000A2690">
            <w:pPr>
              <w:rPr>
                <w:rFonts w:ascii="Arial" w:hAnsi="Arial" w:cs="Arial"/>
                <w:sz w:val="24"/>
              </w:rPr>
            </w:pPr>
          </w:p>
        </w:tc>
        <w:tc>
          <w:tcPr>
            <w:tcW w:w="1984" w:type="dxa"/>
          </w:tcPr>
          <w:p w14:paraId="43215B3F" w14:textId="77777777" w:rsidR="000A2690" w:rsidRPr="00BE6C98" w:rsidRDefault="000A2690" w:rsidP="000A2690">
            <w:pPr>
              <w:widowControl w:val="0"/>
              <w:rPr>
                <w:rFonts w:ascii="Arial" w:hAnsi="Arial" w:cs="Arial"/>
                <w:b/>
                <w:iCs/>
                <w:kern w:val="24"/>
              </w:rPr>
            </w:pPr>
            <w:r w:rsidRPr="00BE6C98">
              <w:rPr>
                <w:rFonts w:ascii="Arial" w:hAnsi="Arial" w:cs="Arial"/>
                <w:b/>
                <w:iCs/>
                <w:kern w:val="24"/>
              </w:rPr>
              <w:t>Agency</w:t>
            </w:r>
          </w:p>
        </w:tc>
        <w:tc>
          <w:tcPr>
            <w:tcW w:w="4253" w:type="dxa"/>
          </w:tcPr>
          <w:p w14:paraId="71B65B85" w14:textId="77777777" w:rsidR="000A2690" w:rsidRPr="00BE6C98" w:rsidRDefault="000A2690" w:rsidP="000A2690">
            <w:pPr>
              <w:widowControl w:val="0"/>
              <w:rPr>
                <w:rFonts w:ascii="Arial" w:hAnsi="Arial" w:cs="Arial"/>
                <w:b/>
                <w:iCs/>
                <w:kern w:val="24"/>
              </w:rPr>
            </w:pPr>
            <w:r>
              <w:rPr>
                <w:rFonts w:ascii="Arial" w:hAnsi="Arial" w:cs="Arial"/>
                <w:b/>
                <w:iCs/>
                <w:kern w:val="24"/>
              </w:rPr>
              <w:t>Medium</w:t>
            </w:r>
          </w:p>
        </w:tc>
      </w:tr>
      <w:tr w:rsidR="000A2690" w:rsidRPr="00DF7A85" w14:paraId="01F2EE42" w14:textId="77777777" w:rsidTr="004F30FE">
        <w:tc>
          <w:tcPr>
            <w:tcW w:w="2684" w:type="dxa"/>
            <w:vMerge w:val="restart"/>
          </w:tcPr>
          <w:p w14:paraId="289F3F71" w14:textId="77777777" w:rsidR="000A2690" w:rsidRPr="000A2690" w:rsidRDefault="000A2690" w:rsidP="0087307D">
            <w:pPr>
              <w:pStyle w:val="ListParagraph"/>
              <w:numPr>
                <w:ilvl w:val="0"/>
                <w:numId w:val="4"/>
              </w:numPr>
              <w:rPr>
                <w:rFonts w:ascii="Arial" w:hAnsi="Arial" w:cs="Arial"/>
                <w:sz w:val="20"/>
              </w:rPr>
            </w:pPr>
            <w:r w:rsidRPr="000A2690">
              <w:rPr>
                <w:rFonts w:ascii="Arial" w:hAnsi="Arial" w:cs="Arial"/>
                <w:sz w:val="20"/>
              </w:rPr>
              <w:t>Press lines for internal communications</w:t>
            </w:r>
          </w:p>
        </w:tc>
        <w:tc>
          <w:tcPr>
            <w:tcW w:w="1984" w:type="dxa"/>
          </w:tcPr>
          <w:p w14:paraId="005190EB" w14:textId="6F725D4E" w:rsidR="000A2690" w:rsidRPr="00646955" w:rsidRDefault="004F30FE" w:rsidP="000A2690">
            <w:pPr>
              <w:spacing w:after="0"/>
              <w:jc w:val="both"/>
              <w:rPr>
                <w:rFonts w:ascii="Arial" w:hAnsi="Arial" w:cs="Arial"/>
                <w:highlight w:val="yellow"/>
              </w:rPr>
            </w:pPr>
            <w:r>
              <w:rPr>
                <w:rFonts w:ascii="Arial" w:hAnsi="Arial" w:cs="Arial"/>
                <w:iCs/>
                <w:kern w:val="24"/>
                <w:highlight w:val="yellow"/>
              </w:rPr>
              <w:t>???</w:t>
            </w:r>
          </w:p>
        </w:tc>
        <w:tc>
          <w:tcPr>
            <w:tcW w:w="4253" w:type="dxa"/>
          </w:tcPr>
          <w:p w14:paraId="54314A0E" w14:textId="0D645C24" w:rsidR="000A2690" w:rsidRPr="00D561C0" w:rsidRDefault="00572333" w:rsidP="000A2690">
            <w:pPr>
              <w:spacing w:after="0"/>
              <w:jc w:val="both"/>
              <w:rPr>
                <w:rFonts w:ascii="Arial" w:hAnsi="Arial" w:cs="Arial"/>
              </w:rPr>
            </w:pPr>
            <w:r>
              <w:rPr>
                <w:rFonts w:ascii="Arial" w:hAnsi="Arial" w:cs="Arial"/>
              </w:rPr>
              <w:t>Briefing memos</w:t>
            </w:r>
          </w:p>
        </w:tc>
      </w:tr>
      <w:tr w:rsidR="000A2690" w:rsidRPr="00DF7A85" w14:paraId="746A7922" w14:textId="77777777" w:rsidTr="004F30FE">
        <w:tc>
          <w:tcPr>
            <w:tcW w:w="2684" w:type="dxa"/>
            <w:vMerge/>
          </w:tcPr>
          <w:p w14:paraId="5FAAFC71" w14:textId="77777777" w:rsidR="000A2690" w:rsidRPr="000A2690" w:rsidRDefault="000A2690" w:rsidP="000A2690">
            <w:pPr>
              <w:rPr>
                <w:rFonts w:ascii="Arial" w:hAnsi="Arial" w:cs="Arial"/>
                <w:sz w:val="20"/>
              </w:rPr>
            </w:pPr>
          </w:p>
        </w:tc>
        <w:tc>
          <w:tcPr>
            <w:tcW w:w="1984" w:type="dxa"/>
          </w:tcPr>
          <w:p w14:paraId="3DA36A2C" w14:textId="6D5A6F93" w:rsidR="000A2690" w:rsidRPr="00646955" w:rsidRDefault="004F30FE" w:rsidP="000A2690">
            <w:pPr>
              <w:spacing w:after="0"/>
              <w:jc w:val="both"/>
              <w:rPr>
                <w:rFonts w:ascii="Arial" w:hAnsi="Arial" w:cs="Arial"/>
                <w:highlight w:val="yellow"/>
              </w:rPr>
            </w:pPr>
            <w:r>
              <w:rPr>
                <w:rFonts w:ascii="Arial" w:hAnsi="Arial" w:cs="Arial"/>
                <w:highlight w:val="yellow"/>
              </w:rPr>
              <w:t>???</w:t>
            </w:r>
          </w:p>
        </w:tc>
        <w:tc>
          <w:tcPr>
            <w:tcW w:w="4253" w:type="dxa"/>
          </w:tcPr>
          <w:p w14:paraId="412CF2C6" w14:textId="5E2F8DD8" w:rsidR="000A2690" w:rsidRPr="00D561C0" w:rsidRDefault="00572333" w:rsidP="000A2690">
            <w:pPr>
              <w:spacing w:after="0"/>
              <w:jc w:val="both"/>
              <w:rPr>
                <w:rFonts w:ascii="Arial" w:hAnsi="Arial" w:cs="Arial"/>
              </w:rPr>
            </w:pPr>
            <w:r>
              <w:rPr>
                <w:rFonts w:ascii="Arial" w:hAnsi="Arial" w:cs="Arial"/>
              </w:rPr>
              <w:t>Guidance documents</w:t>
            </w:r>
          </w:p>
        </w:tc>
      </w:tr>
      <w:tr w:rsidR="000A2690" w:rsidRPr="00DF7A85" w14:paraId="7C21648B" w14:textId="77777777" w:rsidTr="004F30FE">
        <w:tc>
          <w:tcPr>
            <w:tcW w:w="2684" w:type="dxa"/>
            <w:vMerge/>
          </w:tcPr>
          <w:p w14:paraId="33B5FA13" w14:textId="77777777" w:rsidR="000A2690" w:rsidRPr="000A2690" w:rsidRDefault="000A2690" w:rsidP="000A2690">
            <w:pPr>
              <w:rPr>
                <w:rFonts w:ascii="Arial" w:hAnsi="Arial" w:cs="Arial"/>
                <w:sz w:val="20"/>
              </w:rPr>
            </w:pPr>
          </w:p>
        </w:tc>
        <w:tc>
          <w:tcPr>
            <w:tcW w:w="1984" w:type="dxa"/>
          </w:tcPr>
          <w:p w14:paraId="674773F5" w14:textId="4CAEDAEE" w:rsidR="000A2690" w:rsidRPr="00646955" w:rsidRDefault="00A059F5" w:rsidP="000A2690">
            <w:pPr>
              <w:spacing w:after="0"/>
              <w:jc w:val="both"/>
              <w:rPr>
                <w:rFonts w:ascii="Arial" w:hAnsi="Arial" w:cs="Arial"/>
                <w:highlight w:val="yellow"/>
              </w:rPr>
            </w:pPr>
            <w:r>
              <w:rPr>
                <w:rFonts w:ascii="Arial" w:hAnsi="Arial" w:cs="Arial"/>
                <w:highlight w:val="yellow"/>
              </w:rPr>
              <w:t>??</w:t>
            </w:r>
            <w:r w:rsidRPr="00646955">
              <w:rPr>
                <w:rFonts w:ascii="Arial" w:hAnsi="Arial" w:cs="Arial"/>
                <w:highlight w:val="yellow"/>
              </w:rPr>
              <w:t>?</w:t>
            </w:r>
          </w:p>
        </w:tc>
        <w:tc>
          <w:tcPr>
            <w:tcW w:w="4253" w:type="dxa"/>
          </w:tcPr>
          <w:p w14:paraId="3B385BAA" w14:textId="77777777" w:rsidR="000A2690" w:rsidRPr="00D561C0" w:rsidRDefault="000A2690" w:rsidP="000A2690">
            <w:pPr>
              <w:spacing w:after="0"/>
              <w:jc w:val="both"/>
              <w:rPr>
                <w:rFonts w:ascii="Arial" w:hAnsi="Arial" w:cs="Arial"/>
              </w:rPr>
            </w:pPr>
          </w:p>
        </w:tc>
      </w:tr>
      <w:tr w:rsidR="00635686" w:rsidRPr="00DF7A85" w14:paraId="0A373C35" w14:textId="77777777" w:rsidTr="004F30FE">
        <w:tc>
          <w:tcPr>
            <w:tcW w:w="2684" w:type="dxa"/>
            <w:vMerge w:val="restart"/>
          </w:tcPr>
          <w:p w14:paraId="281B15E5" w14:textId="77777777" w:rsidR="00635686" w:rsidRPr="000A2690" w:rsidRDefault="00635686" w:rsidP="0087307D">
            <w:pPr>
              <w:pStyle w:val="ListParagraph"/>
              <w:numPr>
                <w:ilvl w:val="0"/>
                <w:numId w:val="4"/>
              </w:numPr>
              <w:rPr>
                <w:rFonts w:ascii="Arial" w:hAnsi="Arial" w:cs="Arial"/>
                <w:sz w:val="20"/>
              </w:rPr>
            </w:pPr>
            <w:r w:rsidRPr="000A2690">
              <w:rPr>
                <w:rFonts w:ascii="Arial" w:hAnsi="Arial" w:cs="Arial"/>
                <w:sz w:val="20"/>
              </w:rPr>
              <w:t>With external stakeholders</w:t>
            </w:r>
          </w:p>
        </w:tc>
        <w:tc>
          <w:tcPr>
            <w:tcW w:w="1984" w:type="dxa"/>
          </w:tcPr>
          <w:p w14:paraId="3223AD29" w14:textId="1666917A" w:rsidR="00635686" w:rsidRPr="00646955" w:rsidRDefault="00635686" w:rsidP="000A2690">
            <w:pPr>
              <w:spacing w:after="0"/>
              <w:jc w:val="both"/>
              <w:rPr>
                <w:rFonts w:ascii="Arial" w:hAnsi="Arial" w:cs="Arial"/>
                <w:highlight w:val="yellow"/>
              </w:rPr>
            </w:pPr>
            <w:r>
              <w:rPr>
                <w:rFonts w:ascii="Arial" w:hAnsi="Arial" w:cs="Arial"/>
                <w:highlight w:val="yellow"/>
              </w:rPr>
              <w:t>???</w:t>
            </w:r>
          </w:p>
        </w:tc>
        <w:tc>
          <w:tcPr>
            <w:tcW w:w="4253" w:type="dxa"/>
          </w:tcPr>
          <w:p w14:paraId="1DB6D5DD" w14:textId="30A246F6" w:rsidR="00635686" w:rsidRPr="00D561C0" w:rsidRDefault="00635686" w:rsidP="000A2690">
            <w:pPr>
              <w:spacing w:after="0"/>
              <w:jc w:val="both"/>
              <w:rPr>
                <w:rFonts w:ascii="Arial" w:hAnsi="Arial" w:cs="Arial"/>
              </w:rPr>
            </w:pPr>
            <w:r>
              <w:rPr>
                <w:rFonts w:ascii="Arial" w:hAnsi="Arial" w:cs="Arial"/>
              </w:rPr>
              <w:t>Press releases, articles</w:t>
            </w:r>
          </w:p>
        </w:tc>
      </w:tr>
      <w:tr w:rsidR="00635686" w:rsidRPr="00DF7A85" w14:paraId="2E1A5F0E" w14:textId="77777777" w:rsidTr="004F30FE">
        <w:tc>
          <w:tcPr>
            <w:tcW w:w="2684" w:type="dxa"/>
            <w:vMerge/>
          </w:tcPr>
          <w:p w14:paraId="019C15BF" w14:textId="77777777" w:rsidR="00635686" w:rsidRPr="000A2690" w:rsidRDefault="00635686" w:rsidP="000A2690">
            <w:pPr>
              <w:rPr>
                <w:rFonts w:ascii="Arial" w:hAnsi="Arial" w:cs="Arial"/>
                <w:sz w:val="20"/>
              </w:rPr>
            </w:pPr>
          </w:p>
        </w:tc>
        <w:tc>
          <w:tcPr>
            <w:tcW w:w="1984" w:type="dxa"/>
          </w:tcPr>
          <w:p w14:paraId="5BFB00C0" w14:textId="16C7611C" w:rsidR="00635686" w:rsidRPr="00D561C0" w:rsidRDefault="00635686" w:rsidP="000A2690">
            <w:pPr>
              <w:spacing w:after="0"/>
              <w:jc w:val="both"/>
              <w:rPr>
                <w:rFonts w:ascii="Arial" w:hAnsi="Arial" w:cs="Arial"/>
              </w:rPr>
            </w:pPr>
            <w:r>
              <w:rPr>
                <w:rFonts w:ascii="Arial" w:hAnsi="Arial" w:cs="Arial"/>
                <w:highlight w:val="yellow"/>
              </w:rPr>
              <w:t>??</w:t>
            </w:r>
            <w:r w:rsidRPr="00646955">
              <w:rPr>
                <w:rFonts w:ascii="Arial" w:hAnsi="Arial" w:cs="Arial"/>
                <w:highlight w:val="yellow"/>
              </w:rPr>
              <w:t>?</w:t>
            </w:r>
          </w:p>
        </w:tc>
        <w:tc>
          <w:tcPr>
            <w:tcW w:w="4253" w:type="dxa"/>
          </w:tcPr>
          <w:p w14:paraId="4758A0B7" w14:textId="566D7740" w:rsidR="00635686" w:rsidRPr="00D561C0" w:rsidRDefault="00635686" w:rsidP="000A2690">
            <w:pPr>
              <w:spacing w:after="0"/>
              <w:jc w:val="both"/>
              <w:rPr>
                <w:rFonts w:ascii="Arial" w:hAnsi="Arial" w:cs="Arial"/>
              </w:rPr>
            </w:pPr>
            <w:r>
              <w:rPr>
                <w:rFonts w:ascii="Arial" w:hAnsi="Arial" w:cs="Arial"/>
              </w:rPr>
              <w:t>Radio</w:t>
            </w:r>
          </w:p>
        </w:tc>
      </w:tr>
      <w:tr w:rsidR="00635686" w:rsidRPr="00DF7A85" w14:paraId="3ADFC535" w14:textId="77777777" w:rsidTr="004F30FE">
        <w:tc>
          <w:tcPr>
            <w:tcW w:w="2684" w:type="dxa"/>
            <w:vMerge/>
          </w:tcPr>
          <w:p w14:paraId="712DFB21" w14:textId="77777777" w:rsidR="00635686" w:rsidRPr="000A2690" w:rsidRDefault="00635686" w:rsidP="000A2690">
            <w:pPr>
              <w:rPr>
                <w:rFonts w:ascii="Arial" w:hAnsi="Arial" w:cs="Arial"/>
                <w:sz w:val="20"/>
              </w:rPr>
            </w:pPr>
          </w:p>
        </w:tc>
        <w:tc>
          <w:tcPr>
            <w:tcW w:w="1984" w:type="dxa"/>
          </w:tcPr>
          <w:p w14:paraId="0C080E03" w14:textId="35C3B923" w:rsidR="00635686" w:rsidRDefault="00635686" w:rsidP="000A2690">
            <w:pPr>
              <w:spacing w:after="0"/>
              <w:jc w:val="both"/>
              <w:rPr>
                <w:rFonts w:ascii="Arial" w:hAnsi="Arial" w:cs="Arial"/>
                <w:highlight w:val="yellow"/>
              </w:rPr>
            </w:pPr>
            <w:r>
              <w:rPr>
                <w:rFonts w:ascii="Arial" w:hAnsi="Arial" w:cs="Arial"/>
                <w:highlight w:val="yellow"/>
              </w:rPr>
              <w:t>???</w:t>
            </w:r>
          </w:p>
        </w:tc>
        <w:tc>
          <w:tcPr>
            <w:tcW w:w="4253" w:type="dxa"/>
          </w:tcPr>
          <w:p w14:paraId="2C0E47A8" w14:textId="5C891DA3" w:rsidR="00635686" w:rsidRDefault="00635686" w:rsidP="000A2690">
            <w:pPr>
              <w:spacing w:after="0"/>
              <w:jc w:val="both"/>
              <w:rPr>
                <w:rFonts w:ascii="Arial" w:hAnsi="Arial" w:cs="Arial"/>
              </w:rPr>
            </w:pPr>
            <w:r>
              <w:rPr>
                <w:rFonts w:ascii="Arial" w:hAnsi="Arial" w:cs="Arial"/>
              </w:rPr>
              <w:t>Posters</w:t>
            </w:r>
          </w:p>
        </w:tc>
      </w:tr>
      <w:tr w:rsidR="00635686" w:rsidRPr="00DF7A85" w14:paraId="3DFF3C77" w14:textId="77777777" w:rsidTr="004F30FE">
        <w:tc>
          <w:tcPr>
            <w:tcW w:w="2684" w:type="dxa"/>
            <w:vMerge/>
          </w:tcPr>
          <w:p w14:paraId="75EF09B2" w14:textId="77777777" w:rsidR="00635686" w:rsidRPr="000A2690" w:rsidRDefault="00635686" w:rsidP="000A2690">
            <w:pPr>
              <w:rPr>
                <w:rFonts w:ascii="Arial" w:hAnsi="Arial" w:cs="Arial"/>
                <w:sz w:val="20"/>
              </w:rPr>
            </w:pPr>
          </w:p>
        </w:tc>
        <w:tc>
          <w:tcPr>
            <w:tcW w:w="1984" w:type="dxa"/>
          </w:tcPr>
          <w:p w14:paraId="6E53ED85" w14:textId="650F05A1" w:rsidR="00635686" w:rsidRDefault="00635686" w:rsidP="000A2690">
            <w:pPr>
              <w:spacing w:after="0"/>
              <w:jc w:val="both"/>
              <w:rPr>
                <w:rFonts w:ascii="Arial" w:hAnsi="Arial" w:cs="Arial"/>
                <w:highlight w:val="yellow"/>
              </w:rPr>
            </w:pPr>
            <w:r>
              <w:rPr>
                <w:rFonts w:ascii="Arial" w:hAnsi="Arial" w:cs="Arial"/>
                <w:highlight w:val="yellow"/>
              </w:rPr>
              <w:t>???</w:t>
            </w:r>
          </w:p>
        </w:tc>
        <w:tc>
          <w:tcPr>
            <w:tcW w:w="4253" w:type="dxa"/>
          </w:tcPr>
          <w:p w14:paraId="24CBEAE6" w14:textId="03BF82F1" w:rsidR="00635686" w:rsidRDefault="00635686" w:rsidP="000A2690">
            <w:pPr>
              <w:spacing w:after="0"/>
              <w:jc w:val="both"/>
              <w:rPr>
                <w:rFonts w:ascii="Arial" w:hAnsi="Arial" w:cs="Arial"/>
              </w:rPr>
            </w:pPr>
            <w:r>
              <w:rPr>
                <w:rFonts w:ascii="Arial" w:hAnsi="Arial" w:cs="Arial"/>
              </w:rPr>
              <w:t>Leaflets</w:t>
            </w:r>
          </w:p>
        </w:tc>
      </w:tr>
      <w:tr w:rsidR="00635686" w:rsidRPr="00DF7A85" w14:paraId="7DB16C6D" w14:textId="77777777" w:rsidTr="004F30FE">
        <w:tc>
          <w:tcPr>
            <w:tcW w:w="2684" w:type="dxa"/>
            <w:vMerge/>
          </w:tcPr>
          <w:p w14:paraId="4700049F" w14:textId="77777777" w:rsidR="00635686" w:rsidRPr="000A2690" w:rsidRDefault="00635686" w:rsidP="000A2690">
            <w:pPr>
              <w:rPr>
                <w:rFonts w:ascii="Arial" w:hAnsi="Arial" w:cs="Arial"/>
                <w:sz w:val="20"/>
              </w:rPr>
            </w:pPr>
          </w:p>
        </w:tc>
        <w:tc>
          <w:tcPr>
            <w:tcW w:w="1984" w:type="dxa"/>
          </w:tcPr>
          <w:p w14:paraId="66BE207A" w14:textId="0848A366" w:rsidR="00635686" w:rsidRDefault="00635686" w:rsidP="000A2690">
            <w:pPr>
              <w:spacing w:after="0"/>
              <w:jc w:val="both"/>
              <w:rPr>
                <w:rFonts w:ascii="Arial" w:hAnsi="Arial" w:cs="Arial"/>
                <w:highlight w:val="yellow"/>
              </w:rPr>
            </w:pPr>
            <w:r>
              <w:rPr>
                <w:rFonts w:ascii="Arial" w:hAnsi="Arial" w:cs="Arial"/>
                <w:highlight w:val="yellow"/>
              </w:rPr>
              <w:t>???</w:t>
            </w:r>
          </w:p>
        </w:tc>
        <w:tc>
          <w:tcPr>
            <w:tcW w:w="4253" w:type="dxa"/>
          </w:tcPr>
          <w:p w14:paraId="26F0C48F" w14:textId="77777777" w:rsidR="00635686" w:rsidRDefault="00635686" w:rsidP="000A2690">
            <w:pPr>
              <w:spacing w:after="0"/>
              <w:jc w:val="both"/>
              <w:rPr>
                <w:rFonts w:ascii="Arial" w:hAnsi="Arial" w:cs="Arial"/>
              </w:rPr>
            </w:pPr>
          </w:p>
        </w:tc>
      </w:tr>
    </w:tbl>
    <w:p w14:paraId="44BD5601" w14:textId="77777777" w:rsidR="00435686" w:rsidRDefault="00435686"/>
    <w:p w14:paraId="2E994DDD" w14:textId="77777777" w:rsidR="00435686" w:rsidRDefault="00435686"/>
    <w:p w14:paraId="4A4CE788" w14:textId="77777777" w:rsidR="009F596A" w:rsidRDefault="009F596A">
      <w:pPr>
        <w:rPr>
          <w:rFonts w:ascii="Arial" w:hAnsi="Arial" w:cs="Arial"/>
          <w:b/>
          <w:sz w:val="28"/>
        </w:rPr>
      </w:pPr>
      <w:r>
        <w:rPr>
          <w:rFonts w:ascii="Arial" w:hAnsi="Arial" w:cs="Arial"/>
          <w:b/>
          <w:sz w:val="28"/>
        </w:rPr>
        <w:br w:type="page"/>
      </w:r>
    </w:p>
    <w:p w14:paraId="035B3ADB" w14:textId="77777777" w:rsidR="006D3B75" w:rsidRPr="009C783D" w:rsidRDefault="00DF7A85" w:rsidP="009C783D">
      <w:pPr>
        <w:pStyle w:val="Heading1"/>
        <w:spacing w:after="240"/>
        <w:jc w:val="center"/>
        <w:rPr>
          <w:rFonts w:ascii="Arial" w:hAnsi="Arial" w:cs="Arial"/>
          <w:b/>
          <w:color w:val="auto"/>
          <w:sz w:val="28"/>
        </w:rPr>
      </w:pPr>
      <w:bookmarkStart w:id="14" w:name="_Toc46156038"/>
      <w:r w:rsidRPr="009C783D">
        <w:rPr>
          <w:rFonts w:ascii="Arial" w:hAnsi="Arial" w:cs="Arial"/>
          <w:b/>
          <w:color w:val="auto"/>
          <w:sz w:val="28"/>
        </w:rPr>
        <w:lastRenderedPageBreak/>
        <w:t>Section I</w:t>
      </w:r>
      <w:r w:rsidR="007D09B6" w:rsidRPr="009C783D">
        <w:rPr>
          <w:rFonts w:ascii="Arial" w:hAnsi="Arial" w:cs="Arial"/>
          <w:b/>
          <w:color w:val="auto"/>
          <w:sz w:val="28"/>
        </w:rPr>
        <w:t>I</w:t>
      </w:r>
      <w:r w:rsidRPr="009C783D">
        <w:rPr>
          <w:rFonts w:ascii="Arial" w:hAnsi="Arial" w:cs="Arial"/>
          <w:b/>
          <w:color w:val="auto"/>
          <w:sz w:val="28"/>
        </w:rPr>
        <w:t xml:space="preserve">I </w:t>
      </w:r>
      <w:r w:rsidR="006D3B75" w:rsidRPr="009C783D">
        <w:rPr>
          <w:rFonts w:ascii="Arial" w:hAnsi="Arial" w:cs="Arial"/>
          <w:b/>
          <w:color w:val="auto"/>
          <w:sz w:val="28"/>
        </w:rPr>
        <w:t>Operational Plan</w:t>
      </w:r>
      <w:bookmarkEnd w:id="14"/>
    </w:p>
    <w:p w14:paraId="0C45D0DF" w14:textId="77777777" w:rsidR="009C783D" w:rsidRDefault="009C783D" w:rsidP="00665367">
      <w:pPr>
        <w:rPr>
          <w:rFonts w:ascii="Arial" w:hAnsi="Arial" w:cs="Arial"/>
          <w:szCs w:val="24"/>
        </w:rPr>
      </w:pPr>
    </w:p>
    <w:p w14:paraId="7D46D745" w14:textId="32F50433" w:rsidR="007D09B6" w:rsidRPr="00922C14" w:rsidRDefault="007775E0" w:rsidP="00665367">
      <w:pPr>
        <w:rPr>
          <w:rFonts w:ascii="Arial" w:hAnsi="Arial" w:cs="Arial"/>
          <w:szCs w:val="24"/>
        </w:rPr>
      </w:pPr>
      <w:r w:rsidRPr="00922C14">
        <w:rPr>
          <w:rFonts w:ascii="Arial" w:hAnsi="Arial" w:cs="Arial"/>
          <w:szCs w:val="24"/>
        </w:rPr>
        <w:t xml:space="preserve">This section covers action to be taken in the event of an incursion. </w:t>
      </w:r>
    </w:p>
    <w:p w14:paraId="7CAEE6F9" w14:textId="0E9AAD9F" w:rsidR="007775E0" w:rsidRPr="009C783D" w:rsidRDefault="007D09B6" w:rsidP="0087307D">
      <w:pPr>
        <w:pStyle w:val="Heading2"/>
        <w:numPr>
          <w:ilvl w:val="0"/>
          <w:numId w:val="15"/>
        </w:numPr>
        <w:spacing w:after="240"/>
        <w:rPr>
          <w:rFonts w:ascii="Arial" w:hAnsi="Arial" w:cs="Arial"/>
          <w:b/>
          <w:color w:val="auto"/>
          <w:sz w:val="24"/>
        </w:rPr>
      </w:pPr>
      <w:bookmarkStart w:id="15" w:name="_Toc46156039"/>
      <w:r w:rsidRPr="009C783D">
        <w:rPr>
          <w:rFonts w:ascii="Arial" w:hAnsi="Arial" w:cs="Arial"/>
          <w:b/>
          <w:color w:val="auto"/>
          <w:sz w:val="24"/>
        </w:rPr>
        <w:t>Immediate action on suspicion</w:t>
      </w:r>
      <w:bookmarkEnd w:id="15"/>
      <w:r w:rsidR="00921364" w:rsidRPr="009C783D">
        <w:rPr>
          <w:rFonts w:ascii="Arial" w:hAnsi="Arial" w:cs="Arial"/>
          <w:b/>
          <w:color w:val="auto"/>
          <w:sz w:val="24"/>
        </w:rPr>
        <w:t xml:space="preserve"> </w:t>
      </w:r>
    </w:p>
    <w:p w14:paraId="21BD5A98" w14:textId="369A08D2" w:rsidR="00665367" w:rsidRDefault="007775E0" w:rsidP="007775E0">
      <w:pPr>
        <w:spacing w:before="240"/>
        <w:rPr>
          <w:rFonts w:ascii="Arial" w:hAnsi="Arial" w:cs="Arial"/>
          <w:szCs w:val="24"/>
        </w:rPr>
      </w:pPr>
      <w:r>
        <w:rPr>
          <w:rFonts w:ascii="Arial" w:hAnsi="Arial" w:cs="Arial"/>
          <w:szCs w:val="24"/>
        </w:rPr>
        <w:t xml:space="preserve">Actions to be taken </w:t>
      </w:r>
      <w:r w:rsidR="00F56ED1">
        <w:rPr>
          <w:rFonts w:ascii="Arial" w:hAnsi="Arial" w:cs="Arial"/>
          <w:szCs w:val="24"/>
        </w:rPr>
        <w:t>by the lead agency</w:t>
      </w:r>
      <w:r w:rsidR="005A1989">
        <w:rPr>
          <w:rFonts w:ascii="Arial" w:hAnsi="Arial" w:cs="Arial"/>
          <w:szCs w:val="24"/>
        </w:rPr>
        <w:t>,</w:t>
      </w:r>
      <w:r w:rsidR="00F56ED1">
        <w:rPr>
          <w:rFonts w:ascii="Arial" w:hAnsi="Arial" w:cs="Arial"/>
          <w:szCs w:val="24"/>
        </w:rPr>
        <w:t xml:space="preserve"> plus any appropriate members of the </w:t>
      </w:r>
      <w:r w:rsidR="008D57EF">
        <w:rPr>
          <w:rFonts w:ascii="Arial" w:hAnsi="Arial" w:cs="Arial"/>
          <w:szCs w:val="24"/>
        </w:rPr>
        <w:t>O</w:t>
      </w:r>
      <w:r w:rsidR="00F56ED1">
        <w:rPr>
          <w:rFonts w:ascii="Arial" w:hAnsi="Arial" w:cs="Arial"/>
          <w:szCs w:val="24"/>
        </w:rPr>
        <w:t xml:space="preserve">perational </w:t>
      </w:r>
      <w:r w:rsidR="008D57EF">
        <w:rPr>
          <w:rFonts w:ascii="Arial" w:hAnsi="Arial" w:cs="Arial"/>
          <w:szCs w:val="24"/>
        </w:rPr>
        <w:t>G</w:t>
      </w:r>
      <w:r w:rsidR="00F56ED1">
        <w:rPr>
          <w:rFonts w:ascii="Arial" w:hAnsi="Arial" w:cs="Arial"/>
          <w:szCs w:val="24"/>
        </w:rPr>
        <w:t>roup team</w:t>
      </w:r>
      <w:r w:rsidR="005A1989">
        <w:rPr>
          <w:rFonts w:ascii="Arial" w:hAnsi="Arial" w:cs="Arial"/>
          <w:szCs w:val="24"/>
        </w:rPr>
        <w:t>,</w:t>
      </w:r>
      <w:r w:rsidR="00F56ED1">
        <w:rPr>
          <w:rFonts w:ascii="Arial" w:hAnsi="Arial" w:cs="Arial"/>
          <w:szCs w:val="24"/>
        </w:rPr>
        <w:t xml:space="preserve"> </w:t>
      </w:r>
      <w:r w:rsidR="004F02DA">
        <w:rPr>
          <w:rFonts w:ascii="Arial" w:hAnsi="Arial" w:cs="Arial"/>
          <w:szCs w:val="24"/>
        </w:rPr>
        <w:t>once</w:t>
      </w:r>
      <w:r>
        <w:rPr>
          <w:rFonts w:ascii="Arial" w:hAnsi="Arial" w:cs="Arial"/>
          <w:szCs w:val="24"/>
        </w:rPr>
        <w:t xml:space="preserve"> a </w:t>
      </w:r>
      <w:r w:rsidR="00F60B30">
        <w:rPr>
          <w:rFonts w:ascii="Arial" w:hAnsi="Arial" w:cs="Arial"/>
          <w:szCs w:val="24"/>
        </w:rPr>
        <w:t xml:space="preserve">new species of </w:t>
      </w:r>
      <w:proofErr w:type="spellStart"/>
      <w:r w:rsidR="00F6158C">
        <w:rPr>
          <w:rFonts w:ascii="Arial" w:hAnsi="Arial" w:cs="Arial"/>
          <w:szCs w:val="24"/>
        </w:rPr>
        <w:t>Tephritid</w:t>
      </w:r>
      <w:proofErr w:type="spellEnd"/>
      <w:r w:rsidR="00F6158C">
        <w:rPr>
          <w:rFonts w:ascii="Arial" w:hAnsi="Arial" w:cs="Arial"/>
          <w:szCs w:val="24"/>
        </w:rPr>
        <w:t xml:space="preserve"> fruit fly</w:t>
      </w:r>
      <w:r>
        <w:rPr>
          <w:rFonts w:ascii="Arial" w:hAnsi="Arial" w:cs="Arial"/>
          <w:szCs w:val="24"/>
        </w:rPr>
        <w:t xml:space="preserve"> has been reported </w:t>
      </w:r>
      <w:r w:rsidR="00F56ED1">
        <w:rPr>
          <w:rFonts w:ascii="Arial" w:hAnsi="Arial" w:cs="Arial"/>
          <w:szCs w:val="24"/>
        </w:rPr>
        <w:t xml:space="preserve">(see Section ID Detection) </w:t>
      </w:r>
      <w:r w:rsidRPr="00686329">
        <w:rPr>
          <w:rFonts w:ascii="Arial" w:hAnsi="Arial" w:cs="Arial"/>
          <w:szCs w:val="24"/>
        </w:rPr>
        <w:t>but identification and presence has not been confirmed.</w:t>
      </w:r>
      <w:r w:rsidR="00F56ED1" w:rsidRPr="00686329">
        <w:rPr>
          <w:rFonts w:ascii="Arial" w:hAnsi="Arial" w:cs="Arial"/>
        </w:rPr>
        <w:t xml:space="preserve"> </w:t>
      </w:r>
      <w:r w:rsidR="00686329" w:rsidRPr="00686329">
        <w:rPr>
          <w:rFonts w:ascii="Arial" w:hAnsi="Arial" w:cs="Arial"/>
        </w:rPr>
        <w:t>Note that this may involve rearing larvae to the adult stage as it is not usually possible to identify fruit flies from the larval stages.</w:t>
      </w:r>
    </w:p>
    <w:tbl>
      <w:tblPr>
        <w:tblStyle w:val="TableGrid"/>
        <w:tblW w:w="0" w:type="auto"/>
        <w:tblLook w:val="04A0" w:firstRow="1" w:lastRow="0" w:firstColumn="1" w:lastColumn="0" w:noHBand="0" w:noVBand="1"/>
      </w:tblPr>
      <w:tblGrid>
        <w:gridCol w:w="3251"/>
        <w:gridCol w:w="5755"/>
      </w:tblGrid>
      <w:tr w:rsidR="007D09B6" w14:paraId="4718C8EA" w14:textId="77777777" w:rsidTr="007D09B6">
        <w:tc>
          <w:tcPr>
            <w:tcW w:w="3251" w:type="dxa"/>
          </w:tcPr>
          <w:p w14:paraId="78493BAD" w14:textId="77777777" w:rsidR="007D09B6" w:rsidRPr="00250729" w:rsidRDefault="007D09B6" w:rsidP="00665367">
            <w:pPr>
              <w:rPr>
                <w:rFonts w:ascii="Arial" w:hAnsi="Arial" w:cs="Arial"/>
              </w:rPr>
            </w:pPr>
            <w:r w:rsidRPr="00250729">
              <w:rPr>
                <w:rFonts w:ascii="Arial" w:hAnsi="Arial" w:cs="Arial"/>
              </w:rPr>
              <w:t>Confirm identification</w:t>
            </w:r>
          </w:p>
        </w:tc>
        <w:tc>
          <w:tcPr>
            <w:tcW w:w="5755" w:type="dxa"/>
          </w:tcPr>
          <w:p w14:paraId="55474C17" w14:textId="76E4133C" w:rsidR="007D09B6" w:rsidRPr="00AE2F6B" w:rsidRDefault="00AE2F6B" w:rsidP="00665367">
            <w:pPr>
              <w:rPr>
                <w:rFonts w:ascii="Arial" w:hAnsi="Arial" w:cs="Arial"/>
                <w:sz w:val="18"/>
              </w:rPr>
            </w:pPr>
            <w:r w:rsidRPr="00AE2F6B">
              <w:rPr>
                <w:rFonts w:ascii="Arial" w:hAnsi="Arial" w:cs="Arial"/>
                <w:sz w:val="18"/>
              </w:rPr>
              <w:t xml:space="preserve">(Who confirms the identification as a </w:t>
            </w:r>
            <w:r w:rsidR="00F60B30">
              <w:rPr>
                <w:rFonts w:ascii="Arial" w:hAnsi="Arial" w:cs="Arial"/>
                <w:sz w:val="18"/>
              </w:rPr>
              <w:t xml:space="preserve">new </w:t>
            </w:r>
            <w:proofErr w:type="spellStart"/>
            <w:r w:rsidR="00686329">
              <w:rPr>
                <w:rFonts w:ascii="Arial" w:hAnsi="Arial" w:cs="Arial"/>
                <w:sz w:val="18"/>
              </w:rPr>
              <w:t>Tephritid</w:t>
            </w:r>
            <w:proofErr w:type="spellEnd"/>
            <w:r w:rsidR="00686329">
              <w:rPr>
                <w:rFonts w:ascii="Arial" w:hAnsi="Arial" w:cs="Arial"/>
                <w:sz w:val="18"/>
              </w:rPr>
              <w:t xml:space="preserve"> fruit fly</w:t>
            </w:r>
            <w:r w:rsidR="00F60B30">
              <w:rPr>
                <w:rFonts w:ascii="Arial" w:hAnsi="Arial" w:cs="Arial"/>
                <w:sz w:val="18"/>
              </w:rPr>
              <w:t xml:space="preserve"> species</w:t>
            </w:r>
            <w:r w:rsidRPr="00AE2F6B">
              <w:rPr>
                <w:rFonts w:ascii="Arial" w:hAnsi="Arial" w:cs="Arial"/>
                <w:sz w:val="18"/>
              </w:rPr>
              <w:t>?)</w:t>
            </w:r>
          </w:p>
          <w:p w14:paraId="2C836079" w14:textId="4701B842" w:rsidR="00545C6D" w:rsidRPr="00250729" w:rsidRDefault="00C7546D" w:rsidP="00C7546D">
            <w:pPr>
              <w:rPr>
                <w:rFonts w:ascii="Arial" w:hAnsi="Arial" w:cs="Arial"/>
              </w:rPr>
            </w:pPr>
            <w:r w:rsidRPr="00C7546D">
              <w:rPr>
                <w:rFonts w:ascii="Arial" w:hAnsi="Arial" w:cs="Arial"/>
                <w:iCs/>
                <w:kern w:val="24"/>
                <w:highlight w:val="yellow"/>
              </w:rPr>
              <w:t>TBC. This will depend on the territory</w:t>
            </w:r>
          </w:p>
        </w:tc>
      </w:tr>
      <w:tr w:rsidR="007D09B6" w14:paraId="1F65F37D" w14:textId="77777777" w:rsidTr="007D09B6">
        <w:tc>
          <w:tcPr>
            <w:tcW w:w="3251" w:type="dxa"/>
          </w:tcPr>
          <w:p w14:paraId="1CE09360" w14:textId="2B3EE3C6" w:rsidR="007D09B6" w:rsidRPr="00250729" w:rsidRDefault="007D09B6" w:rsidP="00665367">
            <w:pPr>
              <w:rPr>
                <w:rFonts w:ascii="Arial" w:hAnsi="Arial" w:cs="Arial"/>
              </w:rPr>
            </w:pPr>
            <w:r w:rsidRPr="00250729">
              <w:rPr>
                <w:rFonts w:ascii="Arial" w:hAnsi="Arial" w:cs="Arial"/>
              </w:rPr>
              <w:t>Check extent of infestation / occurrence</w:t>
            </w:r>
          </w:p>
        </w:tc>
        <w:tc>
          <w:tcPr>
            <w:tcW w:w="5755" w:type="dxa"/>
          </w:tcPr>
          <w:p w14:paraId="6E827F99" w14:textId="5096BE06" w:rsidR="007D09B6" w:rsidRPr="00250729" w:rsidRDefault="00C777AA" w:rsidP="00C7546D">
            <w:pPr>
              <w:spacing w:line="276" w:lineRule="auto"/>
              <w:rPr>
                <w:rFonts w:ascii="Arial" w:hAnsi="Arial" w:cs="Arial"/>
              </w:rPr>
            </w:pPr>
            <w:r>
              <w:rPr>
                <w:rFonts w:ascii="Arial" w:hAnsi="Arial" w:cs="Arial"/>
              </w:rPr>
              <w:t>Survey of ar</w:t>
            </w:r>
            <w:r w:rsidR="00545BCB">
              <w:rPr>
                <w:rFonts w:ascii="Arial" w:hAnsi="Arial" w:cs="Arial"/>
              </w:rPr>
              <w:t>ea</w:t>
            </w:r>
            <w:r w:rsidR="00561E43">
              <w:rPr>
                <w:rFonts w:ascii="Arial" w:hAnsi="Arial" w:cs="Arial"/>
              </w:rPr>
              <w:t xml:space="preserve"> </w:t>
            </w:r>
            <w:r w:rsidR="00686329">
              <w:rPr>
                <w:rFonts w:ascii="Arial" w:hAnsi="Arial" w:cs="Arial"/>
              </w:rPr>
              <w:t xml:space="preserve">up to 500m from the point of first </w:t>
            </w:r>
            <w:r w:rsidR="00183F86">
              <w:rPr>
                <w:rFonts w:ascii="Arial" w:hAnsi="Arial" w:cs="Arial"/>
              </w:rPr>
              <w:t>interception or detection</w:t>
            </w:r>
            <w:r w:rsidR="00C7546D">
              <w:rPr>
                <w:rFonts w:ascii="Arial" w:hAnsi="Arial" w:cs="Arial"/>
              </w:rPr>
              <w:t xml:space="preserve"> (defined as zone 2)</w:t>
            </w:r>
            <w:r w:rsidR="00686329">
              <w:rPr>
                <w:rFonts w:ascii="Arial" w:hAnsi="Arial" w:cs="Arial"/>
              </w:rPr>
              <w:t>;</w:t>
            </w:r>
            <w:r w:rsidR="00545BCB">
              <w:rPr>
                <w:rFonts w:ascii="Arial" w:hAnsi="Arial" w:cs="Arial"/>
              </w:rPr>
              <w:t xml:space="preserve"> see best practice for </w:t>
            </w:r>
            <w:r w:rsidR="00631DAE">
              <w:rPr>
                <w:rFonts w:ascii="Arial" w:hAnsi="Arial" w:cs="Arial"/>
              </w:rPr>
              <w:t xml:space="preserve">monitoring </w:t>
            </w:r>
            <w:proofErr w:type="spellStart"/>
            <w:r w:rsidR="00F6158C">
              <w:rPr>
                <w:rFonts w:ascii="Arial" w:hAnsi="Arial" w:cs="Arial"/>
              </w:rPr>
              <w:t>Tephritid</w:t>
            </w:r>
            <w:proofErr w:type="spellEnd"/>
            <w:r w:rsidR="00F6158C">
              <w:rPr>
                <w:rFonts w:ascii="Arial" w:hAnsi="Arial" w:cs="Arial"/>
              </w:rPr>
              <w:t xml:space="preserve"> fruit fly </w:t>
            </w:r>
            <w:r w:rsidR="00FA4EBD">
              <w:rPr>
                <w:rFonts w:ascii="Arial" w:hAnsi="Arial" w:cs="Arial"/>
              </w:rPr>
              <w:t>in Annex 3</w:t>
            </w:r>
            <w:r>
              <w:rPr>
                <w:rFonts w:ascii="Arial" w:hAnsi="Arial" w:cs="Arial"/>
              </w:rPr>
              <w:t>.</w:t>
            </w:r>
            <w:r w:rsidR="00183F86">
              <w:rPr>
                <w:rFonts w:ascii="Arial" w:hAnsi="Arial" w:cs="Arial"/>
              </w:rPr>
              <w:t xml:space="preserve"> </w:t>
            </w:r>
          </w:p>
        </w:tc>
      </w:tr>
      <w:tr w:rsidR="007D09B6" w14:paraId="6865183E" w14:textId="77777777" w:rsidTr="007D09B6">
        <w:tc>
          <w:tcPr>
            <w:tcW w:w="3251" w:type="dxa"/>
          </w:tcPr>
          <w:p w14:paraId="253AD342" w14:textId="77777777" w:rsidR="007D09B6" w:rsidRPr="00250729" w:rsidRDefault="007D09B6" w:rsidP="00665367">
            <w:pPr>
              <w:rPr>
                <w:rFonts w:ascii="Arial" w:hAnsi="Arial" w:cs="Arial"/>
              </w:rPr>
            </w:pPr>
            <w:r w:rsidRPr="00250729">
              <w:rPr>
                <w:rFonts w:ascii="Arial" w:hAnsi="Arial" w:cs="Arial"/>
              </w:rPr>
              <w:t>Assess area of potential spread</w:t>
            </w:r>
          </w:p>
        </w:tc>
        <w:tc>
          <w:tcPr>
            <w:tcW w:w="5755" w:type="dxa"/>
          </w:tcPr>
          <w:p w14:paraId="5CC76471" w14:textId="466B4A24" w:rsidR="00686329" w:rsidRPr="00183F86" w:rsidRDefault="00183F86" w:rsidP="006469F4">
            <w:pPr>
              <w:spacing w:line="276" w:lineRule="auto"/>
              <w:rPr>
                <w:rFonts w:ascii="Arial" w:hAnsi="Arial" w:cs="Arial"/>
              </w:rPr>
            </w:pPr>
            <w:r w:rsidRPr="00183F86">
              <w:rPr>
                <w:rFonts w:ascii="Arial" w:hAnsi="Arial" w:cs="Arial"/>
              </w:rPr>
              <w:t xml:space="preserve">Area of potential infestation is identified (neighbouring areas with likely host plants, pathways of infection, </w:t>
            </w:r>
            <w:proofErr w:type="spellStart"/>
            <w:r w:rsidRPr="00183F86">
              <w:rPr>
                <w:rFonts w:ascii="Arial" w:hAnsi="Arial" w:cs="Arial"/>
              </w:rPr>
              <w:t>etc</w:t>
            </w:r>
            <w:proofErr w:type="spellEnd"/>
            <w:r w:rsidRPr="00183F86">
              <w:rPr>
                <w:rFonts w:ascii="Arial" w:hAnsi="Arial" w:cs="Arial"/>
              </w:rPr>
              <w:t>) withi</w:t>
            </w:r>
            <w:r>
              <w:rPr>
                <w:rFonts w:ascii="Arial" w:hAnsi="Arial" w:cs="Arial"/>
              </w:rPr>
              <w:t xml:space="preserve">n zone 2 (see Annex 3) and up to 4km downwind </w:t>
            </w:r>
            <w:r w:rsidR="00686329" w:rsidRPr="00183F86">
              <w:rPr>
                <w:rFonts w:ascii="Arial" w:hAnsi="Arial" w:cs="Arial"/>
              </w:rPr>
              <w:t>(see Annex 1</w:t>
            </w:r>
            <w:r w:rsidRPr="00183F86">
              <w:rPr>
                <w:rFonts w:ascii="Arial" w:hAnsi="Arial" w:cs="Arial"/>
              </w:rPr>
              <w:t xml:space="preserve"> for species specific information on </w:t>
            </w:r>
            <w:r>
              <w:rPr>
                <w:rFonts w:ascii="Arial" w:hAnsi="Arial" w:cs="Arial"/>
              </w:rPr>
              <w:t xml:space="preserve">host plants and </w:t>
            </w:r>
            <w:r w:rsidRPr="00183F86">
              <w:rPr>
                <w:rFonts w:ascii="Arial" w:hAnsi="Arial" w:cs="Arial"/>
              </w:rPr>
              <w:t>pathways of spread</w:t>
            </w:r>
            <w:r>
              <w:rPr>
                <w:rFonts w:ascii="Arial" w:hAnsi="Arial" w:cs="Arial"/>
              </w:rPr>
              <w:t xml:space="preserve">; see </w:t>
            </w:r>
            <w:r w:rsidRPr="00183F86">
              <w:rPr>
                <w:rFonts w:ascii="Arial" w:hAnsi="Arial" w:cs="Arial"/>
                <w:b/>
              </w:rPr>
              <w:t>B</w:t>
            </w:r>
            <w:r w:rsidRPr="00183F86">
              <w:rPr>
                <w:rFonts w:ascii="Arial" w:hAnsi="Arial" w:cs="Arial"/>
              </w:rPr>
              <w:t xml:space="preserve"> below for general pathways</w:t>
            </w:r>
            <w:r>
              <w:rPr>
                <w:rFonts w:ascii="Arial" w:hAnsi="Arial" w:cs="Arial"/>
              </w:rPr>
              <w:t xml:space="preserve"> of spread</w:t>
            </w:r>
            <w:r w:rsidR="00686329" w:rsidRPr="00183F86">
              <w:rPr>
                <w:rFonts w:ascii="Arial" w:hAnsi="Arial" w:cs="Arial"/>
              </w:rPr>
              <w:t>)</w:t>
            </w:r>
            <w:r>
              <w:rPr>
                <w:rFonts w:ascii="Arial" w:hAnsi="Arial" w:cs="Arial"/>
              </w:rPr>
              <w:t>.</w:t>
            </w:r>
          </w:p>
        </w:tc>
      </w:tr>
      <w:tr w:rsidR="007D09B6" w14:paraId="12297F7C" w14:textId="77777777" w:rsidTr="007D09B6">
        <w:tc>
          <w:tcPr>
            <w:tcW w:w="3251" w:type="dxa"/>
          </w:tcPr>
          <w:p w14:paraId="095FF086" w14:textId="7F245355" w:rsidR="007D09B6" w:rsidRPr="00250729" w:rsidRDefault="00C777AA" w:rsidP="00665367">
            <w:pPr>
              <w:rPr>
                <w:rFonts w:ascii="Arial" w:hAnsi="Arial" w:cs="Arial"/>
              </w:rPr>
            </w:pPr>
            <w:r>
              <w:rPr>
                <w:rFonts w:ascii="Arial" w:hAnsi="Arial" w:cs="Arial"/>
              </w:rPr>
              <w:t>Notification</w:t>
            </w:r>
          </w:p>
        </w:tc>
        <w:tc>
          <w:tcPr>
            <w:tcW w:w="5755" w:type="dxa"/>
          </w:tcPr>
          <w:p w14:paraId="409AEAAB" w14:textId="71B4EED1" w:rsidR="007D09B6" w:rsidRPr="00250729" w:rsidRDefault="00646955" w:rsidP="00665367">
            <w:pPr>
              <w:rPr>
                <w:rFonts w:ascii="Arial" w:hAnsi="Arial" w:cs="Arial"/>
              </w:rPr>
            </w:pPr>
            <w:r>
              <w:rPr>
                <w:rFonts w:ascii="Arial" w:hAnsi="Arial" w:cs="Arial"/>
              </w:rPr>
              <w:t>Response G</w:t>
            </w:r>
            <w:r w:rsidR="00C777AA">
              <w:rPr>
                <w:rFonts w:ascii="Arial" w:hAnsi="Arial" w:cs="Arial"/>
              </w:rPr>
              <w:t>roup notified, to decide on furthe</w:t>
            </w:r>
            <w:r w:rsidR="00492309">
              <w:rPr>
                <w:rFonts w:ascii="Arial" w:hAnsi="Arial" w:cs="Arial"/>
              </w:rPr>
              <w:t>r action</w:t>
            </w:r>
            <w:r w:rsidR="00C777AA">
              <w:rPr>
                <w:rFonts w:ascii="Arial" w:hAnsi="Arial" w:cs="Arial"/>
              </w:rPr>
              <w:t xml:space="preserve"> if required.</w:t>
            </w:r>
          </w:p>
        </w:tc>
      </w:tr>
    </w:tbl>
    <w:p w14:paraId="26C6A85A" w14:textId="77777777" w:rsidR="007D09B6" w:rsidRDefault="007D09B6" w:rsidP="00665367">
      <w:pPr>
        <w:rPr>
          <w:rFonts w:ascii="Arial" w:hAnsi="Arial" w:cs="Arial"/>
          <w:b/>
          <w:sz w:val="24"/>
          <w:szCs w:val="24"/>
        </w:rPr>
      </w:pPr>
    </w:p>
    <w:p w14:paraId="3796BEB0" w14:textId="3E3D3948" w:rsidR="00C777AA" w:rsidRPr="009C783D" w:rsidRDefault="007D09B6" w:rsidP="0087307D">
      <w:pPr>
        <w:pStyle w:val="Heading2"/>
        <w:numPr>
          <w:ilvl w:val="0"/>
          <w:numId w:val="15"/>
        </w:numPr>
        <w:spacing w:after="240"/>
        <w:rPr>
          <w:rFonts w:ascii="Arial" w:hAnsi="Arial" w:cs="Arial"/>
          <w:b/>
          <w:color w:val="auto"/>
          <w:sz w:val="24"/>
        </w:rPr>
      </w:pPr>
      <w:bookmarkStart w:id="16" w:name="_Toc46156040"/>
      <w:r w:rsidRPr="009C783D">
        <w:rPr>
          <w:rFonts w:ascii="Arial" w:hAnsi="Arial" w:cs="Arial"/>
          <w:b/>
          <w:color w:val="auto"/>
          <w:sz w:val="24"/>
        </w:rPr>
        <w:t>A</w:t>
      </w:r>
      <w:r w:rsidR="000E5834" w:rsidRPr="009C783D">
        <w:rPr>
          <w:rFonts w:ascii="Arial" w:hAnsi="Arial" w:cs="Arial"/>
          <w:b/>
          <w:color w:val="auto"/>
          <w:sz w:val="24"/>
        </w:rPr>
        <w:t>ction on confirmation</w:t>
      </w:r>
      <w:bookmarkEnd w:id="16"/>
      <w:r w:rsidR="00921364" w:rsidRPr="009C783D">
        <w:rPr>
          <w:rFonts w:ascii="Arial" w:hAnsi="Arial" w:cs="Arial"/>
          <w:b/>
          <w:color w:val="auto"/>
          <w:sz w:val="24"/>
        </w:rPr>
        <w:t xml:space="preserve"> </w:t>
      </w:r>
    </w:p>
    <w:p w14:paraId="018B84C9" w14:textId="606F3D5D" w:rsidR="005A1989" w:rsidRPr="00F60B30" w:rsidRDefault="00B6174A" w:rsidP="00545BCB">
      <w:pPr>
        <w:pStyle w:val="CommentText"/>
        <w:rPr>
          <w:rFonts w:ascii="Arial" w:hAnsi="Arial" w:cs="Arial"/>
          <w:sz w:val="22"/>
          <w:highlight w:val="yellow"/>
        </w:rPr>
      </w:pPr>
      <w:r w:rsidRPr="00492309">
        <w:rPr>
          <w:rFonts w:ascii="Arial" w:hAnsi="Arial" w:cs="Arial"/>
          <w:sz w:val="22"/>
        </w:rPr>
        <w:t xml:space="preserve">A rapid response takes place when </w:t>
      </w:r>
      <w:r w:rsidR="00492309" w:rsidRPr="00492309">
        <w:rPr>
          <w:rFonts w:ascii="Arial" w:hAnsi="Arial" w:cs="Arial"/>
          <w:sz w:val="22"/>
        </w:rPr>
        <w:t xml:space="preserve">a </w:t>
      </w:r>
      <w:r w:rsidR="00F60B30">
        <w:rPr>
          <w:rFonts w:ascii="Arial" w:hAnsi="Arial" w:cs="Arial"/>
          <w:sz w:val="22"/>
        </w:rPr>
        <w:t xml:space="preserve">new </w:t>
      </w:r>
      <w:proofErr w:type="spellStart"/>
      <w:r w:rsidR="005B226E">
        <w:rPr>
          <w:rFonts w:ascii="Arial" w:hAnsi="Arial" w:cs="Arial"/>
          <w:sz w:val="22"/>
        </w:rPr>
        <w:t>Tephritid</w:t>
      </w:r>
      <w:proofErr w:type="spellEnd"/>
      <w:r w:rsidR="00F60B30">
        <w:rPr>
          <w:rFonts w:ascii="Arial" w:hAnsi="Arial" w:cs="Arial"/>
          <w:sz w:val="22"/>
        </w:rPr>
        <w:t xml:space="preserve"> species</w:t>
      </w:r>
      <w:r w:rsidRPr="00492309">
        <w:rPr>
          <w:rFonts w:ascii="Arial" w:hAnsi="Arial" w:cs="Arial"/>
          <w:sz w:val="22"/>
        </w:rPr>
        <w:t xml:space="preserve"> </w:t>
      </w:r>
      <w:r w:rsidR="00492309" w:rsidRPr="00492309">
        <w:rPr>
          <w:rFonts w:ascii="Arial" w:hAnsi="Arial" w:cs="Arial"/>
          <w:sz w:val="22"/>
        </w:rPr>
        <w:t xml:space="preserve">incursion </w:t>
      </w:r>
      <w:r w:rsidRPr="00492309">
        <w:rPr>
          <w:rFonts w:ascii="Arial" w:hAnsi="Arial" w:cs="Arial"/>
          <w:sz w:val="22"/>
        </w:rPr>
        <w:t>has been confirmed by a competent authority</w:t>
      </w:r>
      <w:r w:rsidR="00C777AA" w:rsidRPr="00492309">
        <w:rPr>
          <w:rFonts w:ascii="Arial" w:hAnsi="Arial" w:cs="Arial"/>
          <w:sz w:val="22"/>
        </w:rPr>
        <w:t>.</w:t>
      </w:r>
      <w:r w:rsidR="00492309" w:rsidRPr="00492309">
        <w:rPr>
          <w:rFonts w:ascii="Arial" w:hAnsi="Arial" w:cs="Arial"/>
          <w:sz w:val="22"/>
        </w:rPr>
        <w:t xml:space="preserve"> </w:t>
      </w:r>
      <w:r w:rsidR="004F02DA">
        <w:rPr>
          <w:rFonts w:ascii="Arial" w:hAnsi="Arial" w:cs="Arial"/>
          <w:sz w:val="22"/>
        </w:rPr>
        <w:t xml:space="preserve"> </w:t>
      </w:r>
    </w:p>
    <w:p w14:paraId="6EC4D0A4" w14:textId="1474E9E2" w:rsidR="00492309" w:rsidRPr="00492309" w:rsidRDefault="00183F86" w:rsidP="00492309">
      <w:pPr>
        <w:pStyle w:val="CommentText"/>
        <w:rPr>
          <w:rFonts w:ascii="Arial" w:hAnsi="Arial" w:cs="Arial"/>
          <w:sz w:val="22"/>
        </w:rPr>
      </w:pPr>
      <w:r>
        <w:rPr>
          <w:rFonts w:ascii="Arial" w:hAnsi="Arial" w:cs="Arial"/>
          <w:sz w:val="22"/>
        </w:rPr>
        <w:t>The Department of Agriculture</w:t>
      </w:r>
      <w:r w:rsidR="00032F09" w:rsidRPr="00174F8E">
        <w:rPr>
          <w:rFonts w:ascii="Arial" w:hAnsi="Arial" w:cs="Arial"/>
          <w:sz w:val="22"/>
        </w:rPr>
        <w:t xml:space="preserve"> as </w:t>
      </w:r>
      <w:r>
        <w:rPr>
          <w:rFonts w:ascii="Arial" w:hAnsi="Arial" w:cs="Arial"/>
          <w:sz w:val="22"/>
        </w:rPr>
        <w:t xml:space="preserve">the typical </w:t>
      </w:r>
      <w:r w:rsidR="00D03141" w:rsidRPr="00174F8E">
        <w:rPr>
          <w:rFonts w:ascii="Arial" w:hAnsi="Arial" w:cs="Arial"/>
          <w:sz w:val="22"/>
        </w:rPr>
        <w:t>lead ag</w:t>
      </w:r>
      <w:r w:rsidR="008D57EF" w:rsidRPr="00174F8E">
        <w:rPr>
          <w:rFonts w:ascii="Arial" w:hAnsi="Arial" w:cs="Arial"/>
          <w:sz w:val="22"/>
        </w:rPr>
        <w:t xml:space="preserve">ency </w:t>
      </w:r>
      <w:r w:rsidR="00032F09" w:rsidRPr="008D57EF">
        <w:rPr>
          <w:rFonts w:ascii="Arial" w:hAnsi="Arial" w:cs="Arial"/>
          <w:sz w:val="22"/>
        </w:rPr>
        <w:t>is</w:t>
      </w:r>
      <w:r w:rsidR="00032F09" w:rsidRPr="00492309">
        <w:rPr>
          <w:rFonts w:ascii="Arial" w:hAnsi="Arial" w:cs="Arial"/>
          <w:sz w:val="22"/>
        </w:rPr>
        <w:t xml:space="preserve"> </w:t>
      </w:r>
      <w:r w:rsidR="00174F8E">
        <w:rPr>
          <w:rFonts w:ascii="Arial" w:hAnsi="Arial" w:cs="Arial"/>
          <w:sz w:val="22"/>
        </w:rPr>
        <w:t xml:space="preserve">usually </w:t>
      </w:r>
      <w:r w:rsidR="00032F09" w:rsidRPr="00492309">
        <w:rPr>
          <w:rFonts w:ascii="Arial" w:hAnsi="Arial" w:cs="Arial"/>
          <w:sz w:val="22"/>
        </w:rPr>
        <w:t>responsible for initiating action.</w:t>
      </w:r>
      <w:r w:rsidR="00492309" w:rsidRPr="00492309">
        <w:rPr>
          <w:rFonts w:ascii="Arial" w:hAnsi="Arial" w:cs="Arial"/>
          <w:sz w:val="22"/>
        </w:rPr>
        <w:t xml:space="preserve"> </w:t>
      </w:r>
    </w:p>
    <w:tbl>
      <w:tblPr>
        <w:tblStyle w:val="TableGrid"/>
        <w:tblW w:w="0" w:type="auto"/>
        <w:tblLook w:val="04A0" w:firstRow="1" w:lastRow="0" w:firstColumn="1" w:lastColumn="0" w:noHBand="0" w:noVBand="1"/>
      </w:tblPr>
      <w:tblGrid>
        <w:gridCol w:w="2967"/>
        <w:gridCol w:w="3113"/>
        <w:gridCol w:w="2926"/>
      </w:tblGrid>
      <w:tr w:rsidR="00A54DD9" w14:paraId="08BAE237" w14:textId="77777777" w:rsidTr="009E4C16">
        <w:tc>
          <w:tcPr>
            <w:tcW w:w="2967" w:type="dxa"/>
          </w:tcPr>
          <w:p w14:paraId="1553B148" w14:textId="3D5B4D31" w:rsidR="00A54DD9" w:rsidRPr="00250729" w:rsidRDefault="00D03141" w:rsidP="00D03141">
            <w:pPr>
              <w:jc w:val="both"/>
              <w:rPr>
                <w:rFonts w:ascii="Arial" w:hAnsi="Arial" w:cs="Arial"/>
              </w:rPr>
            </w:pPr>
            <w:r>
              <w:rPr>
                <w:rFonts w:ascii="Arial" w:hAnsi="Arial" w:cs="Arial"/>
              </w:rPr>
              <w:t>Assessment of the situation</w:t>
            </w:r>
          </w:p>
        </w:tc>
        <w:tc>
          <w:tcPr>
            <w:tcW w:w="6039" w:type="dxa"/>
            <w:gridSpan w:val="2"/>
          </w:tcPr>
          <w:p w14:paraId="46C4D8B8" w14:textId="4B1DF338" w:rsidR="00A54DD9" w:rsidRPr="00250729" w:rsidRDefault="008D57EF" w:rsidP="000D2D73">
            <w:pPr>
              <w:rPr>
                <w:rFonts w:ascii="Arial" w:hAnsi="Arial" w:cs="Arial"/>
              </w:rPr>
            </w:pPr>
            <w:r>
              <w:rPr>
                <w:rFonts w:ascii="Arial" w:hAnsi="Arial" w:cs="Arial"/>
              </w:rPr>
              <w:t>Detailed assessment of the incursion si</w:t>
            </w:r>
            <w:r w:rsidR="000D2D73">
              <w:rPr>
                <w:rFonts w:ascii="Arial" w:hAnsi="Arial" w:cs="Arial"/>
              </w:rPr>
              <w:t>te using best practic</w:t>
            </w:r>
            <w:r w:rsidR="00FA4EBD">
              <w:rPr>
                <w:rFonts w:ascii="Arial" w:hAnsi="Arial" w:cs="Arial"/>
              </w:rPr>
              <w:t>e guidelines outlined in Annex 3</w:t>
            </w:r>
            <w:r>
              <w:rPr>
                <w:rFonts w:ascii="Arial" w:hAnsi="Arial" w:cs="Arial"/>
              </w:rPr>
              <w:t>.</w:t>
            </w:r>
          </w:p>
        </w:tc>
      </w:tr>
      <w:tr w:rsidR="009E4C16" w14:paraId="47E31454" w14:textId="1B1A4479" w:rsidTr="002943D5">
        <w:tc>
          <w:tcPr>
            <w:tcW w:w="9006" w:type="dxa"/>
            <w:gridSpan w:val="3"/>
          </w:tcPr>
          <w:p w14:paraId="59C19C2A" w14:textId="128A23BA" w:rsidR="009E4C16" w:rsidRDefault="009E4C16" w:rsidP="008F0994">
            <w:pPr>
              <w:rPr>
                <w:rFonts w:ascii="Arial" w:hAnsi="Arial" w:cs="Arial"/>
              </w:rPr>
            </w:pPr>
            <w:r w:rsidRPr="00250729">
              <w:rPr>
                <w:rFonts w:ascii="Arial" w:hAnsi="Arial" w:cs="Arial"/>
              </w:rPr>
              <w:t xml:space="preserve">Pathways of spread </w:t>
            </w:r>
            <w:r>
              <w:rPr>
                <w:rFonts w:ascii="Arial" w:hAnsi="Arial" w:cs="Arial"/>
              </w:rPr>
              <w:t>to c</w:t>
            </w:r>
            <w:r w:rsidRPr="00250729">
              <w:rPr>
                <w:rFonts w:ascii="Arial" w:hAnsi="Arial" w:cs="Arial"/>
              </w:rPr>
              <w:t>ontrol movement</w:t>
            </w:r>
            <w:r>
              <w:rPr>
                <w:rFonts w:ascii="Arial" w:hAnsi="Arial" w:cs="Arial"/>
              </w:rPr>
              <w:t xml:space="preserve"> out of the confirmed outbreak area </w:t>
            </w:r>
            <w:r w:rsidRPr="009E4C16">
              <w:rPr>
                <w:rFonts w:ascii="Arial" w:hAnsi="Arial" w:cs="Arial"/>
                <w:sz w:val="18"/>
              </w:rPr>
              <w:t>(add lines</w:t>
            </w:r>
            <w:r w:rsidR="008F0994">
              <w:rPr>
                <w:rFonts w:ascii="Arial" w:hAnsi="Arial" w:cs="Arial"/>
                <w:sz w:val="18"/>
              </w:rPr>
              <w:t xml:space="preserve"> as</w:t>
            </w:r>
            <w:r w:rsidRPr="009E4C16">
              <w:rPr>
                <w:rFonts w:ascii="Arial" w:hAnsi="Arial" w:cs="Arial"/>
                <w:sz w:val="18"/>
              </w:rPr>
              <w:t xml:space="preserve"> necessary)</w:t>
            </w:r>
          </w:p>
        </w:tc>
      </w:tr>
      <w:tr w:rsidR="009E4C16" w14:paraId="480A7292" w14:textId="77777777" w:rsidTr="009E4C16">
        <w:tc>
          <w:tcPr>
            <w:tcW w:w="2967" w:type="dxa"/>
          </w:tcPr>
          <w:p w14:paraId="5BE90645" w14:textId="64C620E5" w:rsidR="009E4C16" w:rsidRPr="009E4C16" w:rsidRDefault="009E4C16" w:rsidP="009E4C16">
            <w:pPr>
              <w:rPr>
                <w:rFonts w:ascii="Arial" w:hAnsi="Arial" w:cs="Arial"/>
                <w:b/>
              </w:rPr>
            </w:pPr>
            <w:r w:rsidRPr="009E4C16">
              <w:rPr>
                <w:rFonts w:ascii="Arial" w:hAnsi="Arial" w:cs="Arial"/>
                <w:b/>
              </w:rPr>
              <w:t>Pathway</w:t>
            </w:r>
          </w:p>
        </w:tc>
        <w:tc>
          <w:tcPr>
            <w:tcW w:w="3113" w:type="dxa"/>
          </w:tcPr>
          <w:p w14:paraId="15A2710A" w14:textId="1FE8E3AF" w:rsidR="009E4C16" w:rsidRPr="009E4C16" w:rsidRDefault="009E4C16" w:rsidP="007F3BF3">
            <w:pPr>
              <w:rPr>
                <w:rFonts w:ascii="Arial" w:hAnsi="Arial" w:cs="Arial"/>
                <w:b/>
              </w:rPr>
            </w:pPr>
            <w:r w:rsidRPr="009E4C16">
              <w:rPr>
                <w:rFonts w:ascii="Arial" w:hAnsi="Arial" w:cs="Arial"/>
                <w:b/>
              </w:rPr>
              <w:t>Mitigation actions</w:t>
            </w:r>
          </w:p>
        </w:tc>
        <w:tc>
          <w:tcPr>
            <w:tcW w:w="2926" w:type="dxa"/>
          </w:tcPr>
          <w:p w14:paraId="13D75CA9" w14:textId="44737908" w:rsidR="009E4C16" w:rsidRPr="009E4C16" w:rsidRDefault="009E4C16" w:rsidP="007F3BF3">
            <w:pPr>
              <w:rPr>
                <w:rFonts w:ascii="Arial" w:hAnsi="Arial" w:cs="Arial"/>
                <w:b/>
              </w:rPr>
            </w:pPr>
            <w:r w:rsidRPr="009E4C16">
              <w:rPr>
                <w:rFonts w:ascii="Arial" w:hAnsi="Arial" w:cs="Arial"/>
                <w:b/>
              </w:rPr>
              <w:t>Who is responsible</w:t>
            </w:r>
          </w:p>
        </w:tc>
      </w:tr>
      <w:tr w:rsidR="009E4C16" w14:paraId="3C1A1780" w14:textId="77777777" w:rsidTr="009E4C16">
        <w:tc>
          <w:tcPr>
            <w:tcW w:w="2967" w:type="dxa"/>
          </w:tcPr>
          <w:p w14:paraId="45272CB0" w14:textId="1B7E446A" w:rsidR="009E4C16" w:rsidRPr="00250729" w:rsidRDefault="00F6158C" w:rsidP="009E4C16">
            <w:pPr>
              <w:rPr>
                <w:rFonts w:ascii="Arial" w:hAnsi="Arial" w:cs="Arial"/>
              </w:rPr>
            </w:pPr>
            <w:r>
              <w:rPr>
                <w:rFonts w:ascii="Arial" w:hAnsi="Arial" w:cs="Arial"/>
              </w:rPr>
              <w:t>Movement of infested produce</w:t>
            </w:r>
          </w:p>
        </w:tc>
        <w:tc>
          <w:tcPr>
            <w:tcW w:w="3113" w:type="dxa"/>
          </w:tcPr>
          <w:p w14:paraId="0AEA3C60" w14:textId="29054E15" w:rsidR="009E4C16" w:rsidRDefault="00183F86" w:rsidP="007F3BF3">
            <w:pPr>
              <w:rPr>
                <w:rFonts w:ascii="Arial" w:hAnsi="Arial" w:cs="Arial"/>
              </w:rPr>
            </w:pPr>
            <w:r>
              <w:rPr>
                <w:rFonts w:ascii="Arial" w:hAnsi="Arial" w:cs="Arial"/>
              </w:rPr>
              <w:t>Not permitted out of the infested area</w:t>
            </w:r>
            <w:r w:rsidR="006469F4">
              <w:rPr>
                <w:rFonts w:ascii="Arial" w:hAnsi="Arial" w:cs="Arial"/>
              </w:rPr>
              <w:t>, zone 2</w:t>
            </w:r>
          </w:p>
        </w:tc>
        <w:tc>
          <w:tcPr>
            <w:tcW w:w="2926" w:type="dxa"/>
          </w:tcPr>
          <w:p w14:paraId="571AD995" w14:textId="77777777" w:rsidR="009E4C16" w:rsidRDefault="009E4C16" w:rsidP="007F3BF3">
            <w:pPr>
              <w:rPr>
                <w:rFonts w:ascii="Arial" w:hAnsi="Arial" w:cs="Arial"/>
              </w:rPr>
            </w:pPr>
          </w:p>
        </w:tc>
      </w:tr>
      <w:tr w:rsidR="009E4C16" w14:paraId="35A9C052" w14:textId="77777777" w:rsidTr="009E4C16">
        <w:tc>
          <w:tcPr>
            <w:tcW w:w="2967" w:type="dxa"/>
          </w:tcPr>
          <w:p w14:paraId="3EA900C3" w14:textId="56135FA3" w:rsidR="009E4C16" w:rsidRPr="00250729" w:rsidRDefault="00F6158C" w:rsidP="009E4C16">
            <w:pPr>
              <w:rPr>
                <w:rFonts w:ascii="Arial" w:hAnsi="Arial" w:cs="Arial"/>
              </w:rPr>
            </w:pPr>
            <w:r>
              <w:rPr>
                <w:rFonts w:ascii="Arial" w:hAnsi="Arial" w:cs="Arial"/>
              </w:rPr>
              <w:t>Movement of infested soil</w:t>
            </w:r>
          </w:p>
        </w:tc>
        <w:tc>
          <w:tcPr>
            <w:tcW w:w="3113" w:type="dxa"/>
          </w:tcPr>
          <w:p w14:paraId="748F0065" w14:textId="1F89054A" w:rsidR="009E4C16" w:rsidRDefault="006469F4" w:rsidP="007F3BF3">
            <w:pPr>
              <w:rPr>
                <w:rFonts w:ascii="Arial" w:hAnsi="Arial" w:cs="Arial"/>
              </w:rPr>
            </w:pPr>
            <w:r>
              <w:rPr>
                <w:rFonts w:ascii="Arial" w:hAnsi="Arial" w:cs="Arial"/>
              </w:rPr>
              <w:t>Not permitted out of the infested area, zone 2</w:t>
            </w:r>
          </w:p>
        </w:tc>
        <w:tc>
          <w:tcPr>
            <w:tcW w:w="2926" w:type="dxa"/>
          </w:tcPr>
          <w:p w14:paraId="2D0F0E71" w14:textId="77777777" w:rsidR="009E4C16" w:rsidRDefault="009E4C16" w:rsidP="007F3BF3">
            <w:pPr>
              <w:rPr>
                <w:rFonts w:ascii="Arial" w:hAnsi="Arial" w:cs="Arial"/>
              </w:rPr>
            </w:pPr>
          </w:p>
        </w:tc>
      </w:tr>
      <w:tr w:rsidR="00A132A3" w14:paraId="15232BAE" w14:textId="77777777" w:rsidTr="009E4C16">
        <w:tc>
          <w:tcPr>
            <w:tcW w:w="2967" w:type="dxa"/>
          </w:tcPr>
          <w:p w14:paraId="294F9F25" w14:textId="13E51D4F" w:rsidR="00A132A3" w:rsidRDefault="00A132A3" w:rsidP="009E4C16">
            <w:pPr>
              <w:rPr>
                <w:rFonts w:ascii="Arial" w:hAnsi="Arial" w:cs="Arial"/>
              </w:rPr>
            </w:pPr>
            <w:r>
              <w:rPr>
                <w:rFonts w:ascii="Arial" w:hAnsi="Arial" w:cs="Arial"/>
              </w:rPr>
              <w:lastRenderedPageBreak/>
              <w:t>Adult flies in vehicles</w:t>
            </w:r>
          </w:p>
        </w:tc>
        <w:tc>
          <w:tcPr>
            <w:tcW w:w="3113" w:type="dxa"/>
          </w:tcPr>
          <w:p w14:paraId="6E992415" w14:textId="794E5E9B" w:rsidR="00A132A3" w:rsidRDefault="00A132A3" w:rsidP="007F3BF3">
            <w:pPr>
              <w:rPr>
                <w:rFonts w:ascii="Arial" w:hAnsi="Arial" w:cs="Arial"/>
              </w:rPr>
            </w:pPr>
            <w:r>
              <w:rPr>
                <w:rFonts w:ascii="Arial" w:hAnsi="Arial" w:cs="Arial"/>
              </w:rPr>
              <w:t>Routine aerosol spraying of vehicles leaving the infested area, zone 2</w:t>
            </w:r>
          </w:p>
        </w:tc>
        <w:tc>
          <w:tcPr>
            <w:tcW w:w="2926" w:type="dxa"/>
          </w:tcPr>
          <w:p w14:paraId="040A2B13" w14:textId="77777777" w:rsidR="00A132A3" w:rsidRDefault="00A132A3" w:rsidP="007F3BF3">
            <w:pPr>
              <w:rPr>
                <w:rFonts w:ascii="Arial" w:hAnsi="Arial" w:cs="Arial"/>
              </w:rPr>
            </w:pPr>
          </w:p>
        </w:tc>
      </w:tr>
      <w:tr w:rsidR="009E4C16" w14:paraId="3F1F4335" w14:textId="77777777" w:rsidTr="009E4C16">
        <w:tc>
          <w:tcPr>
            <w:tcW w:w="2967" w:type="dxa"/>
          </w:tcPr>
          <w:p w14:paraId="75DA04E3" w14:textId="396F0646" w:rsidR="009E4C16" w:rsidRPr="00250729" w:rsidRDefault="00F6158C" w:rsidP="009E4C16">
            <w:pPr>
              <w:rPr>
                <w:rFonts w:ascii="Arial" w:hAnsi="Arial" w:cs="Arial"/>
              </w:rPr>
            </w:pPr>
            <w:r>
              <w:rPr>
                <w:rFonts w:ascii="Arial" w:hAnsi="Arial" w:cs="Arial"/>
              </w:rPr>
              <w:t>Wind-blown adults</w:t>
            </w:r>
          </w:p>
        </w:tc>
        <w:tc>
          <w:tcPr>
            <w:tcW w:w="3113" w:type="dxa"/>
          </w:tcPr>
          <w:p w14:paraId="47FA68DB" w14:textId="15604579" w:rsidR="009E4C16" w:rsidRDefault="006469F4" w:rsidP="006469F4">
            <w:pPr>
              <w:rPr>
                <w:rFonts w:ascii="Arial" w:hAnsi="Arial" w:cs="Arial"/>
              </w:rPr>
            </w:pPr>
            <w:r>
              <w:rPr>
                <w:rFonts w:ascii="Arial" w:hAnsi="Arial" w:cs="Arial"/>
              </w:rPr>
              <w:t>Monitoring up to 4km downwind</w:t>
            </w:r>
          </w:p>
        </w:tc>
        <w:tc>
          <w:tcPr>
            <w:tcW w:w="2926" w:type="dxa"/>
          </w:tcPr>
          <w:p w14:paraId="6C958514" w14:textId="77777777" w:rsidR="009E4C16" w:rsidRDefault="009E4C16" w:rsidP="007F3BF3">
            <w:pPr>
              <w:rPr>
                <w:rFonts w:ascii="Arial" w:hAnsi="Arial" w:cs="Arial"/>
              </w:rPr>
            </w:pPr>
          </w:p>
        </w:tc>
      </w:tr>
      <w:tr w:rsidR="009E4C16" w14:paraId="1F363E71" w14:textId="77777777" w:rsidTr="009E4C16">
        <w:tc>
          <w:tcPr>
            <w:tcW w:w="2967" w:type="dxa"/>
          </w:tcPr>
          <w:p w14:paraId="0C165D71" w14:textId="553C055F" w:rsidR="009E4C16" w:rsidRPr="00250729" w:rsidRDefault="006469F4" w:rsidP="009E4C16">
            <w:pPr>
              <w:rPr>
                <w:rFonts w:ascii="Arial" w:hAnsi="Arial" w:cs="Arial"/>
              </w:rPr>
            </w:pPr>
            <w:r w:rsidRPr="00922C14">
              <w:rPr>
                <w:rFonts w:ascii="Arial" w:hAnsi="Arial" w:cs="Arial"/>
                <w:highlight w:val="yellow"/>
              </w:rPr>
              <w:t>Other locally important pathways?</w:t>
            </w:r>
          </w:p>
        </w:tc>
        <w:tc>
          <w:tcPr>
            <w:tcW w:w="3113" w:type="dxa"/>
          </w:tcPr>
          <w:p w14:paraId="510B756B" w14:textId="6C53371A" w:rsidR="009E4C16" w:rsidRDefault="00C7546D" w:rsidP="007F3BF3">
            <w:pPr>
              <w:rPr>
                <w:rFonts w:ascii="Arial" w:hAnsi="Arial" w:cs="Arial"/>
              </w:rPr>
            </w:pPr>
            <w:r w:rsidRPr="00C7546D">
              <w:rPr>
                <w:rFonts w:ascii="Arial" w:hAnsi="Arial" w:cs="Arial"/>
                <w:iCs/>
                <w:kern w:val="24"/>
                <w:highlight w:val="yellow"/>
              </w:rPr>
              <w:t>TBC. This will depend on the territory</w:t>
            </w:r>
          </w:p>
        </w:tc>
        <w:tc>
          <w:tcPr>
            <w:tcW w:w="2926" w:type="dxa"/>
          </w:tcPr>
          <w:p w14:paraId="3FA45AA5" w14:textId="77777777" w:rsidR="009E4C16" w:rsidRDefault="009E4C16" w:rsidP="007F3BF3">
            <w:pPr>
              <w:rPr>
                <w:rFonts w:ascii="Arial" w:hAnsi="Arial" w:cs="Arial"/>
              </w:rPr>
            </w:pPr>
          </w:p>
        </w:tc>
      </w:tr>
      <w:tr w:rsidR="00041C5F" w14:paraId="1868B5FA" w14:textId="77777777" w:rsidTr="009E4C16">
        <w:tc>
          <w:tcPr>
            <w:tcW w:w="2967" w:type="dxa"/>
          </w:tcPr>
          <w:p w14:paraId="15778F1F" w14:textId="7327B447" w:rsidR="00041C5F" w:rsidRDefault="00041C5F" w:rsidP="00922C14">
            <w:pPr>
              <w:rPr>
                <w:rFonts w:ascii="Arial" w:hAnsi="Arial" w:cs="Arial"/>
              </w:rPr>
            </w:pPr>
          </w:p>
        </w:tc>
        <w:tc>
          <w:tcPr>
            <w:tcW w:w="3113" w:type="dxa"/>
          </w:tcPr>
          <w:p w14:paraId="26BA521C" w14:textId="77777777" w:rsidR="00041C5F" w:rsidRDefault="00041C5F" w:rsidP="007F3BF3">
            <w:pPr>
              <w:rPr>
                <w:rFonts w:ascii="Arial" w:hAnsi="Arial" w:cs="Arial"/>
              </w:rPr>
            </w:pPr>
          </w:p>
        </w:tc>
        <w:tc>
          <w:tcPr>
            <w:tcW w:w="2926" w:type="dxa"/>
          </w:tcPr>
          <w:p w14:paraId="54ECB857" w14:textId="77777777" w:rsidR="00041C5F" w:rsidRDefault="00041C5F" w:rsidP="007F3BF3">
            <w:pPr>
              <w:rPr>
                <w:rFonts w:ascii="Arial" w:hAnsi="Arial" w:cs="Arial"/>
              </w:rPr>
            </w:pPr>
          </w:p>
        </w:tc>
      </w:tr>
      <w:tr w:rsidR="007F3BF3" w14:paraId="3400092D" w14:textId="77777777" w:rsidTr="009E4C16">
        <w:tc>
          <w:tcPr>
            <w:tcW w:w="2967" w:type="dxa"/>
          </w:tcPr>
          <w:p w14:paraId="72A3B63E" w14:textId="352FE5A5" w:rsidR="007F3BF3" w:rsidRPr="00250729" w:rsidRDefault="00D03141" w:rsidP="007F3BF3">
            <w:pPr>
              <w:rPr>
                <w:rFonts w:ascii="Arial" w:hAnsi="Arial" w:cs="Arial"/>
              </w:rPr>
            </w:pPr>
            <w:r>
              <w:rPr>
                <w:rFonts w:ascii="Arial" w:hAnsi="Arial" w:cs="Arial"/>
              </w:rPr>
              <w:t>Eradication</w:t>
            </w:r>
          </w:p>
        </w:tc>
        <w:tc>
          <w:tcPr>
            <w:tcW w:w="6039" w:type="dxa"/>
            <w:gridSpan w:val="2"/>
          </w:tcPr>
          <w:p w14:paraId="66966DD2" w14:textId="4F75D196" w:rsidR="007F3BF3" w:rsidRPr="00250729" w:rsidRDefault="006469F4" w:rsidP="00041C5F">
            <w:pPr>
              <w:rPr>
                <w:rFonts w:ascii="Arial" w:hAnsi="Arial" w:cs="Arial"/>
              </w:rPr>
            </w:pPr>
            <w:r>
              <w:rPr>
                <w:rFonts w:ascii="Arial" w:hAnsi="Arial" w:cs="Arial"/>
              </w:rPr>
              <w:t>Control using methods outlined in Annex</w:t>
            </w:r>
            <w:r w:rsidR="00C7546D">
              <w:rPr>
                <w:rFonts w:ascii="Arial" w:hAnsi="Arial" w:cs="Arial"/>
              </w:rPr>
              <w:t xml:space="preserve"> </w:t>
            </w:r>
            <w:r>
              <w:rPr>
                <w:rFonts w:ascii="Arial" w:hAnsi="Arial" w:cs="Arial"/>
              </w:rPr>
              <w:t>4.</w:t>
            </w:r>
          </w:p>
        </w:tc>
      </w:tr>
      <w:tr w:rsidR="007F3BF3" w14:paraId="569715AD" w14:textId="77777777" w:rsidTr="009E4C16">
        <w:tc>
          <w:tcPr>
            <w:tcW w:w="2967" w:type="dxa"/>
          </w:tcPr>
          <w:p w14:paraId="7A6EF211" w14:textId="73508724" w:rsidR="007F3BF3" w:rsidRPr="00250729" w:rsidRDefault="00F6158C" w:rsidP="007F3BF3">
            <w:pPr>
              <w:rPr>
                <w:rFonts w:ascii="Arial" w:hAnsi="Arial" w:cs="Arial"/>
                <w:szCs w:val="22"/>
              </w:rPr>
            </w:pPr>
            <w:r>
              <w:rPr>
                <w:rFonts w:ascii="Arial" w:hAnsi="Arial" w:cs="Arial"/>
                <w:szCs w:val="22"/>
              </w:rPr>
              <w:t>Escalation and standing down</w:t>
            </w:r>
          </w:p>
        </w:tc>
        <w:tc>
          <w:tcPr>
            <w:tcW w:w="6039" w:type="dxa"/>
            <w:gridSpan w:val="2"/>
          </w:tcPr>
          <w:p w14:paraId="56AEBAA4" w14:textId="22764EA6" w:rsidR="006469F4" w:rsidRPr="006469F4" w:rsidRDefault="006469F4" w:rsidP="006469F4">
            <w:pPr>
              <w:rPr>
                <w:rFonts w:ascii="Arial" w:hAnsi="Arial" w:cs="Arial"/>
              </w:rPr>
            </w:pPr>
            <w:r w:rsidRPr="00250729">
              <w:rPr>
                <w:rFonts w:ascii="Arial" w:hAnsi="Arial" w:cs="Arial"/>
                <w:szCs w:val="22"/>
              </w:rPr>
              <w:t>If for any reason initial eradication efforts are not successful, the Response Group will advise senior officials / Ministers on the need for escalation of eradication efforts or to stand down and move to long term management</w:t>
            </w:r>
            <w:r>
              <w:rPr>
                <w:rFonts w:ascii="Arial" w:hAnsi="Arial" w:cs="Arial"/>
                <w:szCs w:val="22"/>
              </w:rPr>
              <w:t xml:space="preserve">, </w:t>
            </w:r>
            <w:r w:rsidRPr="006469F4">
              <w:rPr>
                <w:rFonts w:ascii="Arial" w:hAnsi="Arial" w:cs="Arial"/>
              </w:rPr>
              <w:t>considering:</w:t>
            </w:r>
          </w:p>
          <w:p w14:paraId="083B14B3" w14:textId="77777777" w:rsidR="006469F4" w:rsidRPr="00D76D25" w:rsidRDefault="006469F4" w:rsidP="006469F4">
            <w:pPr>
              <w:pStyle w:val="ListParagraph"/>
              <w:numPr>
                <w:ilvl w:val="0"/>
                <w:numId w:val="28"/>
              </w:numPr>
              <w:spacing w:after="0"/>
              <w:rPr>
                <w:rFonts w:ascii="Arial" w:hAnsi="Arial" w:cs="Arial"/>
              </w:rPr>
            </w:pPr>
            <w:r w:rsidRPr="00D76D25">
              <w:rPr>
                <w:rFonts w:ascii="Arial" w:hAnsi="Arial" w:cs="Arial"/>
              </w:rPr>
              <w:t>The level of expected economic and/or environmental impact of the species;</w:t>
            </w:r>
          </w:p>
          <w:p w14:paraId="5D95D8D0" w14:textId="77777777" w:rsidR="006469F4" w:rsidRPr="00D76D25" w:rsidRDefault="006469F4" w:rsidP="006469F4">
            <w:pPr>
              <w:pStyle w:val="ListParagraph"/>
              <w:numPr>
                <w:ilvl w:val="0"/>
                <w:numId w:val="28"/>
              </w:numPr>
              <w:spacing w:after="0"/>
              <w:rPr>
                <w:rFonts w:ascii="Arial" w:hAnsi="Arial" w:cs="Arial"/>
              </w:rPr>
            </w:pPr>
            <w:r w:rsidRPr="00D76D25">
              <w:rPr>
                <w:rFonts w:ascii="Arial" w:hAnsi="Arial" w:cs="Arial"/>
              </w:rPr>
              <w:t>Available mitigation measures;</w:t>
            </w:r>
          </w:p>
          <w:p w14:paraId="2704EDD6" w14:textId="77777777" w:rsidR="007F3BF3" w:rsidRPr="006469F4" w:rsidRDefault="006469F4" w:rsidP="006469F4">
            <w:pPr>
              <w:pStyle w:val="ListParagraph"/>
              <w:numPr>
                <w:ilvl w:val="0"/>
                <w:numId w:val="28"/>
              </w:numPr>
              <w:rPr>
                <w:rFonts w:ascii="Arial" w:hAnsi="Arial" w:cs="Arial"/>
                <w:szCs w:val="22"/>
              </w:rPr>
            </w:pPr>
            <w:r w:rsidRPr="006469F4">
              <w:rPr>
                <w:rFonts w:ascii="Arial" w:hAnsi="Arial" w:cs="Arial"/>
              </w:rPr>
              <w:t>The cost-benefit of continued action</w:t>
            </w:r>
          </w:p>
          <w:p w14:paraId="0D497841" w14:textId="75F64C1E" w:rsidR="006469F4" w:rsidRPr="006469F4" w:rsidRDefault="006469F4" w:rsidP="00C7546D">
            <w:pPr>
              <w:rPr>
                <w:rFonts w:ascii="Arial" w:hAnsi="Arial" w:cs="Arial"/>
                <w:szCs w:val="22"/>
              </w:rPr>
            </w:pPr>
            <w:r w:rsidRPr="00250729">
              <w:rPr>
                <w:rFonts w:ascii="Arial" w:hAnsi="Arial" w:cs="Arial"/>
                <w:szCs w:val="22"/>
              </w:rPr>
              <w:t xml:space="preserve">In the case that eradication effort is stood down, management responsibility would usually revert to those affected by the species (e.g. farmers, </w:t>
            </w:r>
            <w:r>
              <w:rPr>
                <w:rFonts w:ascii="Arial" w:hAnsi="Arial" w:cs="Arial"/>
                <w:szCs w:val="22"/>
              </w:rPr>
              <w:t xml:space="preserve">gardeners, </w:t>
            </w:r>
            <w:r w:rsidRPr="00250729">
              <w:rPr>
                <w:rFonts w:ascii="Arial" w:hAnsi="Arial" w:cs="Arial"/>
                <w:szCs w:val="22"/>
              </w:rPr>
              <w:t>householders</w:t>
            </w:r>
            <w:r>
              <w:rPr>
                <w:rFonts w:ascii="Arial" w:hAnsi="Arial" w:cs="Arial"/>
                <w:szCs w:val="22"/>
              </w:rPr>
              <w:t>, hoteliers, etc</w:t>
            </w:r>
            <w:r w:rsidRPr="00250729">
              <w:rPr>
                <w:rFonts w:ascii="Arial" w:hAnsi="Arial" w:cs="Arial"/>
                <w:szCs w:val="22"/>
              </w:rPr>
              <w:t xml:space="preserve">.).  The </w:t>
            </w:r>
            <w:r>
              <w:rPr>
                <w:rFonts w:ascii="Arial" w:hAnsi="Arial" w:cs="Arial"/>
                <w:szCs w:val="22"/>
              </w:rPr>
              <w:t>Agriculture Department</w:t>
            </w:r>
            <w:r w:rsidRPr="00250729">
              <w:rPr>
                <w:rFonts w:ascii="Arial" w:hAnsi="Arial" w:cs="Arial"/>
                <w:szCs w:val="22"/>
              </w:rPr>
              <w:t xml:space="preserve"> would usually be responsible for providing management advice to affected parties</w:t>
            </w:r>
            <w:r>
              <w:rPr>
                <w:rFonts w:ascii="Arial" w:hAnsi="Arial" w:cs="Arial"/>
                <w:szCs w:val="22"/>
              </w:rPr>
              <w:t>.</w:t>
            </w:r>
          </w:p>
        </w:tc>
      </w:tr>
      <w:tr w:rsidR="007F3BF3" w14:paraId="1C196F89" w14:textId="77777777" w:rsidTr="009E4C16">
        <w:tc>
          <w:tcPr>
            <w:tcW w:w="2967" w:type="dxa"/>
          </w:tcPr>
          <w:p w14:paraId="463B3169" w14:textId="77777777" w:rsidR="007F3BF3" w:rsidRPr="00250729" w:rsidRDefault="007F3BF3" w:rsidP="007F3BF3">
            <w:pPr>
              <w:rPr>
                <w:rFonts w:ascii="Arial" w:hAnsi="Arial" w:cs="Arial"/>
                <w:szCs w:val="22"/>
              </w:rPr>
            </w:pPr>
            <w:r w:rsidRPr="00250729">
              <w:rPr>
                <w:rFonts w:ascii="Arial" w:hAnsi="Arial" w:cs="Arial"/>
                <w:szCs w:val="22"/>
              </w:rPr>
              <w:t>Post-eradication monitoring at incursion location</w:t>
            </w:r>
          </w:p>
        </w:tc>
        <w:tc>
          <w:tcPr>
            <w:tcW w:w="6039" w:type="dxa"/>
            <w:gridSpan w:val="2"/>
          </w:tcPr>
          <w:p w14:paraId="1C04FFFA" w14:textId="77777777" w:rsidR="005604CD" w:rsidRPr="005604CD" w:rsidRDefault="005604CD" w:rsidP="005604CD">
            <w:pPr>
              <w:jc w:val="both"/>
              <w:rPr>
                <w:rFonts w:ascii="Arial" w:hAnsi="Arial" w:cs="Arial"/>
              </w:rPr>
            </w:pPr>
            <w:r w:rsidRPr="005604CD">
              <w:rPr>
                <w:rFonts w:ascii="Arial" w:hAnsi="Arial" w:cs="Arial"/>
              </w:rPr>
              <w:t>A typical pattern of progress for a successful intervention is as follows:</w:t>
            </w:r>
          </w:p>
          <w:p w14:paraId="06DCEC52" w14:textId="77777777" w:rsidR="005604CD" w:rsidRPr="00D76D25" w:rsidRDefault="005604CD" w:rsidP="005604CD">
            <w:pPr>
              <w:pStyle w:val="ListParagraph"/>
              <w:numPr>
                <w:ilvl w:val="0"/>
                <w:numId w:val="25"/>
              </w:numPr>
              <w:jc w:val="both"/>
              <w:rPr>
                <w:rFonts w:ascii="Arial" w:hAnsi="Arial" w:cs="Arial"/>
              </w:rPr>
            </w:pPr>
            <w:r w:rsidRPr="00D76D25">
              <w:rPr>
                <w:rFonts w:ascii="Arial" w:hAnsi="Arial" w:cs="Arial"/>
              </w:rPr>
              <w:t>Rapid response at each interception location;</w:t>
            </w:r>
          </w:p>
          <w:p w14:paraId="6462B8BD" w14:textId="2B796CD4" w:rsidR="005604CD" w:rsidRPr="00D76D25" w:rsidRDefault="005604CD" w:rsidP="005604CD">
            <w:pPr>
              <w:pStyle w:val="ListParagraph"/>
              <w:numPr>
                <w:ilvl w:val="0"/>
                <w:numId w:val="25"/>
              </w:numPr>
              <w:jc w:val="both"/>
              <w:rPr>
                <w:rFonts w:ascii="Arial" w:hAnsi="Arial" w:cs="Arial"/>
              </w:rPr>
            </w:pPr>
            <w:r w:rsidRPr="00D76D25">
              <w:rPr>
                <w:rFonts w:ascii="Arial" w:hAnsi="Arial" w:cs="Arial"/>
              </w:rPr>
              <w:t xml:space="preserve">Intensive monitoring programme at each interception location for at least 6 months, as outlined in Annex </w:t>
            </w:r>
            <w:r>
              <w:rPr>
                <w:rFonts w:ascii="Arial" w:hAnsi="Arial" w:cs="Arial"/>
              </w:rPr>
              <w:t>3</w:t>
            </w:r>
            <w:r w:rsidRPr="00D76D25">
              <w:rPr>
                <w:rFonts w:ascii="Arial" w:hAnsi="Arial" w:cs="Arial"/>
              </w:rPr>
              <w:t xml:space="preserve">; </w:t>
            </w:r>
          </w:p>
          <w:p w14:paraId="3A561848" w14:textId="77777777" w:rsidR="005604CD" w:rsidRPr="00D76D25" w:rsidRDefault="005604CD" w:rsidP="005604CD">
            <w:pPr>
              <w:pStyle w:val="ListParagraph"/>
              <w:numPr>
                <w:ilvl w:val="0"/>
                <w:numId w:val="25"/>
              </w:numPr>
              <w:jc w:val="both"/>
              <w:rPr>
                <w:rFonts w:ascii="Arial" w:hAnsi="Arial" w:cs="Arial"/>
              </w:rPr>
            </w:pPr>
            <w:r w:rsidRPr="00D76D25">
              <w:rPr>
                <w:rFonts w:ascii="Arial" w:hAnsi="Arial" w:cs="Arial"/>
              </w:rPr>
              <w:t>Reduced monitoring programme for 1 year (one full season);</w:t>
            </w:r>
          </w:p>
          <w:p w14:paraId="13EE5208" w14:textId="77777777" w:rsidR="005604CD" w:rsidRPr="00D76D25" w:rsidRDefault="005604CD" w:rsidP="005604CD">
            <w:pPr>
              <w:pStyle w:val="ListParagraph"/>
              <w:numPr>
                <w:ilvl w:val="0"/>
                <w:numId w:val="25"/>
              </w:numPr>
              <w:jc w:val="both"/>
              <w:rPr>
                <w:rFonts w:ascii="Arial" w:hAnsi="Arial" w:cs="Arial"/>
              </w:rPr>
            </w:pPr>
            <w:r w:rsidRPr="00D76D25">
              <w:rPr>
                <w:rFonts w:ascii="Arial" w:hAnsi="Arial" w:cs="Arial"/>
              </w:rPr>
              <w:t>Some additional monitoring around the incursion area for a further 1 year.</w:t>
            </w:r>
          </w:p>
          <w:p w14:paraId="67E37557" w14:textId="02585B48" w:rsidR="008D57EF" w:rsidRPr="00FA4EBD" w:rsidRDefault="005604CD" w:rsidP="005604CD">
            <w:pPr>
              <w:rPr>
                <w:rFonts w:ascii="Arial" w:hAnsi="Arial" w:cs="Arial"/>
              </w:rPr>
            </w:pPr>
            <w:r w:rsidRPr="005604CD">
              <w:rPr>
                <w:rFonts w:ascii="Arial" w:hAnsi="Arial" w:cs="Arial"/>
              </w:rPr>
              <w:t xml:space="preserve">Eradication should not be considered achieved until 2 years from the last sighting </w:t>
            </w:r>
            <w:r>
              <w:rPr>
                <w:rFonts w:ascii="Arial" w:hAnsi="Arial" w:cs="Arial"/>
              </w:rPr>
              <w:t>in the territory</w:t>
            </w:r>
            <w:r w:rsidRPr="005604CD">
              <w:rPr>
                <w:rFonts w:ascii="Arial" w:hAnsi="Arial" w:cs="Arial"/>
              </w:rPr>
              <w:t>.</w:t>
            </w:r>
          </w:p>
        </w:tc>
      </w:tr>
    </w:tbl>
    <w:p w14:paraId="14B5B062" w14:textId="77777777" w:rsidR="00A54DD9" w:rsidRDefault="00A54DD9" w:rsidP="00665367">
      <w:pPr>
        <w:rPr>
          <w:rFonts w:ascii="Arial" w:hAnsi="Arial" w:cs="Arial"/>
          <w:sz w:val="24"/>
          <w:szCs w:val="24"/>
          <w:u w:val="single"/>
        </w:rPr>
      </w:pPr>
    </w:p>
    <w:p w14:paraId="3B238E3D" w14:textId="547F0B66" w:rsidR="00665367" w:rsidRPr="009C783D" w:rsidRDefault="009E4C16" w:rsidP="0087307D">
      <w:pPr>
        <w:pStyle w:val="Heading2"/>
        <w:numPr>
          <w:ilvl w:val="0"/>
          <w:numId w:val="15"/>
        </w:numPr>
        <w:spacing w:after="240"/>
        <w:rPr>
          <w:rFonts w:ascii="Arial" w:hAnsi="Arial" w:cs="Arial"/>
          <w:b/>
          <w:color w:val="auto"/>
          <w:sz w:val="24"/>
        </w:rPr>
      </w:pPr>
      <w:bookmarkStart w:id="17" w:name="_Toc46156041"/>
      <w:r w:rsidRPr="009C783D">
        <w:rPr>
          <w:rFonts w:ascii="Arial" w:hAnsi="Arial" w:cs="Arial"/>
          <w:b/>
          <w:color w:val="auto"/>
          <w:sz w:val="24"/>
        </w:rPr>
        <w:t>Lessons learned</w:t>
      </w:r>
      <w:bookmarkEnd w:id="17"/>
    </w:p>
    <w:p w14:paraId="7ABC3D94" w14:textId="33361F16" w:rsidR="009E4C16" w:rsidRPr="009E4C16" w:rsidRDefault="009E4C16" w:rsidP="009E4C16">
      <w:pPr>
        <w:pStyle w:val="CommentText"/>
        <w:rPr>
          <w:rFonts w:ascii="Arial" w:hAnsi="Arial" w:cs="Arial"/>
          <w:sz w:val="22"/>
        </w:rPr>
      </w:pPr>
      <w:r w:rsidRPr="009E4C16">
        <w:rPr>
          <w:rFonts w:ascii="Arial" w:hAnsi="Arial" w:cs="Arial"/>
          <w:sz w:val="22"/>
        </w:rPr>
        <w:t>It’s very important to have a lessons learned exercise after every incursion (anything that triggers a response) and to revise the contingency plan accordingly. This may include</w:t>
      </w:r>
      <w:r>
        <w:rPr>
          <w:rFonts w:ascii="Arial" w:hAnsi="Arial" w:cs="Arial"/>
          <w:sz w:val="22"/>
        </w:rPr>
        <w:t xml:space="preserve"> considerations such as</w:t>
      </w:r>
      <w:r w:rsidRPr="009E4C16">
        <w:rPr>
          <w:rFonts w:ascii="Arial" w:hAnsi="Arial" w:cs="Arial"/>
          <w:sz w:val="22"/>
        </w:rPr>
        <w:t>:</w:t>
      </w:r>
    </w:p>
    <w:p w14:paraId="671CABE7" w14:textId="4FF90027" w:rsidR="009E4C16" w:rsidRDefault="009E4C16" w:rsidP="0087307D">
      <w:pPr>
        <w:pStyle w:val="CommentText"/>
        <w:numPr>
          <w:ilvl w:val="0"/>
          <w:numId w:val="7"/>
        </w:numPr>
        <w:rPr>
          <w:rFonts w:ascii="Arial" w:hAnsi="Arial" w:cs="Arial"/>
          <w:sz w:val="22"/>
        </w:rPr>
      </w:pPr>
      <w:r>
        <w:rPr>
          <w:rFonts w:ascii="Arial" w:hAnsi="Arial" w:cs="Arial"/>
          <w:sz w:val="22"/>
        </w:rPr>
        <w:t>C</w:t>
      </w:r>
      <w:r w:rsidRPr="009E4C16">
        <w:rPr>
          <w:rFonts w:ascii="Arial" w:hAnsi="Arial" w:cs="Arial"/>
          <w:sz w:val="22"/>
        </w:rPr>
        <w:t xml:space="preserve">ertain pathways </w:t>
      </w:r>
      <w:r>
        <w:rPr>
          <w:rFonts w:ascii="Arial" w:hAnsi="Arial" w:cs="Arial"/>
          <w:sz w:val="22"/>
        </w:rPr>
        <w:t xml:space="preserve">of introduction </w:t>
      </w:r>
      <w:r w:rsidRPr="009E4C16">
        <w:rPr>
          <w:rFonts w:ascii="Arial" w:hAnsi="Arial" w:cs="Arial"/>
          <w:sz w:val="22"/>
        </w:rPr>
        <w:t xml:space="preserve">are a higher risk than </w:t>
      </w:r>
      <w:r>
        <w:rPr>
          <w:rFonts w:ascii="Arial" w:hAnsi="Arial" w:cs="Arial"/>
          <w:sz w:val="22"/>
        </w:rPr>
        <w:t>expected;</w:t>
      </w:r>
    </w:p>
    <w:p w14:paraId="5E2E3F7C" w14:textId="0C495FE0" w:rsidR="009E4C16" w:rsidRPr="009E4C16" w:rsidRDefault="009E4C16" w:rsidP="0087307D">
      <w:pPr>
        <w:pStyle w:val="CommentText"/>
        <w:numPr>
          <w:ilvl w:val="0"/>
          <w:numId w:val="7"/>
        </w:numPr>
        <w:rPr>
          <w:rFonts w:ascii="Arial" w:hAnsi="Arial" w:cs="Arial"/>
          <w:sz w:val="22"/>
        </w:rPr>
      </w:pPr>
      <w:r>
        <w:rPr>
          <w:rFonts w:ascii="Arial" w:hAnsi="Arial" w:cs="Arial"/>
          <w:sz w:val="22"/>
        </w:rPr>
        <w:t>B</w:t>
      </w:r>
      <w:r w:rsidRPr="009E4C16">
        <w:rPr>
          <w:rFonts w:ascii="Arial" w:hAnsi="Arial" w:cs="Arial"/>
          <w:sz w:val="22"/>
        </w:rPr>
        <w:t xml:space="preserve">iosecurity </w:t>
      </w:r>
      <w:r>
        <w:rPr>
          <w:rFonts w:ascii="Arial" w:hAnsi="Arial" w:cs="Arial"/>
          <w:sz w:val="22"/>
        </w:rPr>
        <w:t>measures on certain pathways aren’t working;</w:t>
      </w:r>
      <w:r w:rsidRPr="009E4C16">
        <w:rPr>
          <w:rFonts w:ascii="Arial" w:hAnsi="Arial" w:cs="Arial"/>
          <w:sz w:val="22"/>
        </w:rPr>
        <w:t xml:space="preserve"> </w:t>
      </w:r>
    </w:p>
    <w:p w14:paraId="11F5110C" w14:textId="2132758D" w:rsidR="009E4C16" w:rsidRDefault="009E4C16" w:rsidP="0087307D">
      <w:pPr>
        <w:pStyle w:val="CommentText"/>
        <w:numPr>
          <w:ilvl w:val="0"/>
          <w:numId w:val="7"/>
        </w:numPr>
        <w:rPr>
          <w:rFonts w:ascii="Arial" w:hAnsi="Arial" w:cs="Arial"/>
          <w:sz w:val="22"/>
        </w:rPr>
      </w:pPr>
      <w:r>
        <w:rPr>
          <w:rFonts w:ascii="Arial" w:hAnsi="Arial" w:cs="Arial"/>
          <w:sz w:val="22"/>
        </w:rPr>
        <w:t>There are gaps in detection and reporting;</w:t>
      </w:r>
    </w:p>
    <w:p w14:paraId="4782C074" w14:textId="662BC5DE" w:rsidR="009E4C16" w:rsidRDefault="009E4C16" w:rsidP="0087307D">
      <w:pPr>
        <w:pStyle w:val="CommentText"/>
        <w:numPr>
          <w:ilvl w:val="0"/>
          <w:numId w:val="7"/>
        </w:numPr>
        <w:rPr>
          <w:rFonts w:ascii="Arial" w:hAnsi="Arial" w:cs="Arial"/>
          <w:sz w:val="22"/>
        </w:rPr>
      </w:pPr>
      <w:r>
        <w:rPr>
          <w:rFonts w:ascii="Arial" w:hAnsi="Arial" w:cs="Arial"/>
          <w:sz w:val="22"/>
        </w:rPr>
        <w:lastRenderedPageBreak/>
        <w:t>The best practice guidelines require revision</w:t>
      </w:r>
      <w:r w:rsidR="00316039">
        <w:rPr>
          <w:rFonts w:ascii="Arial" w:hAnsi="Arial" w:cs="Arial"/>
          <w:sz w:val="22"/>
        </w:rPr>
        <w:t>, etc.</w:t>
      </w:r>
    </w:p>
    <w:p w14:paraId="6446BB4D" w14:textId="77777777" w:rsidR="00FA4EBD" w:rsidRDefault="00FA4EBD" w:rsidP="00FA4EBD">
      <w:pPr>
        <w:pStyle w:val="CommentText"/>
        <w:rPr>
          <w:rFonts w:ascii="Arial" w:hAnsi="Arial" w:cs="Arial"/>
          <w:sz w:val="22"/>
        </w:rPr>
      </w:pPr>
    </w:p>
    <w:tbl>
      <w:tblPr>
        <w:tblStyle w:val="TableGrid"/>
        <w:tblW w:w="0" w:type="auto"/>
        <w:tblLook w:val="04A0" w:firstRow="1" w:lastRow="0" w:firstColumn="1" w:lastColumn="0" w:noHBand="0" w:noVBand="1"/>
      </w:tblPr>
      <w:tblGrid>
        <w:gridCol w:w="3534"/>
        <w:gridCol w:w="3260"/>
        <w:gridCol w:w="2212"/>
      </w:tblGrid>
      <w:tr w:rsidR="009E4C16" w14:paraId="7EA15AB9" w14:textId="77777777" w:rsidTr="00B43035">
        <w:tc>
          <w:tcPr>
            <w:tcW w:w="3534" w:type="dxa"/>
          </w:tcPr>
          <w:p w14:paraId="2CA9681E" w14:textId="57089930" w:rsidR="009E4C16" w:rsidRPr="009E4C16" w:rsidRDefault="009E4C16" w:rsidP="008F0994">
            <w:pPr>
              <w:rPr>
                <w:rFonts w:ascii="Arial" w:hAnsi="Arial" w:cs="Arial"/>
                <w:b/>
              </w:rPr>
            </w:pPr>
            <w:r>
              <w:rPr>
                <w:rFonts w:ascii="Arial" w:hAnsi="Arial" w:cs="Arial"/>
              </w:rPr>
              <w:t xml:space="preserve"> </w:t>
            </w:r>
            <w:r w:rsidRPr="009E4C16">
              <w:rPr>
                <w:rFonts w:ascii="Arial" w:hAnsi="Arial" w:cs="Arial"/>
                <w:b/>
              </w:rPr>
              <w:t>Lesson learned</w:t>
            </w:r>
            <w:r w:rsidR="00B43035">
              <w:rPr>
                <w:rFonts w:ascii="Arial" w:hAnsi="Arial" w:cs="Arial"/>
                <w:b/>
              </w:rPr>
              <w:t xml:space="preserve"> </w:t>
            </w:r>
            <w:r w:rsidR="00B43035" w:rsidRPr="00B43035">
              <w:rPr>
                <w:rFonts w:ascii="Arial" w:hAnsi="Arial" w:cs="Arial"/>
                <w:sz w:val="18"/>
              </w:rPr>
              <w:t xml:space="preserve">(add lines </w:t>
            </w:r>
            <w:r w:rsidR="008F0994">
              <w:rPr>
                <w:rFonts w:ascii="Arial" w:hAnsi="Arial" w:cs="Arial"/>
                <w:sz w:val="18"/>
              </w:rPr>
              <w:t>as</w:t>
            </w:r>
            <w:r w:rsidR="00B43035" w:rsidRPr="00B43035">
              <w:rPr>
                <w:rFonts w:ascii="Arial" w:hAnsi="Arial" w:cs="Arial"/>
                <w:sz w:val="18"/>
              </w:rPr>
              <w:t xml:space="preserve"> necessary)</w:t>
            </w:r>
          </w:p>
        </w:tc>
        <w:tc>
          <w:tcPr>
            <w:tcW w:w="3260" w:type="dxa"/>
          </w:tcPr>
          <w:p w14:paraId="7A0C1B0A" w14:textId="01D8290B" w:rsidR="009E4C16" w:rsidRPr="009E4C16" w:rsidRDefault="009E4C16" w:rsidP="00032F09">
            <w:pPr>
              <w:rPr>
                <w:rFonts w:ascii="Arial" w:hAnsi="Arial" w:cs="Arial"/>
                <w:b/>
              </w:rPr>
            </w:pPr>
            <w:r w:rsidRPr="009E4C16">
              <w:rPr>
                <w:rFonts w:ascii="Arial" w:hAnsi="Arial" w:cs="Arial"/>
                <w:b/>
              </w:rPr>
              <w:t>Action needed</w:t>
            </w:r>
          </w:p>
        </w:tc>
        <w:tc>
          <w:tcPr>
            <w:tcW w:w="2212" w:type="dxa"/>
          </w:tcPr>
          <w:p w14:paraId="3D764E29" w14:textId="5CAB4C68" w:rsidR="009E4C16" w:rsidRPr="009E4C16" w:rsidRDefault="009E4C16" w:rsidP="00032F09">
            <w:pPr>
              <w:rPr>
                <w:rFonts w:ascii="Arial" w:hAnsi="Arial" w:cs="Arial"/>
                <w:b/>
              </w:rPr>
            </w:pPr>
            <w:r w:rsidRPr="009E4C16">
              <w:rPr>
                <w:rFonts w:ascii="Arial" w:hAnsi="Arial" w:cs="Arial"/>
                <w:b/>
              </w:rPr>
              <w:t>Responsible</w:t>
            </w:r>
          </w:p>
        </w:tc>
      </w:tr>
      <w:tr w:rsidR="009E4C16" w14:paraId="6F72417B" w14:textId="77777777" w:rsidTr="00B43035">
        <w:tc>
          <w:tcPr>
            <w:tcW w:w="3534" w:type="dxa"/>
          </w:tcPr>
          <w:p w14:paraId="0F2277A0" w14:textId="77777777" w:rsidR="009E4C16" w:rsidRDefault="009E4C16" w:rsidP="00032F09">
            <w:pPr>
              <w:rPr>
                <w:rFonts w:ascii="Arial" w:hAnsi="Arial" w:cs="Arial"/>
              </w:rPr>
            </w:pPr>
          </w:p>
        </w:tc>
        <w:tc>
          <w:tcPr>
            <w:tcW w:w="3260" w:type="dxa"/>
          </w:tcPr>
          <w:p w14:paraId="3853F7E3" w14:textId="77777777" w:rsidR="009E4C16" w:rsidRDefault="009E4C16" w:rsidP="00032F09">
            <w:pPr>
              <w:rPr>
                <w:rFonts w:ascii="Arial" w:hAnsi="Arial" w:cs="Arial"/>
              </w:rPr>
            </w:pPr>
          </w:p>
        </w:tc>
        <w:tc>
          <w:tcPr>
            <w:tcW w:w="2212" w:type="dxa"/>
          </w:tcPr>
          <w:p w14:paraId="0859933D" w14:textId="77777777" w:rsidR="009E4C16" w:rsidRDefault="009E4C16" w:rsidP="00032F09">
            <w:pPr>
              <w:rPr>
                <w:rFonts w:ascii="Arial" w:hAnsi="Arial" w:cs="Arial"/>
              </w:rPr>
            </w:pPr>
          </w:p>
        </w:tc>
      </w:tr>
      <w:tr w:rsidR="009E4C16" w14:paraId="7D8CFEF1" w14:textId="77777777" w:rsidTr="00B43035">
        <w:tc>
          <w:tcPr>
            <w:tcW w:w="3534" w:type="dxa"/>
          </w:tcPr>
          <w:p w14:paraId="0D46FFFA" w14:textId="77777777" w:rsidR="009E4C16" w:rsidRDefault="009E4C16" w:rsidP="00032F09">
            <w:pPr>
              <w:rPr>
                <w:rFonts w:ascii="Arial" w:hAnsi="Arial" w:cs="Arial"/>
              </w:rPr>
            </w:pPr>
          </w:p>
        </w:tc>
        <w:tc>
          <w:tcPr>
            <w:tcW w:w="3260" w:type="dxa"/>
          </w:tcPr>
          <w:p w14:paraId="77D6C9B2" w14:textId="77777777" w:rsidR="009E4C16" w:rsidRDefault="009E4C16" w:rsidP="00032F09">
            <w:pPr>
              <w:rPr>
                <w:rFonts w:ascii="Arial" w:hAnsi="Arial" w:cs="Arial"/>
              </w:rPr>
            </w:pPr>
          </w:p>
        </w:tc>
        <w:tc>
          <w:tcPr>
            <w:tcW w:w="2212" w:type="dxa"/>
          </w:tcPr>
          <w:p w14:paraId="0604B47E" w14:textId="77777777" w:rsidR="009E4C16" w:rsidRDefault="009E4C16" w:rsidP="00032F09">
            <w:pPr>
              <w:rPr>
                <w:rFonts w:ascii="Arial" w:hAnsi="Arial" w:cs="Arial"/>
              </w:rPr>
            </w:pPr>
          </w:p>
        </w:tc>
      </w:tr>
      <w:tr w:rsidR="009E4C16" w14:paraId="28BF8A98" w14:textId="77777777" w:rsidTr="00B43035">
        <w:tc>
          <w:tcPr>
            <w:tcW w:w="3534" w:type="dxa"/>
          </w:tcPr>
          <w:p w14:paraId="687CFCDC" w14:textId="77777777" w:rsidR="009E4C16" w:rsidRDefault="009E4C16" w:rsidP="00032F09">
            <w:pPr>
              <w:rPr>
                <w:rFonts w:ascii="Arial" w:hAnsi="Arial" w:cs="Arial"/>
              </w:rPr>
            </w:pPr>
          </w:p>
        </w:tc>
        <w:tc>
          <w:tcPr>
            <w:tcW w:w="3260" w:type="dxa"/>
          </w:tcPr>
          <w:p w14:paraId="1DFD80FB" w14:textId="77777777" w:rsidR="009E4C16" w:rsidRDefault="009E4C16" w:rsidP="00032F09">
            <w:pPr>
              <w:rPr>
                <w:rFonts w:ascii="Arial" w:hAnsi="Arial" w:cs="Arial"/>
              </w:rPr>
            </w:pPr>
          </w:p>
        </w:tc>
        <w:tc>
          <w:tcPr>
            <w:tcW w:w="2212" w:type="dxa"/>
          </w:tcPr>
          <w:p w14:paraId="2149D6BB" w14:textId="77777777" w:rsidR="009E4C16" w:rsidRDefault="009E4C16" w:rsidP="00032F09">
            <w:pPr>
              <w:rPr>
                <w:rFonts w:ascii="Arial" w:hAnsi="Arial" w:cs="Arial"/>
              </w:rPr>
            </w:pPr>
          </w:p>
        </w:tc>
      </w:tr>
      <w:tr w:rsidR="005604CD" w14:paraId="66A8036C" w14:textId="77777777" w:rsidTr="00B43035">
        <w:tc>
          <w:tcPr>
            <w:tcW w:w="3534" w:type="dxa"/>
          </w:tcPr>
          <w:p w14:paraId="28FA3B76" w14:textId="77777777" w:rsidR="005604CD" w:rsidRDefault="005604CD" w:rsidP="00032F09">
            <w:pPr>
              <w:rPr>
                <w:rFonts w:ascii="Arial" w:hAnsi="Arial" w:cs="Arial"/>
              </w:rPr>
            </w:pPr>
          </w:p>
        </w:tc>
        <w:tc>
          <w:tcPr>
            <w:tcW w:w="3260" w:type="dxa"/>
          </w:tcPr>
          <w:p w14:paraId="22C7F769" w14:textId="77777777" w:rsidR="005604CD" w:rsidRDefault="005604CD" w:rsidP="00032F09">
            <w:pPr>
              <w:rPr>
                <w:rFonts w:ascii="Arial" w:hAnsi="Arial" w:cs="Arial"/>
              </w:rPr>
            </w:pPr>
          </w:p>
        </w:tc>
        <w:tc>
          <w:tcPr>
            <w:tcW w:w="2212" w:type="dxa"/>
          </w:tcPr>
          <w:p w14:paraId="6C6B2CF1" w14:textId="77777777" w:rsidR="005604CD" w:rsidRDefault="005604CD" w:rsidP="00032F09">
            <w:pPr>
              <w:rPr>
                <w:rFonts w:ascii="Arial" w:hAnsi="Arial" w:cs="Arial"/>
              </w:rPr>
            </w:pPr>
          </w:p>
        </w:tc>
      </w:tr>
      <w:tr w:rsidR="005604CD" w14:paraId="67D0B086" w14:textId="77777777" w:rsidTr="00B43035">
        <w:tc>
          <w:tcPr>
            <w:tcW w:w="3534" w:type="dxa"/>
          </w:tcPr>
          <w:p w14:paraId="3A6D8B2C" w14:textId="77777777" w:rsidR="005604CD" w:rsidRDefault="005604CD" w:rsidP="00032F09">
            <w:pPr>
              <w:rPr>
                <w:rFonts w:ascii="Arial" w:hAnsi="Arial" w:cs="Arial"/>
              </w:rPr>
            </w:pPr>
          </w:p>
        </w:tc>
        <w:tc>
          <w:tcPr>
            <w:tcW w:w="3260" w:type="dxa"/>
          </w:tcPr>
          <w:p w14:paraId="1780F027" w14:textId="77777777" w:rsidR="005604CD" w:rsidRDefault="005604CD" w:rsidP="00032F09">
            <w:pPr>
              <w:rPr>
                <w:rFonts w:ascii="Arial" w:hAnsi="Arial" w:cs="Arial"/>
              </w:rPr>
            </w:pPr>
          </w:p>
        </w:tc>
        <w:tc>
          <w:tcPr>
            <w:tcW w:w="2212" w:type="dxa"/>
          </w:tcPr>
          <w:p w14:paraId="4889C17D" w14:textId="77777777" w:rsidR="005604CD" w:rsidRDefault="005604CD" w:rsidP="00032F09">
            <w:pPr>
              <w:rPr>
                <w:rFonts w:ascii="Arial" w:hAnsi="Arial" w:cs="Arial"/>
              </w:rPr>
            </w:pPr>
          </w:p>
        </w:tc>
      </w:tr>
    </w:tbl>
    <w:p w14:paraId="202607D6" w14:textId="6E0751DD" w:rsidR="00DF18F0" w:rsidRDefault="00DF18F0">
      <w:pPr>
        <w:rPr>
          <w:rFonts w:ascii="Arial" w:hAnsi="Arial" w:cs="Arial"/>
          <w:b/>
          <w:sz w:val="28"/>
        </w:rPr>
      </w:pPr>
    </w:p>
    <w:p w14:paraId="79B6BB55" w14:textId="77777777" w:rsidR="009C783D" w:rsidRDefault="009C783D">
      <w:pPr>
        <w:rPr>
          <w:rFonts w:ascii="Arial" w:hAnsi="Arial" w:cs="Arial"/>
          <w:b/>
          <w:sz w:val="28"/>
        </w:rPr>
      </w:pPr>
      <w:r>
        <w:rPr>
          <w:rFonts w:ascii="Arial" w:hAnsi="Arial" w:cs="Arial"/>
          <w:b/>
          <w:sz w:val="28"/>
        </w:rPr>
        <w:br w:type="page"/>
      </w:r>
    </w:p>
    <w:p w14:paraId="38BC456D" w14:textId="28E52485" w:rsidR="00945DB7" w:rsidRDefault="00032F09" w:rsidP="009C783D">
      <w:pPr>
        <w:pStyle w:val="Heading1"/>
        <w:spacing w:after="240"/>
        <w:rPr>
          <w:rFonts w:ascii="Arial" w:hAnsi="Arial" w:cs="Arial"/>
          <w:b/>
          <w:color w:val="auto"/>
          <w:sz w:val="28"/>
        </w:rPr>
      </w:pPr>
      <w:bookmarkStart w:id="18" w:name="_Toc46156042"/>
      <w:r w:rsidRPr="009C783D">
        <w:rPr>
          <w:rFonts w:ascii="Arial" w:hAnsi="Arial" w:cs="Arial"/>
          <w:b/>
          <w:color w:val="auto"/>
          <w:sz w:val="28"/>
        </w:rPr>
        <w:lastRenderedPageBreak/>
        <w:t>Annex 1</w:t>
      </w:r>
      <w:r w:rsidR="00DF7A85" w:rsidRPr="009C783D">
        <w:rPr>
          <w:rFonts w:ascii="Arial" w:hAnsi="Arial" w:cs="Arial"/>
          <w:b/>
          <w:color w:val="auto"/>
          <w:sz w:val="28"/>
        </w:rPr>
        <w:t>. Species information</w:t>
      </w:r>
      <w:bookmarkEnd w:id="18"/>
      <w:r w:rsidR="00515DCA" w:rsidRPr="009C783D">
        <w:rPr>
          <w:rFonts w:ascii="Arial" w:hAnsi="Arial" w:cs="Arial"/>
          <w:b/>
          <w:color w:val="auto"/>
          <w:sz w:val="28"/>
        </w:rPr>
        <w:t xml:space="preserve"> </w:t>
      </w:r>
    </w:p>
    <w:p w14:paraId="56F3F9D1" w14:textId="3AA1D813" w:rsidR="00F316F1" w:rsidRDefault="00F316F1" w:rsidP="008338D8">
      <w:pPr>
        <w:tabs>
          <w:tab w:val="left" w:pos="4671"/>
        </w:tabs>
        <w:spacing w:after="0"/>
        <w:rPr>
          <w:rFonts w:ascii="Arial" w:hAnsi="Arial" w:cs="Arial"/>
          <w:iCs/>
        </w:rPr>
      </w:pPr>
      <w:r w:rsidRPr="00EB4E7E">
        <w:rPr>
          <w:rFonts w:ascii="Arial" w:hAnsi="Arial" w:cs="Arial"/>
          <w:iCs/>
        </w:rPr>
        <w:t>Ther</w:t>
      </w:r>
      <w:r w:rsidR="009605E6" w:rsidRPr="00EB4E7E">
        <w:rPr>
          <w:rFonts w:ascii="Arial" w:hAnsi="Arial" w:cs="Arial"/>
          <w:iCs/>
        </w:rPr>
        <w:t xml:space="preserve">e are </w:t>
      </w:r>
      <w:r w:rsidR="004E4E5A">
        <w:rPr>
          <w:rFonts w:ascii="Arial" w:hAnsi="Arial" w:cs="Arial"/>
          <w:iCs/>
        </w:rPr>
        <w:t>around</w:t>
      </w:r>
      <w:r w:rsidR="009605E6" w:rsidRPr="00EB4E7E">
        <w:rPr>
          <w:rFonts w:ascii="Arial" w:hAnsi="Arial" w:cs="Arial"/>
          <w:iCs/>
        </w:rPr>
        <w:t xml:space="preserve"> 5,000 species of </w:t>
      </w:r>
      <w:proofErr w:type="spellStart"/>
      <w:r w:rsidR="009605E6" w:rsidRPr="00EB4E7E">
        <w:rPr>
          <w:rFonts w:ascii="Arial" w:hAnsi="Arial" w:cs="Arial"/>
          <w:iCs/>
        </w:rPr>
        <w:t>Teph</w:t>
      </w:r>
      <w:r w:rsidRPr="00EB4E7E">
        <w:rPr>
          <w:rFonts w:ascii="Arial" w:hAnsi="Arial" w:cs="Arial"/>
          <w:iCs/>
        </w:rPr>
        <w:t>ritid</w:t>
      </w:r>
      <w:proofErr w:type="spellEnd"/>
      <w:r w:rsidRPr="00EB4E7E">
        <w:rPr>
          <w:rFonts w:ascii="Arial" w:hAnsi="Arial" w:cs="Arial"/>
          <w:iCs/>
        </w:rPr>
        <w:t xml:space="preserve"> fruit flies, of which </w:t>
      </w:r>
      <w:r w:rsidR="004E4E5A">
        <w:rPr>
          <w:rFonts w:ascii="Arial" w:hAnsi="Arial" w:cs="Arial"/>
          <w:iCs/>
        </w:rPr>
        <w:t>approximately 100</w:t>
      </w:r>
      <w:r w:rsidRPr="00EB4E7E">
        <w:rPr>
          <w:rFonts w:ascii="Arial" w:hAnsi="Arial" w:cs="Arial"/>
          <w:iCs/>
        </w:rPr>
        <w:t xml:space="preserve"> are considered pests. </w:t>
      </w:r>
      <w:proofErr w:type="spellStart"/>
      <w:r w:rsidRPr="00EB4E7E">
        <w:rPr>
          <w:rFonts w:ascii="Arial" w:hAnsi="Arial" w:cs="Arial"/>
          <w:iCs/>
        </w:rPr>
        <w:t>T</w:t>
      </w:r>
      <w:r w:rsidR="00EB4E7E" w:rsidRPr="00EB4E7E">
        <w:rPr>
          <w:rFonts w:ascii="Arial" w:hAnsi="Arial" w:cs="Arial"/>
          <w:iCs/>
        </w:rPr>
        <w:t>ephritids</w:t>
      </w:r>
      <w:proofErr w:type="spellEnd"/>
      <w:r w:rsidR="00EB4E7E" w:rsidRPr="00EB4E7E">
        <w:rPr>
          <w:rFonts w:ascii="Arial" w:hAnsi="Arial" w:cs="Arial"/>
          <w:iCs/>
        </w:rPr>
        <w:t xml:space="preserve"> have a t</w:t>
      </w:r>
      <w:r w:rsidRPr="00EB4E7E">
        <w:rPr>
          <w:rFonts w:ascii="Arial" w:hAnsi="Arial" w:cs="Arial"/>
          <w:iCs/>
        </w:rPr>
        <w:t xml:space="preserve">ypical fly shape, </w:t>
      </w:r>
      <w:r w:rsidR="004D4D72" w:rsidRPr="00EB4E7E">
        <w:rPr>
          <w:rFonts w:ascii="Arial" w:hAnsi="Arial" w:cs="Arial"/>
          <w:lang w:val="en"/>
        </w:rPr>
        <w:t xml:space="preserve">small to medium-sized (2.5–10 mm), </w:t>
      </w:r>
      <w:r w:rsidRPr="00EB4E7E">
        <w:rPr>
          <w:rFonts w:ascii="Arial" w:hAnsi="Arial" w:cs="Arial"/>
          <w:iCs/>
        </w:rPr>
        <w:t>with patterned wings, hence they are also known as the picture wing flies.</w:t>
      </w:r>
      <w:r w:rsidR="004D4D72" w:rsidRPr="00EB4E7E">
        <w:rPr>
          <w:rFonts w:ascii="Arial" w:hAnsi="Arial" w:cs="Arial"/>
          <w:iCs/>
        </w:rPr>
        <w:t xml:space="preserve"> </w:t>
      </w:r>
      <w:r w:rsidR="00EB4E7E" w:rsidRPr="00EB4E7E">
        <w:rPr>
          <w:rFonts w:ascii="Arial" w:hAnsi="Arial" w:cs="Arial"/>
          <w:iCs/>
        </w:rPr>
        <w:t>Adults can be distinguished by the wing vein morphology and patterning. However, l</w:t>
      </w:r>
      <w:r w:rsidR="004D4D72" w:rsidRPr="00EB4E7E">
        <w:rPr>
          <w:rFonts w:ascii="Arial" w:hAnsi="Arial" w:cs="Arial"/>
          <w:iCs/>
        </w:rPr>
        <w:t xml:space="preserve">arvae </w:t>
      </w:r>
      <w:r w:rsidR="00EB4E7E" w:rsidRPr="00EB4E7E">
        <w:rPr>
          <w:rFonts w:ascii="Arial" w:hAnsi="Arial" w:cs="Arial"/>
          <w:iCs/>
        </w:rPr>
        <w:t xml:space="preserve">tend to </w:t>
      </w:r>
      <w:r w:rsidR="004D4D72" w:rsidRPr="00EB4E7E">
        <w:rPr>
          <w:rFonts w:ascii="Arial" w:hAnsi="Arial" w:cs="Arial"/>
          <w:iCs/>
        </w:rPr>
        <w:t>all look the same</w:t>
      </w:r>
      <w:r w:rsidR="00EB4E7E" w:rsidRPr="00EB4E7E">
        <w:rPr>
          <w:rFonts w:ascii="Arial" w:hAnsi="Arial" w:cs="Arial"/>
          <w:iCs/>
        </w:rPr>
        <w:t xml:space="preserve"> and it is very difficult to distinguish species. Interceptions of larvae usually need to be bred to the adult stage for identification. </w:t>
      </w:r>
    </w:p>
    <w:p w14:paraId="16EDF7FC" w14:textId="77777777" w:rsidR="00EB4E7E" w:rsidRPr="00387906" w:rsidRDefault="00EB4E7E" w:rsidP="008338D8">
      <w:pPr>
        <w:tabs>
          <w:tab w:val="left" w:pos="4671"/>
        </w:tabs>
        <w:spacing w:after="0"/>
        <w:rPr>
          <w:rFonts w:ascii="Arial" w:hAnsi="Arial" w:cs="Arial"/>
          <w:iCs/>
        </w:rPr>
      </w:pPr>
    </w:p>
    <w:p w14:paraId="424F3F96" w14:textId="15B2D118" w:rsidR="00EB4E7E" w:rsidRPr="00387906" w:rsidRDefault="00EB4E7E" w:rsidP="008338D8">
      <w:pPr>
        <w:tabs>
          <w:tab w:val="left" w:pos="4671"/>
        </w:tabs>
        <w:spacing w:after="0"/>
        <w:rPr>
          <w:rFonts w:ascii="Arial" w:hAnsi="Arial" w:cs="Arial"/>
          <w:iCs/>
        </w:rPr>
      </w:pPr>
      <w:r w:rsidRPr="00387906">
        <w:rPr>
          <w:rFonts w:ascii="Arial" w:hAnsi="Arial" w:cs="Arial"/>
          <w:iCs/>
        </w:rPr>
        <w:t>A number of identification keys can be found on-line</w:t>
      </w:r>
      <w:r w:rsidR="004E4E5A" w:rsidRPr="00387906">
        <w:rPr>
          <w:rFonts w:ascii="Arial" w:hAnsi="Arial" w:cs="Arial"/>
          <w:iCs/>
        </w:rPr>
        <w:t xml:space="preserve"> and require basic entomological skill and a microscope</w:t>
      </w:r>
      <w:r w:rsidRPr="00387906">
        <w:rPr>
          <w:rFonts w:ascii="Arial" w:hAnsi="Arial" w:cs="Arial"/>
          <w:iCs/>
        </w:rPr>
        <w:t>:</w:t>
      </w:r>
    </w:p>
    <w:p w14:paraId="220B6293" w14:textId="37093F5A" w:rsidR="005115F0" w:rsidRPr="00387906" w:rsidRDefault="005115F0" w:rsidP="008338D8">
      <w:pPr>
        <w:pStyle w:val="ListParagraph"/>
        <w:numPr>
          <w:ilvl w:val="0"/>
          <w:numId w:val="31"/>
        </w:numPr>
        <w:tabs>
          <w:tab w:val="left" w:pos="4671"/>
        </w:tabs>
        <w:spacing w:after="0"/>
        <w:rPr>
          <w:rFonts w:ascii="Arial" w:hAnsi="Arial" w:cs="Arial"/>
          <w:iCs/>
        </w:rPr>
      </w:pPr>
      <w:r w:rsidRPr="00387906">
        <w:rPr>
          <w:rFonts w:ascii="Arial" w:hAnsi="Arial" w:cs="Arial"/>
          <w:iCs/>
        </w:rPr>
        <w:t>Carroll L. E. et al. (2006) Pest fruit flies of the world</w:t>
      </w:r>
      <w:r>
        <w:rPr>
          <w:rFonts w:ascii="Arial" w:hAnsi="Arial" w:cs="Arial"/>
          <w:iCs/>
        </w:rPr>
        <w:t>.</w:t>
      </w:r>
      <w:r w:rsidRPr="00387906">
        <w:rPr>
          <w:rFonts w:ascii="Arial" w:hAnsi="Arial" w:cs="Arial"/>
          <w:iCs/>
        </w:rPr>
        <w:t xml:space="preserve"> </w:t>
      </w:r>
      <w:hyperlink r:id="rId9" w:history="1">
        <w:r w:rsidRPr="00387906">
          <w:rPr>
            <w:rStyle w:val="Hyperlink"/>
            <w:rFonts w:ascii="Arial" w:hAnsi="Arial" w:cs="Arial"/>
            <w:iCs/>
          </w:rPr>
          <w:t>https://www.delta-intkey.com/ffl/intro.htm</w:t>
        </w:r>
      </w:hyperlink>
      <w:r>
        <w:rPr>
          <w:rFonts w:ascii="Arial" w:hAnsi="Arial" w:cs="Arial"/>
          <w:iCs/>
        </w:rPr>
        <w:t>.</w:t>
      </w:r>
      <w:r w:rsidRPr="00387906">
        <w:rPr>
          <w:rFonts w:ascii="Arial" w:hAnsi="Arial" w:cs="Arial"/>
          <w:iCs/>
        </w:rPr>
        <w:t xml:space="preserve"> Keys and descriptions of both adults and larv</w:t>
      </w:r>
      <w:r>
        <w:rPr>
          <w:rFonts w:ascii="Arial" w:hAnsi="Arial" w:cs="Arial"/>
          <w:iCs/>
        </w:rPr>
        <w:t>ae are given.</w:t>
      </w:r>
    </w:p>
    <w:p w14:paraId="3704A3D1" w14:textId="77777777" w:rsidR="005115F0" w:rsidRPr="00387906" w:rsidRDefault="005115F0" w:rsidP="008338D8">
      <w:pPr>
        <w:pStyle w:val="ListParagraph"/>
        <w:numPr>
          <w:ilvl w:val="0"/>
          <w:numId w:val="31"/>
        </w:numPr>
        <w:tabs>
          <w:tab w:val="left" w:pos="4671"/>
        </w:tabs>
        <w:spacing w:after="0"/>
        <w:rPr>
          <w:rFonts w:ascii="Arial" w:hAnsi="Arial" w:cs="Arial"/>
          <w:iCs/>
        </w:rPr>
      </w:pPr>
      <w:proofErr w:type="spellStart"/>
      <w:r w:rsidRPr="00387906">
        <w:rPr>
          <w:rFonts w:ascii="Arial" w:hAnsi="Arial" w:cs="Arial"/>
          <w:lang w:val="en"/>
        </w:rPr>
        <w:t>Steck</w:t>
      </w:r>
      <w:proofErr w:type="spellEnd"/>
      <w:r w:rsidRPr="00387906">
        <w:rPr>
          <w:rFonts w:ascii="Arial" w:hAnsi="Arial" w:cs="Arial"/>
          <w:lang w:val="en"/>
        </w:rPr>
        <w:t xml:space="preserve"> G.J. et al. Methods for identification of </w:t>
      </w:r>
      <w:proofErr w:type="spellStart"/>
      <w:r w:rsidRPr="005115F0">
        <w:rPr>
          <w:rFonts w:ascii="Arial" w:hAnsi="Arial" w:cs="Arial"/>
          <w:i/>
          <w:lang w:val="en"/>
        </w:rPr>
        <w:t>Anastrepha</w:t>
      </w:r>
      <w:proofErr w:type="spellEnd"/>
      <w:r w:rsidRPr="00387906">
        <w:rPr>
          <w:rFonts w:ascii="Arial" w:hAnsi="Arial" w:cs="Arial"/>
          <w:lang w:val="en"/>
        </w:rPr>
        <w:t xml:space="preserve"> larvae (</w:t>
      </w:r>
      <w:proofErr w:type="spellStart"/>
      <w:r w:rsidRPr="00387906">
        <w:rPr>
          <w:rFonts w:ascii="Arial" w:hAnsi="Arial" w:cs="Arial"/>
          <w:lang w:val="en"/>
        </w:rPr>
        <w:t>Diptera</w:t>
      </w:r>
      <w:proofErr w:type="spellEnd"/>
      <w:r w:rsidRPr="00387906">
        <w:rPr>
          <w:rFonts w:ascii="Arial" w:hAnsi="Arial" w:cs="Arial"/>
          <w:lang w:val="en"/>
        </w:rPr>
        <w:t xml:space="preserve">: </w:t>
      </w:r>
      <w:proofErr w:type="spellStart"/>
      <w:r w:rsidRPr="00387906">
        <w:rPr>
          <w:rFonts w:ascii="Arial" w:hAnsi="Arial" w:cs="Arial"/>
          <w:lang w:val="en"/>
        </w:rPr>
        <w:t>Tephritidae</w:t>
      </w:r>
      <w:proofErr w:type="spellEnd"/>
      <w:r w:rsidRPr="00387906">
        <w:rPr>
          <w:rFonts w:ascii="Arial" w:hAnsi="Arial" w:cs="Arial"/>
          <w:lang w:val="en"/>
        </w:rPr>
        <w:t>), and key to 13 species</w:t>
      </w:r>
      <w:r>
        <w:rPr>
          <w:rFonts w:ascii="Arial" w:hAnsi="Arial" w:cs="Arial"/>
          <w:lang w:val="en"/>
        </w:rPr>
        <w:t xml:space="preserve"> </w:t>
      </w:r>
      <w:r w:rsidRPr="00387906">
        <w:rPr>
          <w:rFonts w:ascii="Arial" w:hAnsi="Arial" w:cs="Arial"/>
          <w:lang w:val="en"/>
        </w:rPr>
        <w:t>(</w:t>
      </w:r>
      <w:r w:rsidRPr="00387906">
        <w:rPr>
          <w:rFonts w:ascii="Arial" w:hAnsi="Arial" w:cs="Arial"/>
          <w:iCs/>
          <w:lang w:val="en"/>
        </w:rPr>
        <w:t>1990) Proceedings of the Entomological Society of Washington v92 p333 – 346</w:t>
      </w:r>
      <w:r>
        <w:rPr>
          <w:rFonts w:ascii="Arial" w:hAnsi="Arial" w:cs="Arial"/>
          <w:iCs/>
          <w:lang w:val="en"/>
        </w:rPr>
        <w:t xml:space="preserve">. </w:t>
      </w:r>
      <w:hyperlink r:id="rId10" w:anchor="page/343/mode/1up" w:history="1">
        <w:r w:rsidRPr="00EF542D">
          <w:rPr>
            <w:rStyle w:val="Hyperlink"/>
            <w:rFonts w:ascii="Arial" w:hAnsi="Arial" w:cs="Arial"/>
            <w:iCs/>
            <w:lang w:val="en"/>
          </w:rPr>
          <w:t>https://www.biodiversitylibrary.org/page/26237920#page/343/mode/1up</w:t>
        </w:r>
      </w:hyperlink>
      <w:r>
        <w:rPr>
          <w:rFonts w:ascii="Arial" w:hAnsi="Arial" w:cs="Arial"/>
          <w:iCs/>
          <w:lang w:val="en"/>
        </w:rPr>
        <w:t xml:space="preserve"> </w:t>
      </w:r>
    </w:p>
    <w:p w14:paraId="3E522C8C" w14:textId="31EEF3BC" w:rsidR="005115F0" w:rsidRPr="005115F0" w:rsidRDefault="005115F0" w:rsidP="008338D8">
      <w:pPr>
        <w:pStyle w:val="ListParagraph"/>
        <w:numPr>
          <w:ilvl w:val="0"/>
          <w:numId w:val="31"/>
        </w:numPr>
        <w:tabs>
          <w:tab w:val="left" w:pos="4671"/>
        </w:tabs>
        <w:spacing w:after="0"/>
        <w:rPr>
          <w:rFonts w:ascii="Arial" w:hAnsi="Arial" w:cs="Arial"/>
          <w:iCs/>
        </w:rPr>
      </w:pPr>
      <w:r w:rsidRPr="005115F0">
        <w:rPr>
          <w:rFonts w:ascii="Arial" w:hAnsi="Arial" w:cs="Arial"/>
          <w:iCs/>
        </w:rPr>
        <w:t>White I.M. and Elson-Harris M.M. (199</w:t>
      </w:r>
      <w:r>
        <w:rPr>
          <w:rFonts w:ascii="Arial" w:hAnsi="Arial" w:cs="Arial"/>
          <w:iCs/>
        </w:rPr>
        <w:t>2</w:t>
      </w:r>
      <w:r w:rsidRPr="005115F0">
        <w:rPr>
          <w:rFonts w:ascii="Arial" w:hAnsi="Arial" w:cs="Arial"/>
          <w:iCs/>
        </w:rPr>
        <w:t xml:space="preserve">) </w:t>
      </w:r>
      <w:r w:rsidRPr="005115F0">
        <w:rPr>
          <w:rFonts w:ascii="Arial" w:hAnsi="Arial" w:cs="Arial"/>
          <w:lang w:val="en"/>
        </w:rPr>
        <w:t>Fruit flies of economic significance: their identification and bionomics. CAB International Wallingford UK</w:t>
      </w:r>
      <w:r>
        <w:rPr>
          <w:rFonts w:ascii="Arial" w:hAnsi="Arial" w:cs="Arial"/>
          <w:lang w:val="en"/>
        </w:rPr>
        <w:t xml:space="preserve">. </w:t>
      </w:r>
    </w:p>
    <w:p w14:paraId="58B49A91" w14:textId="2AEA4675" w:rsidR="00EB4E7E" w:rsidRPr="00387906" w:rsidRDefault="004E4E5A" w:rsidP="008338D8">
      <w:pPr>
        <w:pStyle w:val="ListParagraph"/>
        <w:numPr>
          <w:ilvl w:val="0"/>
          <w:numId w:val="31"/>
        </w:numPr>
        <w:tabs>
          <w:tab w:val="left" w:pos="4671"/>
        </w:tabs>
        <w:spacing w:after="0"/>
        <w:rPr>
          <w:rFonts w:ascii="Arial" w:hAnsi="Arial" w:cs="Arial"/>
          <w:iCs/>
        </w:rPr>
      </w:pPr>
      <w:r w:rsidRPr="00387906">
        <w:rPr>
          <w:rFonts w:ascii="Arial" w:hAnsi="Arial" w:cs="Arial"/>
          <w:lang w:val="bg-BG"/>
        </w:rPr>
        <w:t xml:space="preserve">Virgilio M, White I, de Meyer M (2014) A set of multi-entry identification keys to African frugivorous flies (Diptera, Tephritidae). ZooKeys 428: 97-108. </w:t>
      </w:r>
      <w:r w:rsidR="00983D59">
        <w:rPr>
          <w:rStyle w:val="Hyperlink"/>
          <w:rFonts w:ascii="Arial" w:hAnsi="Arial" w:cs="Arial"/>
          <w:lang w:val="bg-BG"/>
        </w:rPr>
        <w:fldChar w:fldCharType="begin"/>
      </w:r>
      <w:r w:rsidR="00983D59">
        <w:rPr>
          <w:rStyle w:val="Hyperlink"/>
          <w:rFonts w:ascii="Arial" w:hAnsi="Arial" w:cs="Arial"/>
          <w:lang w:val="bg-BG"/>
        </w:rPr>
        <w:instrText xml:space="preserve"> HYPERLINK "https://doi.org/10.3897/zookeys.428.7366" \t "_blank" </w:instrText>
      </w:r>
      <w:r w:rsidR="00983D59">
        <w:rPr>
          <w:rStyle w:val="Hyperlink"/>
          <w:rFonts w:ascii="Arial" w:hAnsi="Arial" w:cs="Arial"/>
          <w:lang w:val="bg-BG"/>
        </w:rPr>
        <w:fldChar w:fldCharType="separate"/>
      </w:r>
      <w:r w:rsidRPr="00387906">
        <w:rPr>
          <w:rStyle w:val="Hyperlink"/>
          <w:rFonts w:ascii="Arial" w:hAnsi="Arial" w:cs="Arial"/>
          <w:lang w:val="bg-BG"/>
        </w:rPr>
        <w:t>https://doi.org/10.3897/zookeys.428.7366</w:t>
      </w:r>
      <w:r w:rsidR="00983D59">
        <w:rPr>
          <w:rStyle w:val="Hyperlink"/>
          <w:rFonts w:ascii="Arial" w:hAnsi="Arial" w:cs="Arial"/>
          <w:lang w:val="bg-BG"/>
        </w:rPr>
        <w:fldChar w:fldCharType="end"/>
      </w:r>
      <w:r w:rsidRPr="00387906">
        <w:rPr>
          <w:rFonts w:ascii="Arial" w:hAnsi="Arial" w:cs="Arial"/>
          <w:color w:val="1F1F1F"/>
        </w:rPr>
        <w:t xml:space="preserve">. </w:t>
      </w:r>
      <w:r w:rsidR="00983D59">
        <w:rPr>
          <w:rStyle w:val="Hyperlink"/>
          <w:rFonts w:ascii="Arial" w:hAnsi="Arial" w:cs="Arial"/>
        </w:rPr>
        <w:fldChar w:fldCharType="begin"/>
      </w:r>
      <w:r w:rsidR="00983D59">
        <w:rPr>
          <w:rStyle w:val="Hyperlink"/>
          <w:rFonts w:ascii="Arial" w:hAnsi="Arial" w:cs="Arial"/>
        </w:rPr>
        <w:instrText xml:space="preserve"> HYPERLINK "https://zookeys.pensoft.net/article/4091/list/9/" </w:instrText>
      </w:r>
      <w:r w:rsidR="00983D59">
        <w:rPr>
          <w:rStyle w:val="Hyperlink"/>
          <w:rFonts w:ascii="Arial" w:hAnsi="Arial" w:cs="Arial"/>
        </w:rPr>
        <w:fldChar w:fldCharType="separate"/>
      </w:r>
      <w:r w:rsidRPr="00387906">
        <w:rPr>
          <w:rStyle w:val="Hyperlink"/>
          <w:rFonts w:ascii="Arial" w:hAnsi="Arial" w:cs="Arial"/>
        </w:rPr>
        <w:t>https://zookeys.pensoft.net/article/4091/list/9/</w:t>
      </w:r>
      <w:r w:rsidR="00983D59">
        <w:rPr>
          <w:rStyle w:val="Hyperlink"/>
          <w:rFonts w:ascii="Arial" w:hAnsi="Arial" w:cs="Arial"/>
        </w:rPr>
        <w:fldChar w:fldCharType="end"/>
      </w:r>
    </w:p>
    <w:p w14:paraId="69AA547A" w14:textId="77777777" w:rsidR="004E4E5A" w:rsidRPr="00387906" w:rsidRDefault="004E4E5A" w:rsidP="008338D8">
      <w:pPr>
        <w:tabs>
          <w:tab w:val="left" w:pos="4671"/>
        </w:tabs>
        <w:spacing w:after="0"/>
        <w:rPr>
          <w:rFonts w:ascii="Arial" w:hAnsi="Arial" w:cs="Arial"/>
          <w:iCs/>
        </w:rPr>
      </w:pPr>
    </w:p>
    <w:p w14:paraId="14AD8BB9" w14:textId="0A655E63" w:rsidR="00EB4E7E" w:rsidRPr="00EB4E7E" w:rsidRDefault="00EB4E7E" w:rsidP="008338D8">
      <w:pPr>
        <w:tabs>
          <w:tab w:val="left" w:pos="4671"/>
        </w:tabs>
        <w:spacing w:after="0"/>
        <w:rPr>
          <w:rFonts w:ascii="Arial" w:hAnsi="Arial" w:cs="Arial"/>
          <w:iCs/>
        </w:rPr>
      </w:pPr>
      <w:r w:rsidRPr="00EB4E7E">
        <w:rPr>
          <w:rFonts w:ascii="Arial" w:hAnsi="Arial" w:cs="Arial"/>
          <w:iCs/>
        </w:rPr>
        <w:t>There are eight species of concern belonging to four genera.</w:t>
      </w:r>
      <w:r w:rsidR="00AB38CB">
        <w:rPr>
          <w:rFonts w:ascii="Arial" w:hAnsi="Arial" w:cs="Arial"/>
          <w:iCs/>
        </w:rPr>
        <w:t xml:space="preserve"> Adults are illustrated in the table</w:t>
      </w:r>
      <w:r w:rsidR="00A132A3">
        <w:rPr>
          <w:rFonts w:ascii="Arial" w:hAnsi="Arial" w:cs="Arial"/>
          <w:iCs/>
        </w:rPr>
        <w:t xml:space="preserve"> below, and further information for each species is given in the appropriate factsheet which follow</w:t>
      </w:r>
      <w:r w:rsidR="00AB38CB">
        <w:rPr>
          <w:rFonts w:ascii="Arial" w:hAnsi="Arial" w:cs="Arial"/>
          <w:iCs/>
        </w:rPr>
        <w:t>.</w:t>
      </w:r>
      <w:r w:rsidRPr="00EB4E7E">
        <w:rPr>
          <w:rFonts w:ascii="Arial" w:hAnsi="Arial" w:cs="Arial"/>
          <w:iCs/>
        </w:rPr>
        <w:t xml:space="preserve"> </w:t>
      </w:r>
      <w:r w:rsidR="00A132A3">
        <w:rPr>
          <w:rFonts w:ascii="Arial" w:hAnsi="Arial" w:cs="Arial"/>
          <w:iCs/>
        </w:rPr>
        <w:t xml:space="preserve">A glossary of entomological terms can be found at </w:t>
      </w:r>
      <w:hyperlink r:id="rId11" w:history="1">
        <w:r w:rsidR="00A132A3" w:rsidRPr="007D1E3A">
          <w:rPr>
            <w:rStyle w:val="Hyperlink"/>
            <w:rFonts w:ascii="Arial" w:hAnsi="Arial" w:cs="Arial"/>
            <w:iCs/>
          </w:rPr>
          <w:t>https://www.earthlife.net/insects/glossary.html</w:t>
        </w:r>
      </w:hyperlink>
      <w:r w:rsidR="00A132A3">
        <w:rPr>
          <w:rFonts w:ascii="Arial" w:hAnsi="Arial" w:cs="Arial"/>
          <w:iCs/>
        </w:rPr>
        <w:t xml:space="preserve"> </w:t>
      </w:r>
    </w:p>
    <w:p w14:paraId="60D6071B" w14:textId="2492725B" w:rsidR="00EB4E7E" w:rsidRDefault="00EB4E7E" w:rsidP="008338D8">
      <w:pPr>
        <w:tabs>
          <w:tab w:val="left" w:pos="4671"/>
        </w:tabs>
        <w:spacing w:after="0"/>
        <w:ind w:left="113"/>
        <w:rPr>
          <w:rFonts w:ascii="Calibri" w:hAnsi="Calibri"/>
          <w:iCs/>
        </w:rPr>
      </w:pPr>
    </w:p>
    <w:tbl>
      <w:tblPr>
        <w:tblStyle w:val="TableGrid"/>
        <w:tblW w:w="0" w:type="auto"/>
        <w:tblLayout w:type="fixed"/>
        <w:tblLook w:val="04A0" w:firstRow="1" w:lastRow="0" w:firstColumn="1" w:lastColumn="0" w:noHBand="0" w:noVBand="1"/>
      </w:tblPr>
      <w:tblGrid>
        <w:gridCol w:w="3109"/>
        <w:gridCol w:w="3260"/>
        <w:gridCol w:w="2637"/>
      </w:tblGrid>
      <w:tr w:rsidR="00B66911" w14:paraId="02313354" w14:textId="77777777" w:rsidTr="008000D8">
        <w:tc>
          <w:tcPr>
            <w:tcW w:w="3109" w:type="dxa"/>
          </w:tcPr>
          <w:p w14:paraId="5DB19049" w14:textId="26A504E0" w:rsidR="00B66911" w:rsidRPr="00B66911" w:rsidRDefault="00973233" w:rsidP="00B66911">
            <w:pPr>
              <w:jc w:val="center"/>
              <w:rPr>
                <w:rFonts w:ascii="Arial" w:hAnsi="Arial" w:cs="Arial"/>
                <w:iCs/>
                <w:color w:val="000000"/>
              </w:rPr>
            </w:pPr>
            <w:r>
              <w:rPr>
                <w:rFonts w:ascii="Arial" w:hAnsi="Arial" w:cs="Arial"/>
                <w:b/>
                <w:i/>
                <w:iCs/>
                <w:color w:val="000000"/>
              </w:rPr>
              <w:br w:type="page"/>
            </w:r>
            <w:r w:rsidR="00B66911" w:rsidRPr="00B66911">
              <w:rPr>
                <w:rFonts w:ascii="Arial" w:hAnsi="Arial" w:cs="Arial"/>
                <w:iCs/>
                <w:color w:val="000000"/>
              </w:rPr>
              <w:t>Species</w:t>
            </w:r>
          </w:p>
        </w:tc>
        <w:tc>
          <w:tcPr>
            <w:tcW w:w="3260" w:type="dxa"/>
          </w:tcPr>
          <w:p w14:paraId="7FF91BA1" w14:textId="6C717A55" w:rsidR="00B66911" w:rsidRPr="00B66911" w:rsidRDefault="00B66911" w:rsidP="00B66911">
            <w:pPr>
              <w:jc w:val="center"/>
              <w:rPr>
                <w:rFonts w:ascii="Arial" w:hAnsi="Arial" w:cs="Arial"/>
                <w:iCs/>
                <w:color w:val="000000"/>
              </w:rPr>
            </w:pPr>
            <w:r w:rsidRPr="00B66911">
              <w:rPr>
                <w:rFonts w:ascii="Arial" w:hAnsi="Arial" w:cs="Arial"/>
                <w:iCs/>
                <w:color w:val="000000"/>
              </w:rPr>
              <w:t>Image</w:t>
            </w:r>
          </w:p>
        </w:tc>
        <w:tc>
          <w:tcPr>
            <w:tcW w:w="2637" w:type="dxa"/>
          </w:tcPr>
          <w:p w14:paraId="12A5EAE6" w14:textId="65D5E1D2" w:rsidR="00B66911" w:rsidRPr="00B66911" w:rsidRDefault="008000D8" w:rsidP="008000D8">
            <w:pPr>
              <w:jc w:val="center"/>
              <w:rPr>
                <w:rFonts w:ascii="Arial" w:hAnsi="Arial" w:cs="Arial"/>
                <w:iCs/>
                <w:color w:val="000000"/>
              </w:rPr>
            </w:pPr>
            <w:r>
              <w:rPr>
                <w:rFonts w:ascii="Arial" w:hAnsi="Arial" w:cs="Arial"/>
                <w:iCs/>
                <w:color w:val="000000"/>
              </w:rPr>
              <w:t>Source</w:t>
            </w:r>
          </w:p>
        </w:tc>
      </w:tr>
      <w:tr w:rsidR="00B66911" w14:paraId="48D16D85" w14:textId="77777777" w:rsidTr="008000D8">
        <w:tc>
          <w:tcPr>
            <w:tcW w:w="3109" w:type="dxa"/>
          </w:tcPr>
          <w:p w14:paraId="348AD2B7" w14:textId="3E91D996" w:rsidR="00B66911" w:rsidRPr="006D2070" w:rsidRDefault="00B66911">
            <w:pPr>
              <w:rPr>
                <w:rFonts w:ascii="Arial" w:hAnsi="Arial" w:cs="Arial"/>
                <w:b/>
                <w:i/>
                <w:iCs/>
                <w:color w:val="000000"/>
                <w:szCs w:val="22"/>
              </w:rPr>
            </w:pPr>
            <w:r w:rsidRPr="006D2070">
              <w:rPr>
                <w:rFonts w:ascii="Arial" w:hAnsi="Arial" w:cs="Arial"/>
                <w:color w:val="000000"/>
                <w:szCs w:val="22"/>
              </w:rPr>
              <w:t xml:space="preserve">Mediterranean fruit fly, </w:t>
            </w:r>
            <w:proofErr w:type="spellStart"/>
            <w:r w:rsidRPr="006D2070">
              <w:rPr>
                <w:rStyle w:val="Emphasis"/>
                <w:rFonts w:ascii="Arial" w:hAnsi="Arial" w:cs="Arial"/>
                <w:color w:val="000000"/>
                <w:szCs w:val="22"/>
              </w:rPr>
              <w:t>Ceratitis</w:t>
            </w:r>
            <w:proofErr w:type="spellEnd"/>
            <w:r w:rsidRPr="006D2070">
              <w:rPr>
                <w:rStyle w:val="Emphasis"/>
                <w:rFonts w:ascii="Arial" w:hAnsi="Arial" w:cs="Arial"/>
                <w:color w:val="000000"/>
                <w:szCs w:val="22"/>
              </w:rPr>
              <w:t xml:space="preserve"> </w:t>
            </w:r>
            <w:proofErr w:type="spellStart"/>
            <w:r w:rsidRPr="006D2070">
              <w:rPr>
                <w:rStyle w:val="Emphasis"/>
                <w:rFonts w:ascii="Arial" w:hAnsi="Arial" w:cs="Arial"/>
                <w:color w:val="000000"/>
                <w:szCs w:val="22"/>
              </w:rPr>
              <w:t>capitata</w:t>
            </w:r>
            <w:proofErr w:type="spellEnd"/>
          </w:p>
        </w:tc>
        <w:tc>
          <w:tcPr>
            <w:tcW w:w="3260" w:type="dxa"/>
          </w:tcPr>
          <w:p w14:paraId="4CC28EF9" w14:textId="73322474" w:rsidR="00B66911" w:rsidRDefault="006D2070">
            <w:pPr>
              <w:rPr>
                <w:rFonts w:ascii="Arial" w:hAnsi="Arial" w:cs="Arial"/>
                <w:b/>
                <w:i/>
                <w:iCs/>
                <w:color w:val="000000"/>
              </w:rPr>
            </w:pPr>
            <w:r>
              <w:rPr>
                <w:rFonts w:ascii="Arial" w:hAnsi="Arial" w:cs="Arial"/>
                <w:b/>
                <w:i/>
                <w:iCs/>
                <w:noProof/>
                <w:color w:val="000000"/>
              </w:rPr>
              <w:drawing>
                <wp:inline distT="0" distB="0" distL="0" distR="0" wp14:anchorId="65AD718C" wp14:editId="587A8504">
                  <wp:extent cx="1819275" cy="10516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ecapit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2611" cy="1053549"/>
                          </a:xfrm>
                          <a:prstGeom prst="rect">
                            <a:avLst/>
                          </a:prstGeom>
                        </pic:spPr>
                      </pic:pic>
                    </a:graphicData>
                  </a:graphic>
                </wp:inline>
              </w:drawing>
            </w:r>
          </w:p>
        </w:tc>
        <w:tc>
          <w:tcPr>
            <w:tcW w:w="2637" w:type="dxa"/>
          </w:tcPr>
          <w:p w14:paraId="5EF3C4CA" w14:textId="631CB784" w:rsidR="00B66911" w:rsidRDefault="006D2070">
            <w:pPr>
              <w:rPr>
                <w:rFonts w:ascii="Arial" w:hAnsi="Arial" w:cs="Arial"/>
                <w:b/>
                <w:i/>
                <w:iCs/>
                <w:color w:val="000000"/>
              </w:rPr>
            </w:pPr>
            <w:r>
              <w:rPr>
                <w:color w:val="000000"/>
              </w:rPr>
              <w:t>Pest fruit flies of the world</w:t>
            </w:r>
          </w:p>
        </w:tc>
      </w:tr>
      <w:tr w:rsidR="00B66911" w14:paraId="3DDC79D3" w14:textId="77777777" w:rsidTr="008000D8">
        <w:tc>
          <w:tcPr>
            <w:tcW w:w="3109" w:type="dxa"/>
          </w:tcPr>
          <w:p w14:paraId="256375FD" w14:textId="6F4DCD95" w:rsidR="00B66911" w:rsidRPr="006D2070" w:rsidRDefault="006D2070">
            <w:pPr>
              <w:rPr>
                <w:rFonts w:ascii="Arial" w:hAnsi="Arial" w:cs="Arial"/>
                <w:b/>
                <w:i/>
                <w:iCs/>
                <w:color w:val="000000"/>
                <w:szCs w:val="22"/>
              </w:rPr>
            </w:pPr>
            <w:r w:rsidRPr="006D2070">
              <w:rPr>
                <w:rFonts w:ascii="Arial" w:hAnsi="Arial" w:cs="Arial"/>
                <w:iCs/>
                <w:color w:val="000000"/>
                <w:szCs w:val="22"/>
              </w:rPr>
              <w:t>Mango fruit fly</w:t>
            </w:r>
            <w:r w:rsidRPr="006D2070">
              <w:rPr>
                <w:rFonts w:ascii="Arial" w:hAnsi="Arial" w:cs="Arial"/>
                <w:i/>
                <w:iCs/>
                <w:color w:val="000000"/>
                <w:szCs w:val="22"/>
              </w:rPr>
              <w:t xml:space="preserve"> </w:t>
            </w:r>
            <w:proofErr w:type="spellStart"/>
            <w:r w:rsidR="00B66911" w:rsidRPr="006D2070">
              <w:rPr>
                <w:rFonts w:ascii="Arial" w:hAnsi="Arial" w:cs="Arial"/>
                <w:i/>
                <w:iCs/>
                <w:color w:val="000000"/>
                <w:szCs w:val="22"/>
              </w:rPr>
              <w:t>Ceratitis</w:t>
            </w:r>
            <w:proofErr w:type="spellEnd"/>
            <w:r w:rsidR="00B66911" w:rsidRPr="006D2070">
              <w:rPr>
                <w:rFonts w:ascii="Arial" w:hAnsi="Arial" w:cs="Arial"/>
                <w:i/>
                <w:iCs/>
                <w:color w:val="000000"/>
                <w:szCs w:val="22"/>
              </w:rPr>
              <w:t xml:space="preserve"> </w:t>
            </w:r>
            <w:proofErr w:type="spellStart"/>
            <w:r w:rsidR="00B66911" w:rsidRPr="006D2070">
              <w:rPr>
                <w:rFonts w:ascii="Arial" w:hAnsi="Arial" w:cs="Arial"/>
                <w:i/>
                <w:iCs/>
                <w:color w:val="000000"/>
                <w:szCs w:val="22"/>
              </w:rPr>
              <w:t>cosyra</w:t>
            </w:r>
            <w:proofErr w:type="spellEnd"/>
          </w:p>
        </w:tc>
        <w:tc>
          <w:tcPr>
            <w:tcW w:w="3260" w:type="dxa"/>
          </w:tcPr>
          <w:p w14:paraId="73B2293F" w14:textId="1442AB12" w:rsidR="00B66911" w:rsidRDefault="00B66911">
            <w:pPr>
              <w:rPr>
                <w:rFonts w:ascii="Arial" w:hAnsi="Arial" w:cs="Arial"/>
                <w:b/>
                <w:i/>
                <w:iCs/>
                <w:color w:val="000000"/>
              </w:rPr>
            </w:pPr>
            <w:r>
              <w:rPr>
                <w:rFonts w:ascii="Arial" w:hAnsi="Arial" w:cs="Arial"/>
                <w:b/>
                <w:i/>
                <w:iCs/>
                <w:noProof/>
                <w:color w:val="000000"/>
              </w:rPr>
              <w:drawing>
                <wp:inline distT="0" distB="0" distL="0" distR="0" wp14:anchorId="5CA98A55" wp14:editId="1B9D4F19">
                  <wp:extent cx="1819275" cy="10517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cosy1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6782" cy="1056077"/>
                          </a:xfrm>
                          <a:prstGeom prst="rect">
                            <a:avLst/>
                          </a:prstGeom>
                        </pic:spPr>
                      </pic:pic>
                    </a:graphicData>
                  </a:graphic>
                </wp:inline>
              </w:drawing>
            </w:r>
          </w:p>
        </w:tc>
        <w:tc>
          <w:tcPr>
            <w:tcW w:w="2637" w:type="dxa"/>
          </w:tcPr>
          <w:p w14:paraId="14E55AE3" w14:textId="4E12019E" w:rsidR="00B66911" w:rsidRDefault="00B66911">
            <w:pPr>
              <w:rPr>
                <w:rFonts w:ascii="Arial" w:hAnsi="Arial" w:cs="Arial"/>
                <w:b/>
                <w:i/>
                <w:iCs/>
                <w:color w:val="000000"/>
              </w:rPr>
            </w:pPr>
            <w:r>
              <w:rPr>
                <w:color w:val="000000"/>
              </w:rPr>
              <w:t>Pest fruit flies of the world</w:t>
            </w:r>
          </w:p>
        </w:tc>
      </w:tr>
      <w:tr w:rsidR="00B66911" w14:paraId="1BB91DAE" w14:textId="77777777" w:rsidTr="008000D8">
        <w:tc>
          <w:tcPr>
            <w:tcW w:w="3109" w:type="dxa"/>
          </w:tcPr>
          <w:p w14:paraId="4E3A78CE" w14:textId="4A4AB6E6" w:rsidR="00B66911" w:rsidRPr="006D2070" w:rsidRDefault="0026440F">
            <w:pPr>
              <w:rPr>
                <w:rFonts w:ascii="Arial" w:hAnsi="Arial" w:cs="Arial"/>
                <w:i/>
                <w:iCs/>
                <w:color w:val="000000"/>
              </w:rPr>
            </w:pPr>
            <w:r>
              <w:rPr>
                <w:rFonts w:ascii="Arial" w:hAnsi="Arial" w:cs="Arial"/>
                <w:iCs/>
                <w:color w:val="000000"/>
              </w:rPr>
              <w:lastRenderedPageBreak/>
              <w:t xml:space="preserve">Carambola fruit fly </w:t>
            </w:r>
            <w:proofErr w:type="spellStart"/>
            <w:r w:rsidR="006D2070" w:rsidRPr="006D2070">
              <w:rPr>
                <w:rFonts w:ascii="Arial" w:hAnsi="Arial" w:cs="Arial"/>
                <w:i/>
                <w:iCs/>
                <w:color w:val="000000"/>
              </w:rPr>
              <w:t>Bactrocera</w:t>
            </w:r>
            <w:proofErr w:type="spellEnd"/>
            <w:r>
              <w:rPr>
                <w:rFonts w:ascii="Arial" w:hAnsi="Arial" w:cs="Arial"/>
                <w:i/>
                <w:iCs/>
                <w:color w:val="000000"/>
              </w:rPr>
              <w:t xml:space="preserve"> </w:t>
            </w:r>
            <w:proofErr w:type="spellStart"/>
            <w:r>
              <w:rPr>
                <w:rFonts w:ascii="Arial" w:hAnsi="Arial" w:cs="Arial"/>
                <w:i/>
                <w:iCs/>
                <w:color w:val="000000"/>
              </w:rPr>
              <w:t>carambolae</w:t>
            </w:r>
            <w:proofErr w:type="spellEnd"/>
          </w:p>
        </w:tc>
        <w:tc>
          <w:tcPr>
            <w:tcW w:w="3260" w:type="dxa"/>
          </w:tcPr>
          <w:p w14:paraId="343958EB" w14:textId="02204707" w:rsidR="00B66911" w:rsidRDefault="00BB0D11">
            <w:pPr>
              <w:rPr>
                <w:rFonts w:ascii="Arial" w:hAnsi="Arial" w:cs="Arial"/>
                <w:b/>
                <w:i/>
                <w:iCs/>
                <w:color w:val="000000"/>
              </w:rPr>
            </w:pPr>
            <w:r>
              <w:rPr>
                <w:rFonts w:ascii="Arial" w:hAnsi="Arial" w:cs="Arial"/>
                <w:b/>
                <w:i/>
                <w:iCs/>
                <w:noProof/>
                <w:color w:val="000000"/>
              </w:rPr>
              <w:drawing>
                <wp:inline distT="0" distB="0" distL="0" distR="0" wp14:anchorId="2B518C12" wp14:editId="53DCBA37">
                  <wp:extent cx="1529014" cy="1019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caram.jpg"/>
                          <pic:cNvPicPr/>
                        </pic:nvPicPr>
                        <pic:blipFill>
                          <a:blip r:embed="rId14">
                            <a:extLst>
                              <a:ext uri="{28A0092B-C50C-407E-A947-70E740481C1C}">
                                <a14:useLocalDpi xmlns:a14="http://schemas.microsoft.com/office/drawing/2010/main" val="0"/>
                              </a:ext>
                            </a:extLst>
                          </a:blip>
                          <a:stretch>
                            <a:fillRect/>
                          </a:stretch>
                        </pic:blipFill>
                        <pic:spPr>
                          <a:xfrm>
                            <a:off x="0" y="0"/>
                            <a:ext cx="1531957" cy="1021137"/>
                          </a:xfrm>
                          <a:prstGeom prst="rect">
                            <a:avLst/>
                          </a:prstGeom>
                        </pic:spPr>
                      </pic:pic>
                    </a:graphicData>
                  </a:graphic>
                </wp:inline>
              </w:drawing>
            </w:r>
          </w:p>
        </w:tc>
        <w:tc>
          <w:tcPr>
            <w:tcW w:w="2637" w:type="dxa"/>
          </w:tcPr>
          <w:p w14:paraId="1715004C" w14:textId="4AFA6704" w:rsidR="00B66911" w:rsidRPr="00BB0D11" w:rsidRDefault="00BB0D11">
            <w:pPr>
              <w:rPr>
                <w:rFonts w:ascii="Arial" w:hAnsi="Arial" w:cs="Arial"/>
                <w:iCs/>
                <w:color w:val="000000"/>
              </w:rPr>
            </w:pPr>
            <w:r w:rsidRPr="00BB0D11">
              <w:rPr>
                <w:rFonts w:ascii="Arial" w:hAnsi="Arial" w:cs="Arial"/>
                <w:iCs/>
                <w:color w:val="000000"/>
              </w:rPr>
              <w:t>https://baiotekunoruto.blogspot.com/2019/03/bioinsektisida-untuk-lalat-bactrocera.html</w:t>
            </w:r>
          </w:p>
        </w:tc>
      </w:tr>
      <w:tr w:rsidR="006D2070" w14:paraId="7FC40A20" w14:textId="77777777" w:rsidTr="008000D8">
        <w:tc>
          <w:tcPr>
            <w:tcW w:w="3109" w:type="dxa"/>
          </w:tcPr>
          <w:p w14:paraId="27B46D49" w14:textId="44DDF8B1" w:rsidR="006D2070" w:rsidRDefault="0026440F" w:rsidP="006D2070">
            <w:pPr>
              <w:rPr>
                <w:rFonts w:ascii="Arial" w:hAnsi="Arial" w:cs="Arial"/>
                <w:b/>
                <w:i/>
                <w:iCs/>
                <w:color w:val="000000"/>
              </w:rPr>
            </w:pPr>
            <w:r>
              <w:rPr>
                <w:rFonts w:ascii="Arial" w:hAnsi="Arial" w:cs="Arial"/>
                <w:iCs/>
                <w:color w:val="000000"/>
              </w:rPr>
              <w:t xml:space="preserve">Oriental fruit fly </w:t>
            </w:r>
            <w:proofErr w:type="spellStart"/>
            <w:r w:rsidR="006D2070" w:rsidRPr="00633653">
              <w:rPr>
                <w:rFonts w:ascii="Arial" w:hAnsi="Arial" w:cs="Arial"/>
                <w:i/>
                <w:iCs/>
                <w:color w:val="000000"/>
              </w:rPr>
              <w:t>Bactrocera</w:t>
            </w:r>
            <w:proofErr w:type="spellEnd"/>
            <w:r>
              <w:rPr>
                <w:rFonts w:ascii="Arial" w:hAnsi="Arial" w:cs="Arial"/>
                <w:i/>
                <w:iCs/>
                <w:color w:val="000000"/>
              </w:rPr>
              <w:t xml:space="preserve"> dorsalis</w:t>
            </w:r>
          </w:p>
        </w:tc>
        <w:tc>
          <w:tcPr>
            <w:tcW w:w="3260" w:type="dxa"/>
          </w:tcPr>
          <w:p w14:paraId="4FD15186" w14:textId="3B044A04" w:rsidR="006D2070" w:rsidRDefault="008000D8" w:rsidP="006D2070">
            <w:pPr>
              <w:rPr>
                <w:rFonts w:ascii="Arial" w:hAnsi="Arial" w:cs="Arial"/>
                <w:b/>
                <w:i/>
                <w:iCs/>
                <w:color w:val="000000"/>
              </w:rPr>
            </w:pPr>
            <w:r>
              <w:rPr>
                <w:rFonts w:ascii="Arial" w:hAnsi="Arial" w:cs="Arial"/>
                <w:b/>
                <w:i/>
                <w:iCs/>
                <w:noProof/>
                <w:color w:val="000000"/>
              </w:rPr>
              <w:drawing>
                <wp:inline distT="0" distB="0" distL="0" distR="0" wp14:anchorId="2E985E36" wp14:editId="0B5E1651">
                  <wp:extent cx="1000125" cy="107571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ct do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066" cy="1079956"/>
                          </a:xfrm>
                          <a:prstGeom prst="rect">
                            <a:avLst/>
                          </a:prstGeom>
                        </pic:spPr>
                      </pic:pic>
                    </a:graphicData>
                  </a:graphic>
                </wp:inline>
              </w:drawing>
            </w:r>
          </w:p>
        </w:tc>
        <w:tc>
          <w:tcPr>
            <w:tcW w:w="2637" w:type="dxa"/>
          </w:tcPr>
          <w:p w14:paraId="2C3170E0" w14:textId="038C4ED8" w:rsidR="006D2070" w:rsidRPr="007720E1" w:rsidRDefault="007720E1" w:rsidP="006D2070">
            <w:pPr>
              <w:rPr>
                <w:rFonts w:ascii="Arial" w:hAnsi="Arial" w:cs="Arial"/>
                <w:iCs/>
                <w:color w:val="000000"/>
              </w:rPr>
            </w:pPr>
            <w:r w:rsidRPr="007720E1">
              <w:rPr>
                <w:rFonts w:ascii="Arial" w:hAnsi="Arial" w:cs="Arial"/>
                <w:iCs/>
                <w:color w:val="000000"/>
              </w:rPr>
              <w:t>Wikipedia</w:t>
            </w:r>
          </w:p>
        </w:tc>
      </w:tr>
      <w:tr w:rsidR="006D2070" w14:paraId="760EAB3F" w14:textId="77777777" w:rsidTr="008000D8">
        <w:tc>
          <w:tcPr>
            <w:tcW w:w="3109" w:type="dxa"/>
          </w:tcPr>
          <w:p w14:paraId="1EC57C24" w14:textId="7806D018" w:rsidR="006D2070" w:rsidRDefault="006D2070" w:rsidP="006D2070">
            <w:pPr>
              <w:rPr>
                <w:rFonts w:ascii="Arial" w:hAnsi="Arial" w:cs="Arial"/>
                <w:b/>
                <w:i/>
                <w:iCs/>
                <w:color w:val="000000"/>
              </w:rPr>
            </w:pPr>
            <w:proofErr w:type="spellStart"/>
            <w:r w:rsidRPr="00633653">
              <w:rPr>
                <w:rFonts w:ascii="Arial" w:hAnsi="Arial" w:cs="Arial"/>
                <w:i/>
                <w:iCs/>
                <w:color w:val="000000"/>
              </w:rPr>
              <w:t>Bactrocera</w:t>
            </w:r>
            <w:proofErr w:type="spellEnd"/>
            <w:r w:rsidR="0026440F">
              <w:rPr>
                <w:rFonts w:ascii="Arial" w:hAnsi="Arial" w:cs="Arial"/>
                <w:i/>
                <w:iCs/>
                <w:color w:val="000000"/>
              </w:rPr>
              <w:t xml:space="preserve"> </w:t>
            </w:r>
            <w:proofErr w:type="spellStart"/>
            <w:r w:rsidR="0026440F">
              <w:rPr>
                <w:rFonts w:ascii="Arial" w:hAnsi="Arial" w:cs="Arial"/>
                <w:i/>
                <w:iCs/>
                <w:color w:val="000000"/>
              </w:rPr>
              <w:t>curcurbitae</w:t>
            </w:r>
            <w:proofErr w:type="spellEnd"/>
          </w:p>
        </w:tc>
        <w:tc>
          <w:tcPr>
            <w:tcW w:w="3260" w:type="dxa"/>
          </w:tcPr>
          <w:p w14:paraId="19383724" w14:textId="53823034" w:rsidR="006D2070" w:rsidRDefault="00BB0D11" w:rsidP="006D2070">
            <w:pPr>
              <w:rPr>
                <w:rFonts w:ascii="Arial" w:hAnsi="Arial" w:cs="Arial"/>
                <w:b/>
                <w:i/>
                <w:iCs/>
                <w:color w:val="000000"/>
              </w:rPr>
            </w:pPr>
            <w:r>
              <w:rPr>
                <w:rFonts w:ascii="Arial" w:hAnsi="Arial" w:cs="Arial"/>
                <w:b/>
                <w:i/>
                <w:iCs/>
                <w:noProof/>
                <w:color w:val="000000"/>
              </w:rPr>
              <w:drawing>
                <wp:inline distT="0" distB="0" distL="0" distR="0" wp14:anchorId="44802C08" wp14:editId="4F7ADCA9">
                  <wp:extent cx="1540192" cy="11430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lon_fly_Bactrocera_cucurbitae_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5238" cy="1146745"/>
                          </a:xfrm>
                          <a:prstGeom prst="rect">
                            <a:avLst/>
                          </a:prstGeom>
                        </pic:spPr>
                      </pic:pic>
                    </a:graphicData>
                  </a:graphic>
                </wp:inline>
              </w:drawing>
            </w:r>
          </w:p>
        </w:tc>
        <w:tc>
          <w:tcPr>
            <w:tcW w:w="2637" w:type="dxa"/>
          </w:tcPr>
          <w:p w14:paraId="1CA80D30" w14:textId="7B0F420F" w:rsidR="006D2070" w:rsidRPr="00BB0D11" w:rsidRDefault="00BB0D11" w:rsidP="006D2070">
            <w:pPr>
              <w:rPr>
                <w:rFonts w:ascii="Arial" w:hAnsi="Arial" w:cs="Arial"/>
                <w:iCs/>
                <w:color w:val="000000"/>
              </w:rPr>
            </w:pPr>
            <w:r w:rsidRPr="00BB0D11">
              <w:rPr>
                <w:rFonts w:ascii="Arial" w:hAnsi="Arial" w:cs="Arial"/>
                <w:iCs/>
                <w:color w:val="000000"/>
              </w:rPr>
              <w:t>https://enacademic.com/dic.nsf/enwiki/11513436</w:t>
            </w:r>
          </w:p>
        </w:tc>
      </w:tr>
      <w:tr w:rsidR="00B66911" w14:paraId="21E2206C" w14:textId="77777777" w:rsidTr="008000D8">
        <w:tc>
          <w:tcPr>
            <w:tcW w:w="3109" w:type="dxa"/>
          </w:tcPr>
          <w:p w14:paraId="2BCC94A9" w14:textId="3CACA541" w:rsidR="00B66911" w:rsidRPr="006D2070" w:rsidRDefault="006D2070">
            <w:pPr>
              <w:rPr>
                <w:rFonts w:ascii="Arial" w:hAnsi="Arial" w:cs="Arial"/>
                <w:i/>
                <w:iCs/>
                <w:color w:val="000000"/>
              </w:rPr>
            </w:pPr>
            <w:r>
              <w:rPr>
                <w:rFonts w:ascii="Arial" w:hAnsi="Arial" w:cs="Arial"/>
                <w:iCs/>
                <w:color w:val="000000"/>
              </w:rPr>
              <w:t>Great</w:t>
            </w:r>
            <w:r w:rsidR="0026440F">
              <w:rPr>
                <w:rFonts w:ascii="Arial" w:hAnsi="Arial" w:cs="Arial"/>
                <w:iCs/>
                <w:color w:val="000000"/>
              </w:rPr>
              <w:t>er</w:t>
            </w:r>
            <w:r w:rsidRPr="006D2070">
              <w:rPr>
                <w:rFonts w:ascii="Arial" w:hAnsi="Arial" w:cs="Arial"/>
                <w:iCs/>
                <w:color w:val="000000"/>
              </w:rPr>
              <w:t xml:space="preserve"> pumpkin fly</w:t>
            </w:r>
            <w:r>
              <w:rPr>
                <w:rFonts w:ascii="Arial" w:hAnsi="Arial" w:cs="Arial"/>
                <w:i/>
                <w:iCs/>
                <w:color w:val="000000"/>
              </w:rPr>
              <w:t xml:space="preserve"> </w:t>
            </w:r>
            <w:proofErr w:type="spellStart"/>
            <w:r w:rsidRPr="006D2070">
              <w:rPr>
                <w:rFonts w:ascii="Arial" w:hAnsi="Arial" w:cs="Arial"/>
                <w:i/>
                <w:iCs/>
                <w:color w:val="000000"/>
              </w:rPr>
              <w:t>Dacus</w:t>
            </w:r>
            <w:proofErr w:type="spellEnd"/>
            <w:r w:rsidR="0026440F">
              <w:rPr>
                <w:rFonts w:ascii="Arial" w:hAnsi="Arial" w:cs="Arial"/>
                <w:i/>
                <w:iCs/>
                <w:color w:val="000000"/>
              </w:rPr>
              <w:t xml:space="preserve"> </w:t>
            </w:r>
            <w:proofErr w:type="spellStart"/>
            <w:r w:rsidR="0026440F">
              <w:rPr>
                <w:rFonts w:ascii="Arial" w:hAnsi="Arial" w:cs="Arial"/>
                <w:i/>
                <w:iCs/>
                <w:color w:val="000000"/>
              </w:rPr>
              <w:t>bivit</w:t>
            </w:r>
            <w:r w:rsidR="008C26DA">
              <w:rPr>
                <w:rFonts w:ascii="Arial" w:hAnsi="Arial" w:cs="Arial"/>
                <w:i/>
                <w:iCs/>
                <w:color w:val="000000"/>
              </w:rPr>
              <w:t>t</w:t>
            </w:r>
            <w:r w:rsidR="0026440F">
              <w:rPr>
                <w:rFonts w:ascii="Arial" w:hAnsi="Arial" w:cs="Arial"/>
                <w:i/>
                <w:iCs/>
                <w:color w:val="000000"/>
              </w:rPr>
              <w:t>atus</w:t>
            </w:r>
            <w:proofErr w:type="spellEnd"/>
          </w:p>
        </w:tc>
        <w:tc>
          <w:tcPr>
            <w:tcW w:w="3260" w:type="dxa"/>
          </w:tcPr>
          <w:p w14:paraId="626FEC23" w14:textId="0FB3468B" w:rsidR="00B66911" w:rsidRDefault="008C26DA">
            <w:pPr>
              <w:rPr>
                <w:rFonts w:ascii="Arial" w:hAnsi="Arial" w:cs="Arial"/>
                <w:b/>
                <w:i/>
                <w:iCs/>
                <w:color w:val="000000"/>
              </w:rPr>
            </w:pPr>
            <w:r>
              <w:rPr>
                <w:rFonts w:ascii="Arial" w:hAnsi="Arial" w:cs="Arial"/>
                <w:b/>
                <w:i/>
                <w:iCs/>
                <w:noProof/>
                <w:color w:val="000000"/>
              </w:rPr>
              <w:drawing>
                <wp:inline distT="0" distB="0" distL="0" distR="0" wp14:anchorId="6BA602B5" wp14:editId="3F98128E">
                  <wp:extent cx="905837" cy="11811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 bi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7357" cy="1183081"/>
                          </a:xfrm>
                          <a:prstGeom prst="rect">
                            <a:avLst/>
                          </a:prstGeom>
                        </pic:spPr>
                      </pic:pic>
                    </a:graphicData>
                  </a:graphic>
                </wp:inline>
              </w:drawing>
            </w:r>
          </w:p>
        </w:tc>
        <w:tc>
          <w:tcPr>
            <w:tcW w:w="2637" w:type="dxa"/>
          </w:tcPr>
          <w:p w14:paraId="7AC2E542" w14:textId="25151075" w:rsidR="00B66911" w:rsidRDefault="008C26DA">
            <w:pPr>
              <w:rPr>
                <w:rFonts w:ascii="Arial" w:hAnsi="Arial" w:cs="Arial"/>
                <w:b/>
                <w:i/>
                <w:iCs/>
                <w:color w:val="000000"/>
              </w:rPr>
            </w:pPr>
            <w:r>
              <w:rPr>
                <w:rFonts w:ascii="Helvetica Neue" w:hAnsi="Helvetica Neue" w:cs="Arial"/>
                <w:color w:val="333333"/>
                <w:sz w:val="20"/>
                <w:szCs w:val="20"/>
                <w:lang w:val="en"/>
              </w:rPr>
              <w:t>Natasha Wright, Cook's Pest Control, Bugwood.org</w:t>
            </w:r>
          </w:p>
        </w:tc>
      </w:tr>
      <w:tr w:rsidR="006D2070" w14:paraId="7BE057CC" w14:textId="77777777" w:rsidTr="008000D8">
        <w:tc>
          <w:tcPr>
            <w:tcW w:w="3109" w:type="dxa"/>
          </w:tcPr>
          <w:p w14:paraId="4819F128" w14:textId="5A6B79AB" w:rsidR="006D2070" w:rsidRPr="006D2070" w:rsidRDefault="006D2070">
            <w:pPr>
              <w:rPr>
                <w:rFonts w:ascii="Arial" w:hAnsi="Arial" w:cs="Arial"/>
                <w:i/>
                <w:iCs/>
                <w:color w:val="000000"/>
              </w:rPr>
            </w:pPr>
            <w:r w:rsidRPr="006D2070">
              <w:rPr>
                <w:rFonts w:ascii="Arial" w:hAnsi="Arial" w:cs="Arial"/>
                <w:iCs/>
                <w:color w:val="000000"/>
              </w:rPr>
              <w:t>Lesser pumpkin fly</w:t>
            </w:r>
            <w:r>
              <w:rPr>
                <w:rFonts w:ascii="Arial" w:hAnsi="Arial" w:cs="Arial"/>
                <w:i/>
                <w:iCs/>
                <w:color w:val="000000"/>
              </w:rPr>
              <w:t xml:space="preserve"> </w:t>
            </w:r>
            <w:proofErr w:type="spellStart"/>
            <w:r w:rsidRPr="006D2070">
              <w:rPr>
                <w:rFonts w:ascii="Arial" w:hAnsi="Arial" w:cs="Arial"/>
                <w:i/>
                <w:iCs/>
                <w:color w:val="000000"/>
              </w:rPr>
              <w:t>Dacus</w:t>
            </w:r>
            <w:proofErr w:type="spellEnd"/>
            <w:r w:rsidRPr="006D2070">
              <w:rPr>
                <w:rFonts w:ascii="Arial" w:hAnsi="Arial" w:cs="Arial"/>
                <w:i/>
                <w:iCs/>
                <w:color w:val="000000"/>
              </w:rPr>
              <w:t xml:space="preserve"> </w:t>
            </w:r>
            <w:proofErr w:type="spellStart"/>
            <w:r w:rsidRPr="006D2070">
              <w:rPr>
                <w:rFonts w:ascii="Arial" w:hAnsi="Arial" w:cs="Arial"/>
                <w:i/>
                <w:iCs/>
                <w:color w:val="000000"/>
              </w:rPr>
              <w:t>ciliatus</w:t>
            </w:r>
            <w:proofErr w:type="spellEnd"/>
          </w:p>
        </w:tc>
        <w:tc>
          <w:tcPr>
            <w:tcW w:w="3260" w:type="dxa"/>
          </w:tcPr>
          <w:p w14:paraId="2645576F" w14:textId="18CB5594" w:rsidR="006D2070" w:rsidRDefault="006D2070">
            <w:pPr>
              <w:rPr>
                <w:rFonts w:ascii="Arial" w:hAnsi="Arial" w:cs="Arial"/>
                <w:b/>
                <w:i/>
                <w:iCs/>
                <w:color w:val="000000"/>
              </w:rPr>
            </w:pPr>
            <w:r>
              <w:rPr>
                <w:rFonts w:ascii="Arial" w:hAnsi="Arial" w:cs="Arial"/>
                <w:b/>
                <w:i/>
                <w:iCs/>
                <w:noProof/>
                <w:color w:val="000000"/>
              </w:rPr>
              <w:drawing>
                <wp:inline distT="0" distB="0" distL="0" distR="0" wp14:anchorId="4B9ECBE8" wp14:editId="4B972CE4">
                  <wp:extent cx="1819275" cy="10517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cili1a.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1868" cy="1053236"/>
                          </a:xfrm>
                          <a:prstGeom prst="rect">
                            <a:avLst/>
                          </a:prstGeom>
                        </pic:spPr>
                      </pic:pic>
                    </a:graphicData>
                  </a:graphic>
                </wp:inline>
              </w:drawing>
            </w:r>
          </w:p>
        </w:tc>
        <w:tc>
          <w:tcPr>
            <w:tcW w:w="2637" w:type="dxa"/>
          </w:tcPr>
          <w:p w14:paraId="4D38173D" w14:textId="772F9B68" w:rsidR="006D2070" w:rsidRDefault="006D2070">
            <w:pPr>
              <w:rPr>
                <w:rFonts w:ascii="Arial" w:hAnsi="Arial" w:cs="Arial"/>
                <w:b/>
                <w:i/>
                <w:iCs/>
                <w:color w:val="000000"/>
              </w:rPr>
            </w:pPr>
            <w:r>
              <w:rPr>
                <w:color w:val="000000"/>
              </w:rPr>
              <w:t>Pest fruit flies of the world</w:t>
            </w:r>
          </w:p>
        </w:tc>
      </w:tr>
      <w:tr w:rsidR="00B66911" w14:paraId="32B79CCE" w14:textId="77777777" w:rsidTr="00AB38CB">
        <w:trPr>
          <w:trHeight w:val="1965"/>
        </w:trPr>
        <w:tc>
          <w:tcPr>
            <w:tcW w:w="3109" w:type="dxa"/>
          </w:tcPr>
          <w:p w14:paraId="7B02840E" w14:textId="29D6D6A8" w:rsidR="00B66911" w:rsidRDefault="00B66911">
            <w:pPr>
              <w:rPr>
                <w:rFonts w:ascii="Arial" w:hAnsi="Arial" w:cs="Arial"/>
                <w:b/>
                <w:i/>
                <w:iCs/>
                <w:color w:val="000000"/>
              </w:rPr>
            </w:pPr>
            <w:r w:rsidRPr="0026440F">
              <w:rPr>
                <w:rFonts w:ascii="Arial" w:hAnsi="Arial" w:cs="Arial"/>
                <w:color w:val="000000"/>
              </w:rPr>
              <w:t>West Indian</w:t>
            </w:r>
            <w:r w:rsidR="0026440F">
              <w:rPr>
                <w:rFonts w:ascii="Arial" w:hAnsi="Arial" w:cs="Arial"/>
                <w:color w:val="000000"/>
              </w:rPr>
              <w:t xml:space="preserve"> fruit fly </w:t>
            </w:r>
            <w:proofErr w:type="spellStart"/>
            <w:r w:rsidRPr="0026440F">
              <w:rPr>
                <w:rStyle w:val="Emphasis"/>
                <w:rFonts w:ascii="Arial" w:hAnsi="Arial" w:cs="Arial"/>
                <w:color w:val="000000"/>
              </w:rPr>
              <w:t>Anastrepha</w:t>
            </w:r>
            <w:proofErr w:type="spellEnd"/>
            <w:r w:rsidR="0026440F">
              <w:rPr>
                <w:rStyle w:val="Emphasis"/>
                <w:rFonts w:ascii="Arial" w:hAnsi="Arial" w:cs="Arial"/>
                <w:color w:val="000000"/>
              </w:rPr>
              <w:t xml:space="preserve"> </w:t>
            </w:r>
            <w:proofErr w:type="spellStart"/>
            <w:r w:rsidR="0026440F">
              <w:rPr>
                <w:rStyle w:val="Emphasis"/>
                <w:rFonts w:ascii="Arial" w:hAnsi="Arial" w:cs="Arial"/>
                <w:color w:val="000000"/>
              </w:rPr>
              <w:t>obliqua</w:t>
            </w:r>
            <w:proofErr w:type="spellEnd"/>
          </w:p>
        </w:tc>
        <w:tc>
          <w:tcPr>
            <w:tcW w:w="3260" w:type="dxa"/>
          </w:tcPr>
          <w:p w14:paraId="2A910F76" w14:textId="25C530B3" w:rsidR="00B66911" w:rsidRDefault="00AB38CB">
            <w:pPr>
              <w:rPr>
                <w:rFonts w:ascii="Arial" w:hAnsi="Arial" w:cs="Arial"/>
                <w:b/>
                <w:i/>
                <w:iCs/>
                <w:color w:val="000000"/>
              </w:rPr>
            </w:pPr>
            <w:r>
              <w:rPr>
                <w:rFonts w:ascii="Arial" w:hAnsi="Arial" w:cs="Arial"/>
                <w:b/>
                <w:i/>
                <w:iCs/>
                <w:noProof/>
                <w:color w:val="000000"/>
              </w:rPr>
              <w:drawing>
                <wp:inline distT="0" distB="0" distL="0" distR="0" wp14:anchorId="77855E6A" wp14:editId="34A91EA6">
                  <wp:extent cx="2066925" cy="1195068"/>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nobli1a.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8020" cy="1195701"/>
                          </a:xfrm>
                          <a:prstGeom prst="rect">
                            <a:avLst/>
                          </a:prstGeom>
                        </pic:spPr>
                      </pic:pic>
                    </a:graphicData>
                  </a:graphic>
                </wp:inline>
              </w:drawing>
            </w:r>
          </w:p>
        </w:tc>
        <w:tc>
          <w:tcPr>
            <w:tcW w:w="2637" w:type="dxa"/>
          </w:tcPr>
          <w:p w14:paraId="1A0AFDCF" w14:textId="0AFCA42E" w:rsidR="00B66911" w:rsidRDefault="00AB38CB">
            <w:pPr>
              <w:rPr>
                <w:rFonts w:ascii="Arial" w:hAnsi="Arial" w:cs="Arial"/>
                <w:b/>
                <w:i/>
                <w:iCs/>
                <w:color w:val="000000"/>
              </w:rPr>
            </w:pPr>
            <w:r>
              <w:rPr>
                <w:color w:val="000000"/>
              </w:rPr>
              <w:t>Pest fruit flies of the world</w:t>
            </w:r>
          </w:p>
        </w:tc>
      </w:tr>
    </w:tbl>
    <w:p w14:paraId="2C18AD70" w14:textId="77777777" w:rsidR="00B66911" w:rsidRDefault="00B66911">
      <w:pPr>
        <w:rPr>
          <w:rFonts w:ascii="Arial" w:hAnsi="Arial" w:cs="Arial"/>
          <w:b/>
          <w:i/>
          <w:iCs/>
          <w:color w:val="000000"/>
        </w:rPr>
      </w:pPr>
      <w:r>
        <w:rPr>
          <w:rFonts w:ascii="Arial" w:hAnsi="Arial" w:cs="Arial"/>
          <w:b/>
          <w:i/>
          <w:iCs/>
          <w:color w:val="000000"/>
        </w:rPr>
        <w:br w:type="page"/>
      </w:r>
    </w:p>
    <w:p w14:paraId="58A40009" w14:textId="6C5C4D91" w:rsidR="00E55FA6" w:rsidRPr="00E55FA6" w:rsidRDefault="00E55FA6" w:rsidP="00AB38CB">
      <w:pPr>
        <w:tabs>
          <w:tab w:val="left" w:pos="4671"/>
        </w:tabs>
        <w:spacing w:line="240" w:lineRule="auto"/>
        <w:rPr>
          <w:rFonts w:ascii="Arial" w:eastAsia="Times New Roman" w:hAnsi="Arial" w:cs="Arial"/>
          <w:b/>
          <w:sz w:val="20"/>
          <w:szCs w:val="20"/>
        </w:rPr>
      </w:pPr>
      <w:proofErr w:type="spellStart"/>
      <w:r w:rsidRPr="00E55FA6">
        <w:rPr>
          <w:rFonts w:ascii="Arial" w:hAnsi="Arial" w:cs="Arial"/>
          <w:b/>
          <w:i/>
          <w:iCs/>
          <w:color w:val="000000"/>
        </w:rPr>
        <w:lastRenderedPageBreak/>
        <w:t>Ceratitis</w:t>
      </w:r>
      <w:proofErr w:type="spellEnd"/>
      <w:r w:rsidRPr="00E55FA6">
        <w:rPr>
          <w:rFonts w:ascii="Arial" w:hAnsi="Arial" w:cs="Arial"/>
          <w:b/>
          <w:i/>
          <w:iCs/>
          <w:color w:val="000000"/>
        </w:rPr>
        <w:t xml:space="preserve"> </w:t>
      </w:r>
      <w:proofErr w:type="spellStart"/>
      <w:r w:rsidRPr="00E55FA6">
        <w:rPr>
          <w:rFonts w:ascii="Arial" w:hAnsi="Arial" w:cs="Arial"/>
          <w:b/>
          <w:i/>
          <w:iCs/>
          <w:color w:val="000000"/>
        </w:rPr>
        <w:t>capitat</w:t>
      </w:r>
      <w:r>
        <w:rPr>
          <w:rFonts w:ascii="Arial" w:hAnsi="Arial" w:cs="Arial"/>
          <w:b/>
          <w:i/>
          <w:iCs/>
          <w:color w:val="000000"/>
        </w:rPr>
        <w:t>a</w:t>
      </w:r>
      <w:proofErr w:type="spellEnd"/>
      <w:r w:rsidRPr="00E55FA6">
        <w:rPr>
          <w:rFonts w:ascii="Arial" w:eastAsia="Times New Roman" w:hAnsi="Arial" w:cs="Arial"/>
          <w:b/>
          <w:i/>
          <w:iCs/>
          <w:sz w:val="20"/>
          <w:szCs w:val="20"/>
        </w:rPr>
        <w:t xml:space="preserve"> </w:t>
      </w:r>
      <w:r w:rsidRPr="00E55FA6">
        <w:rPr>
          <w:rFonts w:ascii="Arial" w:hAnsi="Arial" w:cs="Arial"/>
          <w:b/>
          <w:color w:val="000000"/>
        </w:rPr>
        <w:t>Mediterranean fruit fly</w:t>
      </w:r>
      <w:r w:rsidR="00F316F1">
        <w:rPr>
          <w:rFonts w:ascii="Arial" w:hAnsi="Arial" w:cs="Arial"/>
          <w:b/>
          <w:color w:val="000000"/>
        </w:rPr>
        <w:t xml:space="preserve"> (Medfly)</w:t>
      </w:r>
    </w:p>
    <w:tbl>
      <w:tblPr>
        <w:tblStyle w:val="TableGrid"/>
        <w:tblW w:w="0" w:type="auto"/>
        <w:tblLayout w:type="fixed"/>
        <w:tblLook w:val="04A0" w:firstRow="1" w:lastRow="0" w:firstColumn="1" w:lastColumn="0" w:noHBand="0" w:noVBand="1"/>
      </w:tblPr>
      <w:tblGrid>
        <w:gridCol w:w="2006"/>
        <w:gridCol w:w="7000"/>
      </w:tblGrid>
      <w:tr w:rsidR="00ED0E38" w:rsidRPr="00ED0E38" w14:paraId="4F02F0BF" w14:textId="77777777" w:rsidTr="009E69D0">
        <w:tc>
          <w:tcPr>
            <w:tcW w:w="9006" w:type="dxa"/>
            <w:gridSpan w:val="2"/>
            <w:shd w:val="clear" w:color="auto" w:fill="FFFFFF" w:themeFill="background1"/>
          </w:tcPr>
          <w:p w14:paraId="4F0D5F04" w14:textId="09758B03" w:rsidR="00DF7A85" w:rsidRPr="00ED0E38" w:rsidRDefault="00293A08" w:rsidP="00515DCA">
            <w:pPr>
              <w:spacing w:line="276" w:lineRule="auto"/>
              <w:rPr>
                <w:rFonts w:ascii="Arial" w:hAnsi="Arial" w:cs="Arial"/>
                <w:szCs w:val="22"/>
              </w:rPr>
            </w:pPr>
            <w:r w:rsidRPr="00967A67">
              <w:rPr>
                <w:rFonts w:ascii="Arial" w:hAnsi="Arial" w:cs="Arial"/>
                <w:sz w:val="28"/>
              </w:rPr>
              <w:br w:type="page"/>
            </w:r>
            <w:r w:rsidR="00DF7A85" w:rsidRPr="00ED0E38">
              <w:rPr>
                <w:rFonts w:ascii="Arial" w:hAnsi="Arial" w:cs="Arial"/>
                <w:szCs w:val="22"/>
              </w:rPr>
              <w:t>Description</w:t>
            </w:r>
          </w:p>
        </w:tc>
      </w:tr>
      <w:tr w:rsidR="00ED0E38" w:rsidRPr="00ED0E38" w14:paraId="70317A23" w14:textId="77777777" w:rsidTr="007028D8">
        <w:tc>
          <w:tcPr>
            <w:tcW w:w="2006" w:type="dxa"/>
          </w:tcPr>
          <w:p w14:paraId="5F394D9F" w14:textId="015BB6A0" w:rsidR="00DF7A85" w:rsidRPr="00ED0E38" w:rsidRDefault="009E69D0" w:rsidP="00515DCA">
            <w:pPr>
              <w:spacing w:after="0" w:line="276" w:lineRule="auto"/>
              <w:rPr>
                <w:rFonts w:ascii="Arial" w:hAnsi="Arial" w:cs="Arial"/>
                <w:szCs w:val="22"/>
              </w:rPr>
            </w:pPr>
            <w:r w:rsidRPr="005C20B8">
              <w:rPr>
                <w:rFonts w:ascii="Arial" w:hAnsi="Arial" w:cs="Arial"/>
                <w:szCs w:val="22"/>
              </w:rPr>
              <w:t>Egg</w:t>
            </w:r>
          </w:p>
        </w:tc>
        <w:tc>
          <w:tcPr>
            <w:tcW w:w="7000" w:type="dxa"/>
          </w:tcPr>
          <w:p w14:paraId="3463B55D" w14:textId="176F8A7D" w:rsidR="009E69D0" w:rsidRPr="009E69D0" w:rsidRDefault="009E69D0" w:rsidP="009E69D0">
            <w:pPr>
              <w:shd w:val="clear" w:color="auto" w:fill="FFFFFF" w:themeFill="background1"/>
              <w:spacing w:after="100" w:afterAutospacing="1" w:line="270" w:lineRule="atLeast"/>
              <w:rPr>
                <w:rFonts w:ascii="Arial" w:eastAsia="Times New Roman" w:hAnsi="Arial" w:cs="Arial"/>
                <w:color w:val="000000"/>
                <w:szCs w:val="22"/>
              </w:rPr>
            </w:pPr>
            <w:r>
              <w:rPr>
                <w:rFonts w:ascii="Arial" w:eastAsia="Times New Roman" w:hAnsi="Arial" w:cs="Arial"/>
                <w:color w:val="000000"/>
                <w:szCs w:val="22"/>
              </w:rPr>
              <w:t>Smooth and shiny white, slender and curved. 1 mm in length.</w:t>
            </w:r>
          </w:p>
        </w:tc>
      </w:tr>
      <w:tr w:rsidR="009E69D0" w:rsidRPr="00ED0E38" w14:paraId="0AA19BF4" w14:textId="77777777" w:rsidTr="007028D8">
        <w:tc>
          <w:tcPr>
            <w:tcW w:w="2006" w:type="dxa"/>
          </w:tcPr>
          <w:p w14:paraId="39EA234E" w14:textId="727ED895" w:rsidR="009E69D0" w:rsidRPr="00ED0E38" w:rsidRDefault="009E69D0" w:rsidP="009E69D0">
            <w:pPr>
              <w:spacing w:after="0"/>
              <w:rPr>
                <w:rFonts w:ascii="Arial" w:hAnsi="Arial" w:cs="Arial"/>
              </w:rPr>
            </w:pPr>
            <w:r w:rsidRPr="00ED0E38">
              <w:rPr>
                <w:rFonts w:ascii="Arial" w:hAnsi="Arial" w:cs="Arial"/>
                <w:szCs w:val="22"/>
              </w:rPr>
              <w:t>Juvenile</w:t>
            </w:r>
          </w:p>
        </w:tc>
        <w:tc>
          <w:tcPr>
            <w:tcW w:w="7000" w:type="dxa"/>
          </w:tcPr>
          <w:p w14:paraId="6297A92C" w14:textId="2000C7F9" w:rsidR="00F04D11" w:rsidRDefault="00F04D11" w:rsidP="007B3C9F">
            <w:pPr>
              <w:shd w:val="clear" w:color="auto" w:fill="FFFFFF" w:themeFill="background1"/>
              <w:spacing w:after="100" w:afterAutospacing="1" w:line="270" w:lineRule="atLeast"/>
              <w:rPr>
                <w:rFonts w:ascii="Arial" w:hAnsi="Arial" w:cs="Arial"/>
                <w:color w:val="000000"/>
                <w:szCs w:val="22"/>
              </w:rPr>
            </w:pPr>
            <w:r>
              <w:rPr>
                <w:color w:val="000000"/>
              </w:rPr>
              <w:t>Larva are white with a typical fruit fly larval shape, i.e., cylindrical maggot-shape, elongate, anterior end narrowed and somewhat recurved ventrally, with anterior mouth hooks, and flattened rear end.</w:t>
            </w:r>
            <w:r w:rsidRPr="009E69D0">
              <w:rPr>
                <w:rFonts w:ascii="Arial" w:hAnsi="Arial" w:cs="Arial"/>
                <w:color w:val="000000"/>
                <w:szCs w:val="22"/>
              </w:rPr>
              <w:t xml:space="preserve"> </w:t>
            </w:r>
          </w:p>
          <w:p w14:paraId="6998FD7D" w14:textId="164938EB" w:rsidR="009E69D0" w:rsidRPr="009E69D0" w:rsidRDefault="009E69D0" w:rsidP="007B3C9F">
            <w:pPr>
              <w:shd w:val="clear" w:color="auto" w:fill="FFFFFF" w:themeFill="background1"/>
              <w:spacing w:after="100" w:afterAutospacing="1" w:line="270" w:lineRule="atLeast"/>
              <w:rPr>
                <w:rFonts w:ascii="Arial" w:hAnsi="Arial" w:cs="Arial"/>
                <w:color w:val="000000"/>
                <w:szCs w:val="22"/>
              </w:rPr>
            </w:pPr>
            <w:r w:rsidRPr="009E69D0">
              <w:rPr>
                <w:rFonts w:ascii="Arial" w:hAnsi="Arial" w:cs="Arial"/>
                <w:color w:val="000000"/>
                <w:szCs w:val="22"/>
              </w:rPr>
              <w:t xml:space="preserve">Larvae: </w:t>
            </w:r>
            <w:r w:rsidR="00F04D11" w:rsidRPr="009E69D0">
              <w:rPr>
                <w:rFonts w:ascii="Arial" w:hAnsi="Arial" w:cs="Arial"/>
                <w:color w:val="000000"/>
                <w:szCs w:val="22"/>
              </w:rPr>
              <w:t>Three larval instars</w:t>
            </w:r>
            <w:r w:rsidR="00F04D11">
              <w:rPr>
                <w:rFonts w:ascii="Arial" w:hAnsi="Arial" w:cs="Arial"/>
                <w:color w:val="000000"/>
                <w:szCs w:val="22"/>
              </w:rPr>
              <w:t>, l</w:t>
            </w:r>
            <w:r w:rsidRPr="009E69D0">
              <w:rPr>
                <w:rFonts w:ascii="Arial" w:hAnsi="Arial" w:cs="Arial"/>
                <w:color w:val="000000"/>
                <w:szCs w:val="22"/>
              </w:rPr>
              <w:t xml:space="preserve">ast </w:t>
            </w:r>
            <w:r w:rsidRPr="00F04D11">
              <w:rPr>
                <w:rFonts w:ascii="Arial" w:hAnsi="Arial" w:cs="Arial"/>
                <w:szCs w:val="22"/>
              </w:rPr>
              <w:t xml:space="preserve">instar 7 - 9 mm (0.28 - 0.35 in.) in length. </w:t>
            </w:r>
          </w:p>
          <w:p w14:paraId="66594B10" w14:textId="2D418392" w:rsidR="009E69D0" w:rsidRPr="009E69D0" w:rsidRDefault="009E69D0" w:rsidP="007B3C9F">
            <w:pPr>
              <w:shd w:val="clear" w:color="auto" w:fill="FFFFFF" w:themeFill="background1"/>
              <w:rPr>
                <w:rFonts w:ascii="Arial" w:hAnsi="Arial" w:cs="Arial"/>
                <w:lang w:val="en"/>
              </w:rPr>
            </w:pPr>
            <w:r w:rsidRPr="009E69D0">
              <w:rPr>
                <w:rFonts w:ascii="Arial" w:hAnsi="Arial" w:cs="Arial"/>
                <w:color w:val="000000"/>
                <w:szCs w:val="22"/>
              </w:rPr>
              <w:t xml:space="preserve">Pupae: </w:t>
            </w:r>
            <w:r w:rsidRPr="009E69D0">
              <w:rPr>
                <w:rFonts w:ascii="Arial" w:eastAsia="Times New Roman" w:hAnsi="Arial" w:cs="Arial"/>
                <w:color w:val="000000"/>
                <w:szCs w:val="22"/>
              </w:rPr>
              <w:t>Dark reddish-brown, 4 - 4.3 mm (0.16 - 0.17 in.) in length. Cylindrical.</w:t>
            </w:r>
          </w:p>
        </w:tc>
      </w:tr>
      <w:tr w:rsidR="009E69D0" w:rsidRPr="00ED0E38" w14:paraId="2DD81EA1" w14:textId="77777777" w:rsidTr="007028D8">
        <w:tc>
          <w:tcPr>
            <w:tcW w:w="2006" w:type="dxa"/>
          </w:tcPr>
          <w:p w14:paraId="75E099EC" w14:textId="6C099AA0" w:rsidR="009E69D0" w:rsidRPr="00ED0E38" w:rsidRDefault="00F04D11" w:rsidP="009E69D0">
            <w:pPr>
              <w:spacing w:after="0" w:line="276" w:lineRule="auto"/>
              <w:rPr>
                <w:rFonts w:ascii="Arial" w:hAnsi="Arial" w:cs="Arial"/>
                <w:szCs w:val="22"/>
              </w:rPr>
            </w:pPr>
            <w:r>
              <w:rPr>
                <w:rFonts w:ascii="Arial" w:hAnsi="Arial" w:cs="Arial"/>
                <w:szCs w:val="22"/>
              </w:rPr>
              <w:t>Adult</w:t>
            </w:r>
          </w:p>
        </w:tc>
        <w:tc>
          <w:tcPr>
            <w:tcW w:w="7000" w:type="dxa"/>
          </w:tcPr>
          <w:p w14:paraId="0021ED77" w14:textId="77777777" w:rsidR="009E69D0" w:rsidRDefault="00F04D11" w:rsidP="007B3C9F">
            <w:pPr>
              <w:rPr>
                <w:rFonts w:ascii="Arial" w:hAnsi="Arial" w:cs="Arial"/>
                <w:color w:val="000000"/>
                <w:szCs w:val="20"/>
              </w:rPr>
            </w:pPr>
            <w:r>
              <w:rPr>
                <w:rFonts w:ascii="Arial" w:hAnsi="Arial" w:cs="Arial"/>
                <w:color w:val="000000"/>
                <w:szCs w:val="20"/>
              </w:rPr>
              <w:t xml:space="preserve">3.5 – 5 mm in length. </w:t>
            </w:r>
            <w:r w:rsidRPr="009E69D0">
              <w:rPr>
                <w:rFonts w:ascii="Arial" w:hAnsi="Arial" w:cs="Arial"/>
                <w:color w:val="000000"/>
                <w:szCs w:val="20"/>
              </w:rPr>
              <w:t>Yellowish with brown accents, especially on abdomen and legs. The thorax is creamy white to yellow with a characteristic pattern of black blotches. Lower corners of the face have white setae</w:t>
            </w:r>
            <w:r>
              <w:rPr>
                <w:rFonts w:ascii="Arial" w:hAnsi="Arial" w:cs="Arial"/>
                <w:color w:val="000000"/>
                <w:szCs w:val="20"/>
              </w:rPr>
              <w:t xml:space="preserve"> (bristles)</w:t>
            </w:r>
            <w:r w:rsidRPr="009E69D0">
              <w:rPr>
                <w:rFonts w:ascii="Arial" w:hAnsi="Arial" w:cs="Arial"/>
                <w:color w:val="000000"/>
                <w:szCs w:val="20"/>
              </w:rPr>
              <w:t xml:space="preserve">. Eyes are reddish-purple. </w:t>
            </w:r>
            <w:proofErr w:type="spellStart"/>
            <w:r w:rsidRPr="009E69D0">
              <w:rPr>
                <w:rFonts w:ascii="Arial" w:hAnsi="Arial" w:cs="Arial"/>
                <w:color w:val="000000"/>
                <w:szCs w:val="20"/>
              </w:rPr>
              <w:t>Ocellar</w:t>
            </w:r>
            <w:proofErr w:type="spellEnd"/>
            <w:r w:rsidRPr="009E69D0">
              <w:rPr>
                <w:rFonts w:ascii="Arial" w:hAnsi="Arial" w:cs="Arial"/>
                <w:color w:val="000000"/>
                <w:szCs w:val="20"/>
              </w:rPr>
              <w:t xml:space="preserve"> bristles are present. The male has a pair of bristles with enlarged </w:t>
            </w:r>
            <w:proofErr w:type="spellStart"/>
            <w:r w:rsidRPr="009E69D0">
              <w:rPr>
                <w:rFonts w:ascii="Arial" w:hAnsi="Arial" w:cs="Arial"/>
                <w:color w:val="000000"/>
                <w:szCs w:val="20"/>
              </w:rPr>
              <w:t>spatulate</w:t>
            </w:r>
            <w:proofErr w:type="spellEnd"/>
            <w:r w:rsidRPr="009E69D0">
              <w:rPr>
                <w:rFonts w:ascii="Arial" w:hAnsi="Arial" w:cs="Arial"/>
                <w:color w:val="000000"/>
                <w:szCs w:val="20"/>
              </w:rPr>
              <w:t xml:space="preserve"> tips next to the inner margins of the eyes.</w:t>
            </w:r>
          </w:p>
          <w:p w14:paraId="447DEC1E" w14:textId="0D046D9B" w:rsidR="00F04D11" w:rsidRPr="005115F0" w:rsidRDefault="00F04D11" w:rsidP="007B3C9F">
            <w:pPr>
              <w:rPr>
                <w:rFonts w:ascii="Arial" w:hAnsi="Arial" w:cs="Arial"/>
                <w:shd w:val="clear" w:color="auto" w:fill="FFFFFF"/>
              </w:rPr>
            </w:pPr>
            <w:r>
              <w:rPr>
                <w:color w:val="000000"/>
              </w:rPr>
              <w:t>Wings, usually held in a drooping position on live flies, are broad and glassy with black, brown, and brownish yellow markings. There is a wide brownish yellow band across the middle of the wing. The apex of the wing's anal cell is elongate. There are dark streaks and spots in middle of wing cells in and anterior to anal cell.</w:t>
            </w:r>
          </w:p>
        </w:tc>
      </w:tr>
      <w:tr w:rsidR="00F04D11" w:rsidRPr="00ED0E38" w14:paraId="4FF18CA1" w14:textId="77777777" w:rsidTr="007028D8">
        <w:tc>
          <w:tcPr>
            <w:tcW w:w="2006" w:type="dxa"/>
          </w:tcPr>
          <w:p w14:paraId="57CCDF28" w14:textId="52B1613B" w:rsidR="00F04D11" w:rsidRPr="00ED0E38" w:rsidRDefault="00F04D11" w:rsidP="00F04D11">
            <w:pPr>
              <w:spacing w:after="0"/>
              <w:rPr>
                <w:rFonts w:ascii="Arial" w:hAnsi="Arial" w:cs="Arial"/>
              </w:rPr>
            </w:pPr>
            <w:r w:rsidRPr="00ED0E38">
              <w:rPr>
                <w:rFonts w:ascii="Arial" w:hAnsi="Arial" w:cs="Arial"/>
                <w:szCs w:val="22"/>
              </w:rPr>
              <w:t>Life cycle</w:t>
            </w:r>
          </w:p>
        </w:tc>
        <w:tc>
          <w:tcPr>
            <w:tcW w:w="7000" w:type="dxa"/>
          </w:tcPr>
          <w:p w14:paraId="12193FC7" w14:textId="77777777" w:rsidR="00F04D11" w:rsidRDefault="00F04D11" w:rsidP="007B3C9F">
            <w:pPr>
              <w:rPr>
                <w:rFonts w:ascii="Arial" w:hAnsi="Arial" w:cs="Arial"/>
                <w:lang w:val="en"/>
              </w:rPr>
            </w:pPr>
            <w:r w:rsidRPr="005115F0">
              <w:rPr>
                <w:rFonts w:ascii="Arial" w:hAnsi="Arial" w:cs="Arial"/>
                <w:lang w:val="en"/>
              </w:rPr>
              <w:t xml:space="preserve">Females deposit </w:t>
            </w:r>
            <w:r>
              <w:rPr>
                <w:rFonts w:ascii="Arial" w:hAnsi="Arial" w:cs="Arial"/>
                <w:lang w:val="en"/>
              </w:rPr>
              <w:t xml:space="preserve">batches of 2-10 </w:t>
            </w:r>
            <w:r w:rsidRPr="005115F0">
              <w:rPr>
                <w:rFonts w:ascii="Arial" w:hAnsi="Arial" w:cs="Arial"/>
                <w:lang w:val="en"/>
              </w:rPr>
              <w:t xml:space="preserve">eggs in living, healthy plant tissue using their telescopic ovipositors, below the skin of the host fruit. They hatch within 2-4 days (up to 16-18 days in cool weather) and the larvae feed for another 6-11 days (at 13-28°C). </w:t>
            </w:r>
          </w:p>
          <w:p w14:paraId="6999E4F5" w14:textId="6579A4CB" w:rsidR="00F04D11" w:rsidRPr="005115F0" w:rsidRDefault="00F04D11" w:rsidP="007B3C9F">
            <w:pPr>
              <w:rPr>
                <w:rFonts w:ascii="Arial" w:hAnsi="Arial" w:cs="Arial"/>
                <w:lang w:val="en"/>
              </w:rPr>
            </w:pPr>
            <w:r w:rsidRPr="005115F0">
              <w:rPr>
                <w:rFonts w:ascii="Arial" w:hAnsi="Arial" w:cs="Arial"/>
                <w:lang w:val="en"/>
              </w:rPr>
              <w:t xml:space="preserve">Pupation is in the soil under the host plant, the adults emerge </w:t>
            </w:r>
            <w:r>
              <w:rPr>
                <w:rFonts w:ascii="Arial" w:hAnsi="Arial" w:cs="Arial"/>
                <w:lang w:val="en"/>
              </w:rPr>
              <w:t xml:space="preserve">in the early morning </w:t>
            </w:r>
            <w:r w:rsidRPr="005115F0">
              <w:rPr>
                <w:rFonts w:ascii="Arial" w:hAnsi="Arial" w:cs="Arial"/>
                <w:lang w:val="en"/>
              </w:rPr>
              <w:t xml:space="preserve">after 6-11 days (24-26°C; longer in cool conditions). </w:t>
            </w:r>
            <w:r>
              <w:rPr>
                <w:color w:val="000000"/>
              </w:rPr>
              <w:t xml:space="preserve">Newly emerged adults are not sexually mature. Males often show sexual activity four days after emergence, and copulation has been observed five days after emergence. For females, </w:t>
            </w:r>
            <w:r w:rsidRPr="005115F0">
              <w:rPr>
                <w:rFonts w:ascii="Arial" w:hAnsi="Arial" w:cs="Arial"/>
                <w:lang w:val="en"/>
              </w:rPr>
              <w:t>ovarian development at 25°C takes 5 days and then the female is ready to breed</w:t>
            </w:r>
            <w:r>
              <w:rPr>
                <w:rFonts w:ascii="Arial" w:hAnsi="Arial" w:cs="Arial"/>
                <w:lang w:val="en"/>
              </w:rPr>
              <w:t>.</w:t>
            </w:r>
            <w:r>
              <w:rPr>
                <w:color w:val="000000"/>
              </w:rPr>
              <w:t xml:space="preserve"> Both sexes are sexually active throughout the day.</w:t>
            </w:r>
          </w:p>
        </w:tc>
      </w:tr>
      <w:tr w:rsidR="00F04D11" w:rsidRPr="00ED0E38" w14:paraId="45FD7B59" w14:textId="77777777" w:rsidTr="007028D8">
        <w:tc>
          <w:tcPr>
            <w:tcW w:w="2006" w:type="dxa"/>
          </w:tcPr>
          <w:p w14:paraId="3A6AD966" w14:textId="2871F19B" w:rsidR="00F04D11" w:rsidRPr="00BD1BFD" w:rsidRDefault="00F04D11" w:rsidP="00F04D11">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3022E6D0" w14:textId="276C7118" w:rsidR="00F04D11" w:rsidRPr="005115F0" w:rsidRDefault="00F04D11" w:rsidP="007B3C9F">
            <w:pPr>
              <w:rPr>
                <w:rStyle w:val="listnote"/>
                <w:rFonts w:ascii="Arial" w:hAnsi="Arial" w:cs="Arial"/>
                <w:shd w:val="clear" w:color="auto" w:fill="FFFFFF"/>
              </w:rPr>
            </w:pPr>
            <w:r w:rsidRPr="005115F0">
              <w:rPr>
                <w:rStyle w:val="listnote"/>
                <w:rFonts w:ascii="Arial" w:hAnsi="Arial" w:cs="Arial"/>
                <w:shd w:val="clear" w:color="auto" w:fill="FFFFFF"/>
              </w:rPr>
              <w:t xml:space="preserve">The Medfly can breed in over 250 different hosts (see the CABI datasheet for a complete list of hosts). </w:t>
            </w:r>
          </w:p>
        </w:tc>
      </w:tr>
      <w:tr w:rsidR="00F04D11" w:rsidRPr="00ED0E38" w14:paraId="621DF7D6" w14:textId="77777777" w:rsidTr="007028D8">
        <w:trPr>
          <w:trHeight w:val="675"/>
        </w:trPr>
        <w:tc>
          <w:tcPr>
            <w:tcW w:w="9006" w:type="dxa"/>
            <w:gridSpan w:val="2"/>
          </w:tcPr>
          <w:p w14:paraId="571BD743" w14:textId="77777777" w:rsidR="00F04D11" w:rsidRPr="00ED0E38" w:rsidRDefault="00F04D11" w:rsidP="007B3C9F">
            <w:pPr>
              <w:spacing w:line="276" w:lineRule="auto"/>
              <w:rPr>
                <w:rFonts w:ascii="Arial" w:hAnsi="Arial" w:cs="Arial"/>
                <w:szCs w:val="22"/>
              </w:rPr>
            </w:pPr>
            <w:r w:rsidRPr="00ED0E38">
              <w:rPr>
                <w:rFonts w:ascii="Arial" w:hAnsi="Arial" w:cs="Arial"/>
                <w:szCs w:val="22"/>
              </w:rPr>
              <w:t>Entry and colonisation</w:t>
            </w:r>
          </w:p>
        </w:tc>
      </w:tr>
      <w:tr w:rsidR="00F04D11" w:rsidRPr="00ED0E38" w14:paraId="67D273A0" w14:textId="77777777" w:rsidTr="007028D8">
        <w:tc>
          <w:tcPr>
            <w:tcW w:w="2006" w:type="dxa"/>
          </w:tcPr>
          <w:p w14:paraId="32B9A60F" w14:textId="77777777" w:rsidR="00F04D11" w:rsidRPr="00ED0E38" w:rsidRDefault="00F04D11" w:rsidP="00F04D11">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172454B5" w14:textId="5B7D0E31" w:rsidR="00F04D11" w:rsidRPr="00802AFE" w:rsidRDefault="00F04D11" w:rsidP="007B3C9F">
            <w:pPr>
              <w:pStyle w:val="ListParagraph"/>
              <w:numPr>
                <w:ilvl w:val="0"/>
                <w:numId w:val="11"/>
              </w:numPr>
              <w:rPr>
                <w:rFonts w:ascii="Arial" w:hAnsi="Arial" w:cs="Arial"/>
                <w:lang w:val="en"/>
              </w:rPr>
            </w:pPr>
            <w:r>
              <w:rPr>
                <w:rFonts w:ascii="Arial" w:hAnsi="Arial" w:cs="Arial"/>
                <w:lang w:val="en"/>
              </w:rPr>
              <w:t>Infested fruit, either as cargo or in passengers luggage</w:t>
            </w:r>
          </w:p>
        </w:tc>
      </w:tr>
      <w:tr w:rsidR="00F04D11" w:rsidRPr="00ED0E38" w14:paraId="3D0AC49A" w14:textId="77777777" w:rsidTr="007028D8">
        <w:tc>
          <w:tcPr>
            <w:tcW w:w="2006" w:type="dxa"/>
          </w:tcPr>
          <w:p w14:paraId="0FAAB318" w14:textId="11477066" w:rsidR="00F04D11" w:rsidRPr="00ED0E38" w:rsidRDefault="00F04D11" w:rsidP="00F04D11">
            <w:pPr>
              <w:spacing w:after="0" w:line="276" w:lineRule="auto"/>
              <w:rPr>
                <w:rFonts w:ascii="Arial" w:hAnsi="Arial" w:cs="Arial"/>
                <w:szCs w:val="22"/>
              </w:rPr>
            </w:pPr>
            <w:r w:rsidRPr="00ED0E38">
              <w:rPr>
                <w:rFonts w:ascii="Arial" w:hAnsi="Arial" w:cs="Arial"/>
                <w:szCs w:val="22"/>
              </w:rPr>
              <w:t>Detection</w:t>
            </w:r>
          </w:p>
        </w:tc>
        <w:tc>
          <w:tcPr>
            <w:tcW w:w="7000" w:type="dxa"/>
          </w:tcPr>
          <w:p w14:paraId="043BB7D6" w14:textId="77777777" w:rsidR="00F04D11" w:rsidRDefault="00F04D11" w:rsidP="007B3C9F">
            <w:pPr>
              <w:rPr>
                <w:rFonts w:ascii="Arial" w:hAnsi="Arial" w:cs="Arial"/>
                <w:szCs w:val="22"/>
                <w:lang w:val="en"/>
              </w:rPr>
            </w:pPr>
            <w:r>
              <w:rPr>
                <w:rFonts w:ascii="Arial" w:hAnsi="Arial" w:cs="Arial"/>
                <w:szCs w:val="22"/>
                <w:lang w:val="en"/>
              </w:rPr>
              <w:t xml:space="preserve">See Annex 3. </w:t>
            </w:r>
          </w:p>
          <w:p w14:paraId="22A55DC3" w14:textId="37BC7901" w:rsidR="00F04D11" w:rsidRPr="00C015D1" w:rsidRDefault="00F04D11" w:rsidP="007B3C9F">
            <w:pPr>
              <w:rPr>
                <w:lang w:val="en"/>
              </w:rPr>
            </w:pPr>
            <w:r>
              <w:rPr>
                <w:color w:val="000000"/>
              </w:rPr>
              <w:t xml:space="preserve">Adults are collected primarily by use of sticky-board traps and baited traps. </w:t>
            </w:r>
            <w:r>
              <w:rPr>
                <w:rFonts w:ascii="Arial" w:hAnsi="Arial" w:cs="Arial"/>
                <w:szCs w:val="22"/>
                <w:lang w:val="en"/>
              </w:rPr>
              <w:t xml:space="preserve">Males are attracted to </w:t>
            </w:r>
            <w:proofErr w:type="spellStart"/>
            <w:r>
              <w:rPr>
                <w:lang w:val="en"/>
              </w:rPr>
              <w:t>trimedlure</w:t>
            </w:r>
            <w:proofErr w:type="spellEnd"/>
            <w:r>
              <w:rPr>
                <w:lang w:val="en"/>
              </w:rPr>
              <w:t>,</w:t>
            </w:r>
            <w:r w:rsidR="00112B89">
              <w:rPr>
                <w:lang w:val="en"/>
              </w:rPr>
              <w:t xml:space="preserve"> </w:t>
            </w:r>
            <w:proofErr w:type="spellStart"/>
            <w:r w:rsidR="00112B89">
              <w:rPr>
                <w:lang w:val="en"/>
              </w:rPr>
              <w:t>terpinyl</w:t>
            </w:r>
            <w:proofErr w:type="spellEnd"/>
            <w:r w:rsidR="00112B89">
              <w:rPr>
                <w:lang w:val="en"/>
              </w:rPr>
              <w:t xml:space="preserve"> acetate</w:t>
            </w:r>
            <w:r>
              <w:rPr>
                <w:lang w:val="en"/>
              </w:rPr>
              <w:t xml:space="preserve"> and </w:t>
            </w:r>
            <w:proofErr w:type="spellStart"/>
            <w:r>
              <w:rPr>
                <w:lang w:val="en"/>
              </w:rPr>
              <w:t>ceralure</w:t>
            </w:r>
            <w:proofErr w:type="spellEnd"/>
            <w:r>
              <w:rPr>
                <w:lang w:val="en"/>
              </w:rPr>
              <w:t>, and females to protein baits.</w:t>
            </w:r>
          </w:p>
        </w:tc>
      </w:tr>
      <w:tr w:rsidR="00F04D11" w:rsidRPr="00ED0E38" w14:paraId="439CF78C" w14:textId="77777777" w:rsidTr="007028D8">
        <w:tc>
          <w:tcPr>
            <w:tcW w:w="2006" w:type="dxa"/>
          </w:tcPr>
          <w:p w14:paraId="61251BB7" w14:textId="77777777" w:rsidR="00F04D11" w:rsidRPr="00ED0E38" w:rsidRDefault="00F04D11" w:rsidP="00F04D11">
            <w:pPr>
              <w:spacing w:after="0" w:line="276" w:lineRule="auto"/>
              <w:rPr>
                <w:rFonts w:ascii="Arial" w:hAnsi="Arial" w:cs="Arial"/>
                <w:szCs w:val="22"/>
              </w:rPr>
            </w:pPr>
            <w:r w:rsidRPr="00ED0E38">
              <w:rPr>
                <w:rFonts w:ascii="Arial" w:hAnsi="Arial" w:cs="Arial"/>
                <w:szCs w:val="22"/>
              </w:rPr>
              <w:t>Similar species</w:t>
            </w:r>
          </w:p>
        </w:tc>
        <w:tc>
          <w:tcPr>
            <w:tcW w:w="7000" w:type="dxa"/>
          </w:tcPr>
          <w:p w14:paraId="67A5182A" w14:textId="7031B755" w:rsidR="00F04D11" w:rsidRPr="001A651F" w:rsidRDefault="00F04D11" w:rsidP="00F04D11">
            <w:pPr>
              <w:spacing w:before="100" w:beforeAutospacing="1" w:after="100" w:afterAutospacing="1"/>
              <w:rPr>
                <w:rFonts w:ascii="Arial" w:eastAsia="Times New Roman" w:hAnsi="Arial" w:cs="Arial"/>
                <w:sz w:val="24"/>
                <w:lang w:val="en-US"/>
              </w:rPr>
            </w:pPr>
            <w:r>
              <w:rPr>
                <w:rFonts w:ascii="Arial" w:eastAsia="Times New Roman" w:hAnsi="Arial" w:cs="Arial"/>
                <w:sz w:val="24"/>
                <w:lang w:val="en-US"/>
              </w:rPr>
              <w:t>See table above.</w:t>
            </w:r>
          </w:p>
        </w:tc>
      </w:tr>
      <w:tr w:rsidR="00F04D11" w:rsidRPr="00ED0E38" w14:paraId="28CEACD1" w14:textId="77777777" w:rsidTr="007028D8">
        <w:tc>
          <w:tcPr>
            <w:tcW w:w="2006" w:type="dxa"/>
          </w:tcPr>
          <w:p w14:paraId="77D18C19" w14:textId="77777777" w:rsidR="00F04D11" w:rsidRPr="00ED0E38" w:rsidRDefault="00F04D11" w:rsidP="00F04D11">
            <w:pPr>
              <w:spacing w:after="0" w:line="276" w:lineRule="auto"/>
              <w:rPr>
                <w:rFonts w:ascii="Arial" w:hAnsi="Arial" w:cs="Arial"/>
                <w:szCs w:val="22"/>
              </w:rPr>
            </w:pPr>
            <w:r w:rsidRPr="00ED0E38">
              <w:rPr>
                <w:rFonts w:ascii="Arial" w:hAnsi="Arial" w:cs="Arial"/>
                <w:szCs w:val="22"/>
              </w:rPr>
              <w:lastRenderedPageBreak/>
              <w:t>Where likely to colonise</w:t>
            </w:r>
          </w:p>
        </w:tc>
        <w:tc>
          <w:tcPr>
            <w:tcW w:w="7000" w:type="dxa"/>
          </w:tcPr>
          <w:p w14:paraId="56E093CA" w14:textId="22F13FFF" w:rsidR="00F04D11" w:rsidRDefault="00F04D11" w:rsidP="00F04D11">
            <w:pPr>
              <w:jc w:val="both"/>
              <w:rPr>
                <w:rFonts w:ascii="Arial" w:hAnsi="Arial" w:cs="Arial"/>
              </w:rPr>
            </w:pPr>
            <w:r>
              <w:rPr>
                <w:rFonts w:ascii="Arial" w:hAnsi="Arial" w:cs="Arial"/>
              </w:rPr>
              <w:t xml:space="preserve">Orchard fruit, coffee plantations, farms and gardens. </w:t>
            </w:r>
          </w:p>
          <w:p w14:paraId="3CF89DE8" w14:textId="009288B3" w:rsidR="00F04D11" w:rsidRPr="001A651F" w:rsidRDefault="00F04D11" w:rsidP="00F04D11">
            <w:pPr>
              <w:jc w:val="both"/>
              <w:rPr>
                <w:rFonts w:ascii="Arial" w:hAnsi="Arial" w:cs="Arial"/>
              </w:rPr>
            </w:pPr>
            <w:r>
              <w:rPr>
                <w:rFonts w:ascii="Arial" w:hAnsi="Arial" w:cs="Arial"/>
              </w:rPr>
              <w:t xml:space="preserve">It’s very wide host range make it also likely to colonise the wider environment where larvae can be found in many native and ornamental garden plants which bear a fruit, including </w:t>
            </w:r>
            <w:proofErr w:type="spellStart"/>
            <w:r>
              <w:rPr>
                <w:rFonts w:ascii="Arial" w:hAnsi="Arial" w:cs="Arial"/>
              </w:rPr>
              <w:t>Opuntia</w:t>
            </w:r>
            <w:proofErr w:type="spellEnd"/>
            <w:r>
              <w:rPr>
                <w:rFonts w:ascii="Arial" w:hAnsi="Arial" w:cs="Arial"/>
              </w:rPr>
              <w:t xml:space="preserve"> cactus.</w:t>
            </w:r>
          </w:p>
        </w:tc>
      </w:tr>
      <w:tr w:rsidR="00F04D11" w:rsidRPr="00ED0E38" w14:paraId="41FB869E" w14:textId="77777777" w:rsidTr="007028D8">
        <w:tc>
          <w:tcPr>
            <w:tcW w:w="2006" w:type="dxa"/>
          </w:tcPr>
          <w:p w14:paraId="1BC8981B" w14:textId="77777777" w:rsidR="00F04D11" w:rsidRPr="00ED0E38" w:rsidRDefault="00F04D11" w:rsidP="00F04D11">
            <w:pPr>
              <w:spacing w:after="0" w:line="276" w:lineRule="auto"/>
              <w:rPr>
                <w:rFonts w:ascii="Arial" w:hAnsi="Arial" w:cs="Arial"/>
                <w:szCs w:val="22"/>
              </w:rPr>
            </w:pPr>
            <w:r w:rsidRPr="00ED0E38">
              <w:rPr>
                <w:rFonts w:ascii="Arial" w:hAnsi="Arial" w:cs="Arial"/>
                <w:szCs w:val="22"/>
              </w:rPr>
              <w:t>Longevity</w:t>
            </w:r>
          </w:p>
        </w:tc>
        <w:tc>
          <w:tcPr>
            <w:tcW w:w="7000" w:type="dxa"/>
          </w:tcPr>
          <w:p w14:paraId="798016E7" w14:textId="37708EF2" w:rsidR="00F04D11" w:rsidRPr="001A651F" w:rsidRDefault="00F04D11" w:rsidP="00F04D11">
            <w:pPr>
              <w:spacing w:line="276" w:lineRule="auto"/>
              <w:rPr>
                <w:rFonts w:ascii="Arial" w:hAnsi="Arial" w:cs="Arial"/>
                <w:szCs w:val="22"/>
              </w:rPr>
            </w:pPr>
            <w:r>
              <w:rPr>
                <w:rFonts w:ascii="Arial" w:hAnsi="Arial" w:cs="Arial"/>
                <w:szCs w:val="22"/>
              </w:rPr>
              <w:t>Up to 6 months.</w:t>
            </w:r>
          </w:p>
        </w:tc>
      </w:tr>
      <w:tr w:rsidR="00F04D11" w:rsidRPr="00ED0E38" w14:paraId="210E9604" w14:textId="77777777" w:rsidTr="007028D8">
        <w:tc>
          <w:tcPr>
            <w:tcW w:w="2006" w:type="dxa"/>
          </w:tcPr>
          <w:p w14:paraId="6968280C" w14:textId="77777777" w:rsidR="00F04D11" w:rsidRPr="00ED0E38" w:rsidRDefault="00F04D11" w:rsidP="00F04D11">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0742D176" w14:textId="77777777" w:rsidR="00F04D11" w:rsidRPr="00802AFE" w:rsidRDefault="00F04D11" w:rsidP="00F04D11">
            <w:pPr>
              <w:pStyle w:val="ListParagraph"/>
              <w:numPr>
                <w:ilvl w:val="0"/>
                <w:numId w:val="5"/>
              </w:numPr>
              <w:spacing w:before="0" w:after="0" w:line="276" w:lineRule="auto"/>
              <w:rPr>
                <w:rFonts w:ascii="Arial" w:hAnsi="Arial" w:cs="Arial"/>
                <w:szCs w:val="22"/>
              </w:rPr>
            </w:pPr>
            <w:r>
              <w:rPr>
                <w:rFonts w:ascii="Arial" w:hAnsi="Arial" w:cs="Arial"/>
                <w:lang w:val="en"/>
              </w:rPr>
              <w:t>Movement of infested fruit</w:t>
            </w:r>
          </w:p>
          <w:p w14:paraId="5FE44B82" w14:textId="2F7A65B5" w:rsidR="00F04D11" w:rsidRPr="00F316F1" w:rsidRDefault="00F04D11" w:rsidP="00F04D11">
            <w:pPr>
              <w:pStyle w:val="ListParagraph"/>
              <w:numPr>
                <w:ilvl w:val="0"/>
                <w:numId w:val="5"/>
              </w:numPr>
              <w:spacing w:before="0" w:after="0" w:line="276" w:lineRule="auto"/>
              <w:rPr>
                <w:rFonts w:ascii="Arial" w:hAnsi="Arial" w:cs="Arial"/>
                <w:szCs w:val="22"/>
              </w:rPr>
            </w:pPr>
            <w:r>
              <w:rPr>
                <w:rFonts w:ascii="Arial" w:hAnsi="Arial" w:cs="Arial"/>
                <w:lang w:val="en"/>
              </w:rPr>
              <w:t>Movement of infested soil</w:t>
            </w:r>
          </w:p>
          <w:p w14:paraId="2A7FBD72" w14:textId="01938573" w:rsidR="00F04D11" w:rsidRPr="00802AFE" w:rsidRDefault="00F04D11" w:rsidP="00F04D11">
            <w:pPr>
              <w:pStyle w:val="ListParagraph"/>
              <w:numPr>
                <w:ilvl w:val="0"/>
                <w:numId w:val="5"/>
              </w:numPr>
              <w:spacing w:before="0" w:after="0" w:line="276" w:lineRule="auto"/>
              <w:rPr>
                <w:rFonts w:ascii="Arial" w:hAnsi="Arial" w:cs="Arial"/>
                <w:szCs w:val="22"/>
              </w:rPr>
            </w:pPr>
            <w:r>
              <w:rPr>
                <w:rFonts w:ascii="Arial" w:hAnsi="Arial" w:cs="Arial"/>
                <w:lang w:val="en"/>
              </w:rPr>
              <w:t>Movement of live plants, potted in infested soil</w:t>
            </w:r>
          </w:p>
          <w:p w14:paraId="4894425A" w14:textId="77777777" w:rsidR="00F04D11" w:rsidRDefault="00F04D11" w:rsidP="00F04D11">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in vehicles</w:t>
            </w:r>
          </w:p>
          <w:p w14:paraId="142BCD95" w14:textId="0EBBD556" w:rsidR="00F04D11" w:rsidRDefault="00F04D11" w:rsidP="00F04D11">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on clothes</w:t>
            </w:r>
          </w:p>
          <w:p w14:paraId="5BD54D98" w14:textId="4AAFDFF4" w:rsidR="00F04D11" w:rsidRPr="00ED0E38" w:rsidRDefault="00F04D11" w:rsidP="00F04D11">
            <w:pPr>
              <w:pStyle w:val="ListParagraph"/>
              <w:numPr>
                <w:ilvl w:val="0"/>
                <w:numId w:val="5"/>
              </w:numPr>
              <w:spacing w:before="0" w:after="0" w:line="276" w:lineRule="auto"/>
              <w:rPr>
                <w:rFonts w:ascii="Arial" w:hAnsi="Arial" w:cs="Arial"/>
                <w:szCs w:val="22"/>
              </w:rPr>
            </w:pPr>
            <w:r>
              <w:rPr>
                <w:rFonts w:ascii="Arial" w:hAnsi="Arial" w:cs="Arial"/>
                <w:szCs w:val="22"/>
              </w:rPr>
              <w:t>Wind-blown adults</w:t>
            </w:r>
          </w:p>
        </w:tc>
      </w:tr>
      <w:tr w:rsidR="00F04D11" w:rsidRPr="00ED0E38" w14:paraId="4AD6BB5F" w14:textId="77777777" w:rsidTr="007028D8">
        <w:tc>
          <w:tcPr>
            <w:tcW w:w="2006" w:type="dxa"/>
          </w:tcPr>
          <w:p w14:paraId="48AEB005" w14:textId="7AC26579" w:rsidR="00F04D11" w:rsidRPr="00ED0E38" w:rsidRDefault="00F04D11" w:rsidP="00F04D11">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70A37BF1" w14:textId="39370082" w:rsidR="00F04D11" w:rsidRPr="007028D8" w:rsidRDefault="00F04D11" w:rsidP="007B3C9F">
            <w:pPr>
              <w:rPr>
                <w:rFonts w:ascii="Arial" w:hAnsi="Arial" w:cs="Arial"/>
                <w:color w:val="333333"/>
                <w:shd w:val="clear" w:color="auto" w:fill="FFFFFF"/>
              </w:rPr>
            </w:pPr>
            <w:r>
              <w:rPr>
                <w:lang w:val="en"/>
              </w:rPr>
              <w:t>Native to most sub-Saharan countries, it now has a worldwide distribution in the tropics, subtropics and warm temperate zone.</w:t>
            </w:r>
          </w:p>
        </w:tc>
      </w:tr>
      <w:tr w:rsidR="00F04D11" w:rsidRPr="00ED0E38" w14:paraId="5C86BE38" w14:textId="77777777" w:rsidTr="007028D8">
        <w:tc>
          <w:tcPr>
            <w:tcW w:w="2006" w:type="dxa"/>
          </w:tcPr>
          <w:p w14:paraId="2ADEF7DE" w14:textId="77777777" w:rsidR="00F04D11" w:rsidRPr="00ED0E38" w:rsidRDefault="00F04D11" w:rsidP="00F04D11">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00F0E003" w14:textId="32A113E3" w:rsidR="00F04D11" w:rsidRDefault="00983D59" w:rsidP="00F04D11">
            <w:pPr>
              <w:pStyle w:val="ListParagraph"/>
              <w:numPr>
                <w:ilvl w:val="0"/>
                <w:numId w:val="5"/>
              </w:numPr>
              <w:autoSpaceDE w:val="0"/>
              <w:autoSpaceDN w:val="0"/>
              <w:adjustRightInd w:val="0"/>
              <w:spacing w:after="0"/>
              <w:rPr>
                <w:rFonts w:ascii="Arial" w:hAnsi="Arial" w:cs="Arial"/>
                <w:color w:val="000000"/>
              </w:rPr>
            </w:pPr>
            <w:hyperlink r:id="rId20" w:history="1">
              <w:r w:rsidR="00F04D11" w:rsidRPr="00EF542D">
                <w:rPr>
                  <w:rStyle w:val="Hyperlink"/>
                  <w:rFonts w:ascii="Arial" w:hAnsi="Arial" w:cs="Arial"/>
                </w:rPr>
                <w:t>https://www.cabi.org/isc/datasheet/12367</w:t>
              </w:r>
            </w:hyperlink>
          </w:p>
          <w:p w14:paraId="0B011659" w14:textId="725AE7B1" w:rsidR="00F04D11" w:rsidRDefault="00983D59" w:rsidP="00F04D11">
            <w:pPr>
              <w:pStyle w:val="ListParagraph"/>
              <w:numPr>
                <w:ilvl w:val="0"/>
                <w:numId w:val="5"/>
              </w:numPr>
              <w:autoSpaceDE w:val="0"/>
              <w:autoSpaceDN w:val="0"/>
              <w:adjustRightInd w:val="0"/>
              <w:spacing w:after="0"/>
              <w:rPr>
                <w:rFonts w:ascii="Arial" w:hAnsi="Arial" w:cs="Arial"/>
                <w:color w:val="000000"/>
              </w:rPr>
            </w:pPr>
            <w:hyperlink r:id="rId21" w:history="1">
              <w:r w:rsidR="00F04D11" w:rsidRPr="00EF542D">
                <w:rPr>
                  <w:rStyle w:val="Hyperlink"/>
                  <w:rFonts w:ascii="Arial" w:hAnsi="Arial" w:cs="Arial"/>
                </w:rPr>
                <w:t>https://idtools.org/id/citrus/pests/factsheet.php?name=Mediterranean%20fruit%20fly</w:t>
              </w:r>
            </w:hyperlink>
          </w:p>
          <w:p w14:paraId="46D7B6A5" w14:textId="69F6354D" w:rsidR="00F04D11" w:rsidRPr="007028D8" w:rsidRDefault="00983D59" w:rsidP="00F04D11">
            <w:pPr>
              <w:pStyle w:val="ListParagraph"/>
              <w:numPr>
                <w:ilvl w:val="0"/>
                <w:numId w:val="5"/>
              </w:numPr>
              <w:autoSpaceDE w:val="0"/>
              <w:autoSpaceDN w:val="0"/>
              <w:adjustRightInd w:val="0"/>
              <w:spacing w:after="0"/>
              <w:rPr>
                <w:rFonts w:ascii="Arial" w:hAnsi="Arial" w:cs="Arial"/>
                <w:color w:val="000000"/>
              </w:rPr>
            </w:pPr>
            <w:hyperlink r:id="rId22" w:history="1">
              <w:r w:rsidR="00F04D11" w:rsidRPr="00EF542D">
                <w:rPr>
                  <w:rStyle w:val="Hyperlink"/>
                  <w:rFonts w:ascii="Arial" w:hAnsi="Arial" w:cs="Arial"/>
                </w:rPr>
                <w:t>http://entnemdept.ufl.edu/creatures/fruit/mediterranean_fruit_fly.htm</w:t>
              </w:r>
            </w:hyperlink>
            <w:r w:rsidR="00F04D11">
              <w:rPr>
                <w:rFonts w:ascii="Arial" w:hAnsi="Arial" w:cs="Arial"/>
                <w:color w:val="000000"/>
              </w:rPr>
              <w:t xml:space="preserve"> </w:t>
            </w:r>
          </w:p>
        </w:tc>
      </w:tr>
    </w:tbl>
    <w:p w14:paraId="383C41DC" w14:textId="36CC160C" w:rsidR="00DF7A85" w:rsidRDefault="00DF7A85" w:rsidP="003E73F6"/>
    <w:p w14:paraId="781CE843" w14:textId="4E7690DE" w:rsidR="00F04D11" w:rsidRDefault="00F04D11" w:rsidP="003E73F6"/>
    <w:p w14:paraId="080738FF" w14:textId="0C8C76EC" w:rsidR="00F04D11" w:rsidRDefault="00F04D11" w:rsidP="003E73F6"/>
    <w:p w14:paraId="18223C6C" w14:textId="356BFED0" w:rsidR="00F04D11" w:rsidRDefault="00F04D11" w:rsidP="003E73F6"/>
    <w:p w14:paraId="7474AE08" w14:textId="2B19A594" w:rsidR="00F04D11" w:rsidRDefault="00F04D11" w:rsidP="003E73F6"/>
    <w:p w14:paraId="3B456EF4" w14:textId="17B45BEE" w:rsidR="00F04D11" w:rsidRDefault="00F04D11" w:rsidP="003E73F6"/>
    <w:p w14:paraId="270B8F51" w14:textId="564FC698" w:rsidR="004D4D72" w:rsidRPr="004D4D72" w:rsidRDefault="000142E2" w:rsidP="003A3413">
      <w:pPr>
        <w:rPr>
          <w:rFonts w:ascii="Arial" w:hAnsi="Arial" w:cs="Arial"/>
          <w:b/>
          <w:color w:val="000000"/>
        </w:rPr>
      </w:pPr>
      <w:r>
        <w:rPr>
          <w:rFonts w:ascii="Arial" w:hAnsi="Arial" w:cs="Arial"/>
          <w:b/>
        </w:rPr>
        <w:br w:type="page"/>
      </w:r>
      <w:proofErr w:type="spellStart"/>
      <w:r w:rsidR="004D4D72" w:rsidRPr="004D4D72">
        <w:rPr>
          <w:rFonts w:ascii="Arial" w:hAnsi="Arial" w:cs="Arial"/>
          <w:b/>
          <w:i/>
          <w:iCs/>
        </w:rPr>
        <w:lastRenderedPageBreak/>
        <w:t>Ceratitis</w:t>
      </w:r>
      <w:proofErr w:type="spellEnd"/>
      <w:r w:rsidR="004D4D72" w:rsidRPr="004D4D72">
        <w:rPr>
          <w:rFonts w:ascii="Arial" w:hAnsi="Arial" w:cs="Arial"/>
          <w:b/>
          <w:i/>
          <w:iCs/>
        </w:rPr>
        <w:t xml:space="preserve"> </w:t>
      </w:r>
      <w:proofErr w:type="spellStart"/>
      <w:r w:rsidR="004D4D72" w:rsidRPr="004D4D72">
        <w:rPr>
          <w:rFonts w:ascii="Arial" w:hAnsi="Arial" w:cs="Arial"/>
          <w:b/>
          <w:i/>
          <w:iCs/>
        </w:rPr>
        <w:t>cosyra</w:t>
      </w:r>
      <w:proofErr w:type="spellEnd"/>
      <w:r w:rsidR="004D4D72" w:rsidRPr="004D4D72">
        <w:rPr>
          <w:rFonts w:ascii="Arial" w:hAnsi="Arial" w:cs="Arial"/>
          <w:b/>
          <w:i/>
          <w:iCs/>
          <w:color w:val="000000"/>
        </w:rPr>
        <w:t xml:space="preserve"> </w:t>
      </w:r>
      <w:r w:rsidR="00F0067A">
        <w:rPr>
          <w:rFonts w:ascii="Arial" w:hAnsi="Arial" w:cs="Arial"/>
          <w:b/>
          <w:color w:val="000000"/>
        </w:rPr>
        <w:t>m</w:t>
      </w:r>
      <w:r w:rsidR="004D4D72" w:rsidRPr="004D4D72">
        <w:rPr>
          <w:rFonts w:ascii="Arial" w:hAnsi="Arial" w:cs="Arial"/>
          <w:b/>
          <w:color w:val="000000"/>
        </w:rPr>
        <w:t>ango fruit fly</w:t>
      </w:r>
    </w:p>
    <w:tbl>
      <w:tblPr>
        <w:tblStyle w:val="TableGrid"/>
        <w:tblW w:w="0" w:type="auto"/>
        <w:tblLayout w:type="fixed"/>
        <w:tblLook w:val="04A0" w:firstRow="1" w:lastRow="0" w:firstColumn="1" w:lastColumn="0" w:noHBand="0" w:noVBand="1"/>
      </w:tblPr>
      <w:tblGrid>
        <w:gridCol w:w="2006"/>
        <w:gridCol w:w="7000"/>
      </w:tblGrid>
      <w:tr w:rsidR="004D4D72" w:rsidRPr="00ED0E38" w14:paraId="5A0FF8A1" w14:textId="77777777" w:rsidTr="00F0067A">
        <w:tc>
          <w:tcPr>
            <w:tcW w:w="9006" w:type="dxa"/>
            <w:gridSpan w:val="2"/>
          </w:tcPr>
          <w:p w14:paraId="4DA5508C" w14:textId="77777777" w:rsidR="004D4D72" w:rsidRPr="00ED0E38" w:rsidRDefault="004D4D72" w:rsidP="00F0067A">
            <w:pPr>
              <w:spacing w:line="276" w:lineRule="auto"/>
              <w:rPr>
                <w:rFonts w:ascii="Arial" w:hAnsi="Arial" w:cs="Arial"/>
                <w:szCs w:val="22"/>
              </w:rPr>
            </w:pPr>
            <w:r w:rsidRPr="00967A67">
              <w:rPr>
                <w:rFonts w:ascii="Arial" w:hAnsi="Arial" w:cs="Arial"/>
                <w:sz w:val="28"/>
              </w:rPr>
              <w:br w:type="page"/>
            </w:r>
            <w:r w:rsidRPr="00ED0E38">
              <w:rPr>
                <w:rFonts w:ascii="Arial" w:hAnsi="Arial" w:cs="Arial"/>
                <w:szCs w:val="22"/>
              </w:rPr>
              <w:t>Description</w:t>
            </w:r>
          </w:p>
        </w:tc>
      </w:tr>
      <w:tr w:rsidR="004D4D72" w:rsidRPr="00ED0E38" w14:paraId="53FCE108" w14:textId="77777777" w:rsidTr="00F0067A">
        <w:tc>
          <w:tcPr>
            <w:tcW w:w="2006" w:type="dxa"/>
          </w:tcPr>
          <w:p w14:paraId="31C2164D" w14:textId="77777777" w:rsidR="004D4D72" w:rsidRPr="005C20B8" w:rsidRDefault="004D4D72" w:rsidP="00F0067A">
            <w:pPr>
              <w:spacing w:after="0" w:line="276" w:lineRule="auto"/>
              <w:rPr>
                <w:rFonts w:ascii="Arial" w:hAnsi="Arial" w:cs="Arial"/>
                <w:szCs w:val="22"/>
              </w:rPr>
            </w:pPr>
            <w:r w:rsidRPr="005C20B8">
              <w:rPr>
                <w:rFonts w:ascii="Arial" w:hAnsi="Arial" w:cs="Arial"/>
                <w:szCs w:val="22"/>
              </w:rPr>
              <w:t>Egg</w:t>
            </w:r>
          </w:p>
        </w:tc>
        <w:tc>
          <w:tcPr>
            <w:tcW w:w="7000" w:type="dxa"/>
          </w:tcPr>
          <w:p w14:paraId="7DDE4B54" w14:textId="099B4BA6" w:rsidR="004D4D72" w:rsidRPr="005C20B8" w:rsidRDefault="005115F0" w:rsidP="00F0067A">
            <w:pPr>
              <w:spacing w:line="276" w:lineRule="auto"/>
              <w:rPr>
                <w:rFonts w:ascii="Arial" w:hAnsi="Arial" w:cs="Arial"/>
                <w:szCs w:val="22"/>
                <w:lang w:val="en"/>
              </w:rPr>
            </w:pPr>
            <w:r>
              <w:rPr>
                <w:rFonts w:ascii="Arial" w:hAnsi="Arial" w:cs="Arial"/>
                <w:szCs w:val="22"/>
                <w:lang w:val="en"/>
              </w:rPr>
              <w:t xml:space="preserve">Probably the same as described for </w:t>
            </w:r>
            <w:r w:rsidR="008338D8" w:rsidRPr="008338D8">
              <w:rPr>
                <w:i/>
                <w:color w:val="000000"/>
              </w:rPr>
              <w:t xml:space="preserve">C. </w:t>
            </w:r>
            <w:proofErr w:type="spellStart"/>
            <w:r w:rsidR="008338D8">
              <w:rPr>
                <w:i/>
                <w:color w:val="000000"/>
              </w:rPr>
              <w:t>capitata</w:t>
            </w:r>
            <w:proofErr w:type="spellEnd"/>
            <w:r w:rsidR="008338D8">
              <w:rPr>
                <w:i/>
                <w:color w:val="000000"/>
              </w:rPr>
              <w:t>.</w:t>
            </w:r>
          </w:p>
        </w:tc>
      </w:tr>
      <w:tr w:rsidR="004D4D72" w:rsidRPr="00ED0E38" w14:paraId="164D4A99" w14:textId="77777777" w:rsidTr="00F0067A">
        <w:tc>
          <w:tcPr>
            <w:tcW w:w="2006" w:type="dxa"/>
          </w:tcPr>
          <w:p w14:paraId="2751D224"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Juvenile</w:t>
            </w:r>
          </w:p>
        </w:tc>
        <w:tc>
          <w:tcPr>
            <w:tcW w:w="7000" w:type="dxa"/>
          </w:tcPr>
          <w:p w14:paraId="08F76794" w14:textId="712E574E" w:rsidR="008338D8" w:rsidRPr="008E6C25" w:rsidRDefault="008338D8" w:rsidP="007B3C9F">
            <w:pPr>
              <w:rPr>
                <w:rFonts w:ascii="Arial" w:hAnsi="Arial" w:cs="Arial"/>
                <w:color w:val="000000"/>
              </w:rPr>
            </w:pPr>
            <w:r w:rsidRPr="008E6C25">
              <w:rPr>
                <w:rFonts w:ascii="Arial" w:hAnsi="Arial" w:cs="Arial"/>
                <w:color w:val="000000"/>
              </w:rPr>
              <w:t>Larva are white with a typical fruit fly larval shape, i.e., cylindrical maggot-shape, elongate, anterior end narrowed and somewhat recurved ventrally, with anterior mouth hooks, and flattened rear end.</w:t>
            </w:r>
          </w:p>
        </w:tc>
      </w:tr>
      <w:tr w:rsidR="004D4D72" w:rsidRPr="00ED0E38" w14:paraId="1FCB445A" w14:textId="77777777" w:rsidTr="00F0067A">
        <w:tc>
          <w:tcPr>
            <w:tcW w:w="2006" w:type="dxa"/>
          </w:tcPr>
          <w:p w14:paraId="2E337B0B" w14:textId="32141CEF" w:rsidR="004D4D72" w:rsidRPr="00ED0E38" w:rsidRDefault="004D4D72" w:rsidP="00F0067A">
            <w:pPr>
              <w:spacing w:after="0" w:line="276" w:lineRule="auto"/>
              <w:rPr>
                <w:rFonts w:ascii="Arial" w:hAnsi="Arial" w:cs="Arial"/>
                <w:szCs w:val="22"/>
              </w:rPr>
            </w:pPr>
            <w:r w:rsidRPr="00ED0E38">
              <w:rPr>
                <w:rFonts w:ascii="Arial" w:hAnsi="Arial" w:cs="Arial"/>
                <w:szCs w:val="22"/>
              </w:rPr>
              <w:t>Adult</w:t>
            </w:r>
          </w:p>
        </w:tc>
        <w:tc>
          <w:tcPr>
            <w:tcW w:w="7000" w:type="dxa"/>
          </w:tcPr>
          <w:p w14:paraId="080415F6" w14:textId="6A62B32B" w:rsidR="00C015D1" w:rsidRPr="008E6C25" w:rsidRDefault="008338D8" w:rsidP="007B3C9F">
            <w:pPr>
              <w:rPr>
                <w:rFonts w:ascii="Arial" w:hAnsi="Arial" w:cs="Arial"/>
                <w:color w:val="252525"/>
                <w:shd w:val="clear" w:color="auto" w:fill="FFFFFF"/>
              </w:rPr>
            </w:pPr>
            <w:r w:rsidRPr="008E6C25">
              <w:rPr>
                <w:rFonts w:ascii="Arial" w:hAnsi="Arial" w:cs="Arial"/>
                <w:color w:val="000000"/>
              </w:rPr>
              <w:t xml:space="preserve">Body and wing </w:t>
            </w:r>
            <w:proofErr w:type="spellStart"/>
            <w:r w:rsidRPr="008E6C25">
              <w:rPr>
                <w:rFonts w:ascii="Arial" w:hAnsi="Arial" w:cs="Arial"/>
                <w:color w:val="000000"/>
              </w:rPr>
              <w:t>color</w:t>
            </w:r>
            <w:proofErr w:type="spellEnd"/>
            <w:r w:rsidRPr="008E6C25">
              <w:rPr>
                <w:rFonts w:ascii="Arial" w:hAnsi="Arial" w:cs="Arial"/>
                <w:color w:val="000000"/>
              </w:rPr>
              <w:t xml:space="preserve"> yellowish; sides and posterior of thorax prominently ringed with black spots, dorsum yellowish except for two tiny black spots centrally and two larger black spots near scutellum; scutellum with three wide, black stripes separated by narrow yellow stripes; wing length 4–6 mm, costal band and </w:t>
            </w:r>
            <w:proofErr w:type="spellStart"/>
            <w:r w:rsidRPr="008E6C25">
              <w:rPr>
                <w:rFonts w:ascii="Arial" w:hAnsi="Arial" w:cs="Arial"/>
                <w:color w:val="000000"/>
              </w:rPr>
              <w:t>discal</w:t>
            </w:r>
            <w:proofErr w:type="spellEnd"/>
            <w:r w:rsidRPr="008E6C25">
              <w:rPr>
                <w:rFonts w:ascii="Arial" w:hAnsi="Arial" w:cs="Arial"/>
                <w:color w:val="000000"/>
              </w:rPr>
              <w:t xml:space="preserve"> </w:t>
            </w:r>
            <w:proofErr w:type="spellStart"/>
            <w:r w:rsidRPr="008E6C25">
              <w:rPr>
                <w:rFonts w:ascii="Arial" w:hAnsi="Arial" w:cs="Arial"/>
                <w:color w:val="000000"/>
              </w:rPr>
              <w:t>crossband</w:t>
            </w:r>
            <w:proofErr w:type="spellEnd"/>
            <w:r w:rsidRPr="008E6C25">
              <w:rPr>
                <w:rFonts w:ascii="Arial" w:hAnsi="Arial" w:cs="Arial"/>
                <w:color w:val="000000"/>
              </w:rPr>
              <w:t xml:space="preserve"> joined.</w:t>
            </w:r>
          </w:p>
        </w:tc>
      </w:tr>
      <w:tr w:rsidR="004D4D72" w:rsidRPr="00ED0E38" w14:paraId="17BF56E8" w14:textId="77777777" w:rsidTr="00F0067A">
        <w:tc>
          <w:tcPr>
            <w:tcW w:w="2006" w:type="dxa"/>
          </w:tcPr>
          <w:p w14:paraId="5409FD32"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Life cycle</w:t>
            </w:r>
          </w:p>
        </w:tc>
        <w:tc>
          <w:tcPr>
            <w:tcW w:w="7000" w:type="dxa"/>
          </w:tcPr>
          <w:p w14:paraId="6F4BDCC0" w14:textId="77777777" w:rsidR="004D4D72" w:rsidRPr="008E6C25" w:rsidRDefault="004D4D72" w:rsidP="007B3C9F">
            <w:pPr>
              <w:rPr>
                <w:rFonts w:ascii="Arial" w:hAnsi="Arial" w:cs="Arial"/>
                <w:lang w:val="en"/>
              </w:rPr>
            </w:pPr>
            <w:r w:rsidRPr="008E6C25">
              <w:rPr>
                <w:rFonts w:ascii="Arial" w:hAnsi="Arial" w:cs="Arial"/>
                <w:lang w:val="en"/>
              </w:rPr>
              <w:t>Females deposit eggs in living, healthy plant tissue using their telescopic ovipositors, below the skin of the host fruit.</w:t>
            </w:r>
            <w:r w:rsidR="00C015D1" w:rsidRPr="008E6C25">
              <w:rPr>
                <w:rFonts w:ascii="Arial" w:hAnsi="Arial" w:cs="Arial"/>
                <w:lang w:val="en"/>
              </w:rPr>
              <w:t xml:space="preserve"> There are three larval instars and they develop over a period of about 1 week. Final instar larvae of </w:t>
            </w:r>
            <w:proofErr w:type="spellStart"/>
            <w:r w:rsidR="00C015D1" w:rsidRPr="008E6C25">
              <w:rPr>
                <w:rFonts w:ascii="Arial" w:hAnsi="Arial" w:cs="Arial"/>
                <w:i/>
                <w:lang w:val="en"/>
              </w:rPr>
              <w:t>Ceratitis</w:t>
            </w:r>
            <w:proofErr w:type="spellEnd"/>
            <w:r w:rsidR="00C015D1" w:rsidRPr="008E6C25">
              <w:rPr>
                <w:rFonts w:ascii="Arial" w:hAnsi="Arial" w:cs="Arial"/>
                <w:lang w:val="en"/>
              </w:rPr>
              <w:t xml:space="preserve"> drop to the ground, find a crack to drop into, and then form a </w:t>
            </w:r>
            <w:proofErr w:type="spellStart"/>
            <w:r w:rsidR="00C015D1" w:rsidRPr="008E6C25">
              <w:rPr>
                <w:rFonts w:ascii="Arial" w:hAnsi="Arial" w:cs="Arial"/>
                <w:lang w:val="en"/>
              </w:rPr>
              <w:t>puparium</w:t>
            </w:r>
            <w:proofErr w:type="spellEnd"/>
            <w:r w:rsidR="00C015D1" w:rsidRPr="008E6C25">
              <w:rPr>
                <w:rFonts w:ascii="Arial" w:hAnsi="Arial" w:cs="Arial"/>
                <w:lang w:val="en"/>
              </w:rPr>
              <w:t xml:space="preserve"> (hardened larvae skin) within which pupation takes place; pupation lasts 10-12 days; adults may be expected to emerge after 1-2 weeks.</w:t>
            </w:r>
          </w:p>
          <w:p w14:paraId="1E435277" w14:textId="4574E915" w:rsidR="008338D8" w:rsidRPr="008E6C25" w:rsidRDefault="008338D8" w:rsidP="007B3C9F">
            <w:pPr>
              <w:rPr>
                <w:rFonts w:ascii="Arial" w:hAnsi="Arial" w:cs="Arial"/>
                <w:color w:val="252525"/>
                <w:shd w:val="clear" w:color="auto" w:fill="FFFFFF"/>
              </w:rPr>
            </w:pPr>
            <w:r w:rsidRPr="008E6C25">
              <w:rPr>
                <w:rFonts w:ascii="Arial" w:hAnsi="Arial" w:cs="Arial"/>
                <w:color w:val="000000"/>
              </w:rPr>
              <w:t>Females first oviposit at about age 5 days, and oviposition continues up to age 2 weeks, with up to 8 weeks in laboratory colonies. Fruits are heavily infested, with an average of 50 larvae per fruit.</w:t>
            </w:r>
          </w:p>
        </w:tc>
      </w:tr>
      <w:tr w:rsidR="004D4D72" w:rsidRPr="00ED0E38" w14:paraId="2567CC7E" w14:textId="77777777" w:rsidTr="00F0067A">
        <w:tc>
          <w:tcPr>
            <w:tcW w:w="2006" w:type="dxa"/>
          </w:tcPr>
          <w:p w14:paraId="2275B430" w14:textId="77777777" w:rsidR="004D4D72" w:rsidRPr="00BD1BFD" w:rsidRDefault="004D4D72" w:rsidP="00F0067A">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188E47DE" w14:textId="7B76A0B9" w:rsidR="004D4D72" w:rsidRPr="008E6C25" w:rsidRDefault="00C015D1" w:rsidP="007B3C9F">
            <w:pPr>
              <w:rPr>
                <w:rStyle w:val="listnote"/>
                <w:rFonts w:ascii="Arial" w:hAnsi="Arial" w:cs="Arial"/>
                <w:color w:val="252525"/>
                <w:shd w:val="clear" w:color="auto" w:fill="FFFFFF"/>
              </w:rPr>
            </w:pPr>
            <w:r w:rsidRPr="008E6C25">
              <w:rPr>
                <w:rFonts w:ascii="Arial" w:hAnsi="Arial" w:cs="Arial"/>
                <w:lang w:val="en"/>
              </w:rPr>
              <w:t xml:space="preserve">The principle host of </w:t>
            </w:r>
            <w:r w:rsidRPr="008E6C25">
              <w:rPr>
                <w:rFonts w:ascii="Arial" w:hAnsi="Arial" w:cs="Arial"/>
                <w:i/>
                <w:lang w:val="en"/>
              </w:rPr>
              <w:t xml:space="preserve">C. </w:t>
            </w:r>
            <w:proofErr w:type="spellStart"/>
            <w:r w:rsidRPr="008E6C25">
              <w:rPr>
                <w:rFonts w:ascii="Arial" w:hAnsi="Arial" w:cs="Arial"/>
                <w:i/>
                <w:lang w:val="en"/>
              </w:rPr>
              <w:t>cosyra</w:t>
            </w:r>
            <w:proofErr w:type="spellEnd"/>
            <w:r w:rsidRPr="008E6C25">
              <w:rPr>
                <w:rFonts w:ascii="Arial" w:hAnsi="Arial" w:cs="Arial"/>
                <w:lang w:val="en"/>
              </w:rPr>
              <w:t xml:space="preserve"> is </w:t>
            </w:r>
            <w:proofErr w:type="spellStart"/>
            <w:r w:rsidRPr="008E6C25">
              <w:rPr>
                <w:rFonts w:ascii="Arial" w:hAnsi="Arial" w:cs="Arial"/>
                <w:lang w:val="en"/>
              </w:rPr>
              <w:t>maroola</w:t>
            </w:r>
            <w:proofErr w:type="spellEnd"/>
            <w:r w:rsidRPr="008E6C25">
              <w:rPr>
                <w:rFonts w:ascii="Arial" w:hAnsi="Arial" w:cs="Arial"/>
                <w:lang w:val="en"/>
              </w:rPr>
              <w:t xml:space="preserve"> plum (</w:t>
            </w:r>
            <w:proofErr w:type="spellStart"/>
            <w:r w:rsidRPr="008E6C25">
              <w:rPr>
                <w:rFonts w:ascii="Arial" w:hAnsi="Arial" w:cs="Arial"/>
                <w:i/>
                <w:lang w:val="en"/>
              </w:rPr>
              <w:t>Sclerocarya</w:t>
            </w:r>
            <w:proofErr w:type="spellEnd"/>
            <w:r w:rsidRPr="008E6C25">
              <w:rPr>
                <w:rFonts w:ascii="Arial" w:hAnsi="Arial" w:cs="Arial"/>
                <w:i/>
                <w:lang w:val="en"/>
              </w:rPr>
              <w:t xml:space="preserve"> </w:t>
            </w:r>
            <w:proofErr w:type="spellStart"/>
            <w:r w:rsidRPr="008E6C25">
              <w:rPr>
                <w:rFonts w:ascii="Arial" w:hAnsi="Arial" w:cs="Arial"/>
                <w:i/>
                <w:lang w:val="en"/>
              </w:rPr>
              <w:t>birrea</w:t>
            </w:r>
            <w:proofErr w:type="spellEnd"/>
            <w:r w:rsidRPr="008E6C25">
              <w:rPr>
                <w:rFonts w:ascii="Arial" w:hAnsi="Arial" w:cs="Arial"/>
                <w:lang w:val="en"/>
              </w:rPr>
              <w:t>) but it will also heavily attack mango (</w:t>
            </w:r>
            <w:proofErr w:type="spellStart"/>
            <w:r w:rsidRPr="008E6C25">
              <w:rPr>
                <w:rFonts w:ascii="Arial" w:hAnsi="Arial" w:cs="Arial"/>
                <w:i/>
                <w:lang w:val="en"/>
              </w:rPr>
              <w:t>Mangifera</w:t>
            </w:r>
            <w:proofErr w:type="spellEnd"/>
            <w:r w:rsidRPr="008E6C25">
              <w:rPr>
                <w:rFonts w:ascii="Arial" w:hAnsi="Arial" w:cs="Arial"/>
                <w:i/>
                <w:lang w:val="en"/>
              </w:rPr>
              <w:t xml:space="preserve"> </w:t>
            </w:r>
            <w:proofErr w:type="spellStart"/>
            <w:r w:rsidRPr="008E6C25">
              <w:rPr>
                <w:rFonts w:ascii="Arial" w:hAnsi="Arial" w:cs="Arial"/>
                <w:i/>
                <w:lang w:val="en"/>
              </w:rPr>
              <w:t>indica</w:t>
            </w:r>
            <w:proofErr w:type="spellEnd"/>
            <w:r w:rsidRPr="008E6C25">
              <w:rPr>
                <w:rFonts w:ascii="Arial" w:hAnsi="Arial" w:cs="Arial"/>
                <w:lang w:val="en"/>
              </w:rPr>
              <w:t>); there are records from several other fruit crops including guava (</w:t>
            </w:r>
            <w:proofErr w:type="spellStart"/>
            <w:r w:rsidRPr="008E6C25">
              <w:rPr>
                <w:rFonts w:ascii="Arial" w:hAnsi="Arial" w:cs="Arial"/>
                <w:i/>
                <w:lang w:val="en"/>
              </w:rPr>
              <w:t>Psidium</w:t>
            </w:r>
            <w:proofErr w:type="spellEnd"/>
            <w:r w:rsidRPr="008E6C25">
              <w:rPr>
                <w:rFonts w:ascii="Arial" w:hAnsi="Arial" w:cs="Arial"/>
                <w:i/>
                <w:lang w:val="en"/>
              </w:rPr>
              <w:t xml:space="preserve"> </w:t>
            </w:r>
            <w:proofErr w:type="spellStart"/>
            <w:r w:rsidRPr="008E6C25">
              <w:rPr>
                <w:rFonts w:ascii="Arial" w:hAnsi="Arial" w:cs="Arial"/>
                <w:i/>
                <w:lang w:val="en"/>
              </w:rPr>
              <w:t>guajava</w:t>
            </w:r>
            <w:proofErr w:type="spellEnd"/>
            <w:r w:rsidRPr="008E6C25">
              <w:rPr>
                <w:rFonts w:ascii="Arial" w:hAnsi="Arial" w:cs="Arial"/>
                <w:lang w:val="en"/>
              </w:rPr>
              <w:t>), citrus, early peaches (</w:t>
            </w:r>
            <w:proofErr w:type="spellStart"/>
            <w:r w:rsidRPr="008E6C25">
              <w:rPr>
                <w:rFonts w:ascii="Arial" w:hAnsi="Arial" w:cs="Arial"/>
                <w:i/>
                <w:lang w:val="en"/>
              </w:rPr>
              <w:t>Prunus</w:t>
            </w:r>
            <w:proofErr w:type="spellEnd"/>
            <w:r w:rsidRPr="008E6C25">
              <w:rPr>
                <w:rFonts w:ascii="Arial" w:hAnsi="Arial" w:cs="Arial"/>
                <w:i/>
                <w:lang w:val="en"/>
              </w:rPr>
              <w:t xml:space="preserve"> </w:t>
            </w:r>
            <w:proofErr w:type="spellStart"/>
            <w:r w:rsidRPr="008E6C25">
              <w:rPr>
                <w:rFonts w:ascii="Arial" w:hAnsi="Arial" w:cs="Arial"/>
                <w:i/>
                <w:lang w:val="en"/>
              </w:rPr>
              <w:t>persica</w:t>
            </w:r>
            <w:proofErr w:type="spellEnd"/>
            <w:r w:rsidRPr="008E6C25">
              <w:rPr>
                <w:rFonts w:ascii="Arial" w:hAnsi="Arial" w:cs="Arial"/>
                <w:lang w:val="en"/>
              </w:rPr>
              <w:t>), avocado (</w:t>
            </w:r>
            <w:proofErr w:type="spellStart"/>
            <w:r w:rsidRPr="008E6C25">
              <w:rPr>
                <w:rFonts w:ascii="Arial" w:hAnsi="Arial" w:cs="Arial"/>
                <w:i/>
                <w:lang w:val="en"/>
              </w:rPr>
              <w:t>Persea</w:t>
            </w:r>
            <w:proofErr w:type="spellEnd"/>
            <w:r w:rsidRPr="008E6C25">
              <w:rPr>
                <w:rFonts w:ascii="Arial" w:hAnsi="Arial" w:cs="Arial"/>
                <w:i/>
                <w:lang w:val="en"/>
              </w:rPr>
              <w:t xml:space="preserve"> </w:t>
            </w:r>
            <w:proofErr w:type="spellStart"/>
            <w:r w:rsidRPr="008E6C25">
              <w:rPr>
                <w:rFonts w:ascii="Arial" w:hAnsi="Arial" w:cs="Arial"/>
                <w:i/>
                <w:lang w:val="en"/>
              </w:rPr>
              <w:t>americana</w:t>
            </w:r>
            <w:proofErr w:type="spellEnd"/>
            <w:r w:rsidRPr="008E6C25">
              <w:rPr>
                <w:rFonts w:ascii="Arial" w:hAnsi="Arial" w:cs="Arial"/>
                <w:lang w:val="en"/>
              </w:rPr>
              <w:t>) and wild hosts belonging to a wide range of families</w:t>
            </w:r>
            <w:r w:rsidRPr="008E6C25">
              <w:rPr>
                <w:rStyle w:val="listnote"/>
                <w:rFonts w:ascii="Arial" w:hAnsi="Arial" w:cs="Arial"/>
                <w:color w:val="252525"/>
                <w:shd w:val="clear" w:color="auto" w:fill="FFFFFF"/>
              </w:rPr>
              <w:t xml:space="preserve"> </w:t>
            </w:r>
            <w:r w:rsidR="004D4D72" w:rsidRPr="008E6C25">
              <w:rPr>
                <w:rStyle w:val="listnote"/>
                <w:rFonts w:ascii="Arial" w:hAnsi="Arial" w:cs="Arial"/>
                <w:color w:val="252525"/>
                <w:shd w:val="clear" w:color="auto" w:fill="FFFFFF"/>
              </w:rPr>
              <w:t xml:space="preserve">(see the CABI datasheet for a complete list of hosts). </w:t>
            </w:r>
          </w:p>
        </w:tc>
      </w:tr>
      <w:tr w:rsidR="004D4D72" w:rsidRPr="00ED0E38" w14:paraId="5C9D1555" w14:textId="77777777" w:rsidTr="00F0067A">
        <w:trPr>
          <w:trHeight w:val="675"/>
        </w:trPr>
        <w:tc>
          <w:tcPr>
            <w:tcW w:w="9006" w:type="dxa"/>
            <w:gridSpan w:val="2"/>
          </w:tcPr>
          <w:p w14:paraId="1A1CC422" w14:textId="77777777" w:rsidR="004D4D72" w:rsidRPr="008E6C25" w:rsidRDefault="004D4D72" w:rsidP="00F0067A">
            <w:pPr>
              <w:spacing w:line="276" w:lineRule="auto"/>
              <w:rPr>
                <w:rFonts w:ascii="Arial" w:hAnsi="Arial" w:cs="Arial"/>
                <w:szCs w:val="22"/>
              </w:rPr>
            </w:pPr>
            <w:r w:rsidRPr="008E6C25">
              <w:rPr>
                <w:rFonts w:ascii="Arial" w:hAnsi="Arial" w:cs="Arial"/>
                <w:szCs w:val="22"/>
              </w:rPr>
              <w:t>Entry and colonisation</w:t>
            </w:r>
          </w:p>
        </w:tc>
      </w:tr>
      <w:tr w:rsidR="004D4D72" w:rsidRPr="00ED0E38" w14:paraId="4B65C4EF" w14:textId="77777777" w:rsidTr="00F0067A">
        <w:tc>
          <w:tcPr>
            <w:tcW w:w="2006" w:type="dxa"/>
          </w:tcPr>
          <w:p w14:paraId="11483493"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1A15A4F3" w14:textId="77777777" w:rsidR="004D4D72" w:rsidRPr="008E6C25" w:rsidRDefault="004D4D72" w:rsidP="00F0067A">
            <w:pPr>
              <w:pStyle w:val="ListParagraph"/>
              <w:numPr>
                <w:ilvl w:val="0"/>
                <w:numId w:val="11"/>
              </w:numPr>
              <w:rPr>
                <w:rFonts w:ascii="Arial" w:hAnsi="Arial" w:cs="Arial"/>
                <w:lang w:val="en"/>
              </w:rPr>
            </w:pPr>
            <w:r w:rsidRPr="008E6C25">
              <w:rPr>
                <w:rFonts w:ascii="Arial" w:hAnsi="Arial" w:cs="Arial"/>
                <w:lang w:val="en"/>
              </w:rPr>
              <w:t>Infested fruit, either as cargo or in passengers luggage</w:t>
            </w:r>
          </w:p>
        </w:tc>
      </w:tr>
      <w:tr w:rsidR="004D4D72" w:rsidRPr="00ED0E38" w14:paraId="1C6BB048" w14:textId="77777777" w:rsidTr="00F0067A">
        <w:tc>
          <w:tcPr>
            <w:tcW w:w="2006" w:type="dxa"/>
          </w:tcPr>
          <w:p w14:paraId="1A40E9AE"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Detection</w:t>
            </w:r>
          </w:p>
        </w:tc>
        <w:tc>
          <w:tcPr>
            <w:tcW w:w="7000" w:type="dxa"/>
          </w:tcPr>
          <w:p w14:paraId="51460ADC" w14:textId="77777777" w:rsidR="008338D8" w:rsidRPr="008E6C25" w:rsidRDefault="004D4D72" w:rsidP="00F0067A">
            <w:pPr>
              <w:pStyle w:val="NormalWeb"/>
              <w:spacing w:before="0" w:beforeAutospacing="0" w:line="276" w:lineRule="auto"/>
              <w:rPr>
                <w:rFonts w:ascii="Arial" w:hAnsi="Arial" w:cs="Arial"/>
                <w:sz w:val="22"/>
                <w:szCs w:val="22"/>
                <w:lang w:val="en"/>
              </w:rPr>
            </w:pPr>
            <w:r w:rsidRPr="008E6C25">
              <w:rPr>
                <w:rFonts w:ascii="Arial" w:hAnsi="Arial" w:cs="Arial"/>
                <w:sz w:val="22"/>
                <w:szCs w:val="22"/>
                <w:lang w:val="en"/>
              </w:rPr>
              <w:t>See Annex 3.</w:t>
            </w:r>
            <w:r w:rsidR="003A3413" w:rsidRPr="008E6C25">
              <w:rPr>
                <w:rFonts w:ascii="Arial" w:hAnsi="Arial" w:cs="Arial"/>
                <w:sz w:val="22"/>
                <w:szCs w:val="22"/>
                <w:lang w:val="en"/>
              </w:rPr>
              <w:t xml:space="preserve"> </w:t>
            </w:r>
          </w:p>
          <w:p w14:paraId="47517E6B" w14:textId="60CBECE8" w:rsidR="004D4D72" w:rsidRPr="008E6C25" w:rsidRDefault="003A3413" w:rsidP="00296F1B">
            <w:pPr>
              <w:pStyle w:val="NormalWeb"/>
              <w:spacing w:before="0" w:beforeAutospacing="0" w:after="0" w:line="276" w:lineRule="auto"/>
              <w:rPr>
                <w:rFonts w:ascii="Arial" w:hAnsi="Arial" w:cs="Arial"/>
                <w:sz w:val="22"/>
                <w:szCs w:val="22"/>
                <w:lang w:val="en"/>
              </w:rPr>
            </w:pPr>
            <w:r w:rsidRPr="008E6C25">
              <w:rPr>
                <w:rFonts w:ascii="Arial" w:hAnsi="Arial" w:cs="Arial"/>
                <w:sz w:val="22"/>
                <w:szCs w:val="22"/>
                <w:lang w:val="en"/>
              </w:rPr>
              <w:t xml:space="preserve">Some males are attracted to </w:t>
            </w:r>
            <w:proofErr w:type="spellStart"/>
            <w:r w:rsidRPr="008E6C25">
              <w:rPr>
                <w:rFonts w:ascii="Arial" w:hAnsi="Arial" w:cs="Arial"/>
                <w:sz w:val="22"/>
                <w:szCs w:val="22"/>
                <w:lang w:val="en"/>
              </w:rPr>
              <w:t>terpinyl</w:t>
            </w:r>
            <w:proofErr w:type="spellEnd"/>
            <w:r w:rsidRPr="008E6C25">
              <w:rPr>
                <w:rFonts w:ascii="Arial" w:hAnsi="Arial" w:cs="Arial"/>
                <w:sz w:val="22"/>
                <w:szCs w:val="22"/>
                <w:lang w:val="en"/>
              </w:rPr>
              <w:t xml:space="preserve"> acetate, both sexes to protein baits.</w:t>
            </w:r>
          </w:p>
        </w:tc>
      </w:tr>
      <w:tr w:rsidR="004D4D72" w:rsidRPr="00ED0E38" w14:paraId="63335BA2" w14:textId="77777777" w:rsidTr="00F0067A">
        <w:tc>
          <w:tcPr>
            <w:tcW w:w="2006" w:type="dxa"/>
          </w:tcPr>
          <w:p w14:paraId="6A5672BA"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Similar species</w:t>
            </w:r>
          </w:p>
        </w:tc>
        <w:tc>
          <w:tcPr>
            <w:tcW w:w="7000" w:type="dxa"/>
          </w:tcPr>
          <w:p w14:paraId="67807AD8" w14:textId="261A445D" w:rsidR="004D4D72" w:rsidRPr="008E6C25" w:rsidRDefault="008338D8" w:rsidP="008338D8">
            <w:pPr>
              <w:spacing w:before="100" w:beforeAutospacing="1" w:after="100" w:afterAutospacing="1"/>
              <w:rPr>
                <w:rFonts w:ascii="Arial" w:eastAsia="Times New Roman" w:hAnsi="Arial" w:cs="Arial"/>
                <w:sz w:val="24"/>
                <w:lang w:val="en-US"/>
              </w:rPr>
            </w:pPr>
            <w:r w:rsidRPr="008E6C25">
              <w:rPr>
                <w:rFonts w:ascii="Arial" w:hAnsi="Arial" w:cs="Arial"/>
                <w:i/>
                <w:lang w:val="en"/>
              </w:rPr>
              <w:t xml:space="preserve">C </w:t>
            </w:r>
            <w:proofErr w:type="spellStart"/>
            <w:r w:rsidR="003A3413" w:rsidRPr="008E6C25">
              <w:rPr>
                <w:rFonts w:ascii="Arial" w:hAnsi="Arial" w:cs="Arial"/>
                <w:i/>
                <w:lang w:val="en"/>
              </w:rPr>
              <w:t>cosyra</w:t>
            </w:r>
            <w:proofErr w:type="spellEnd"/>
            <w:r w:rsidR="003A3413" w:rsidRPr="008E6C25">
              <w:rPr>
                <w:rFonts w:ascii="Arial" w:hAnsi="Arial" w:cs="Arial"/>
                <w:lang w:val="en"/>
              </w:rPr>
              <w:t xml:space="preserve"> </w:t>
            </w:r>
            <w:r w:rsidRPr="008E6C25">
              <w:rPr>
                <w:rFonts w:ascii="Arial" w:hAnsi="Arial" w:cs="Arial"/>
                <w:lang w:val="en"/>
              </w:rPr>
              <w:t>can</w:t>
            </w:r>
            <w:r w:rsidR="003A3413" w:rsidRPr="008E6C25">
              <w:rPr>
                <w:rFonts w:ascii="Arial" w:hAnsi="Arial" w:cs="Arial"/>
                <w:lang w:val="en"/>
              </w:rPr>
              <w:t xml:space="preserve"> be confused with </w:t>
            </w:r>
            <w:r w:rsidR="003A3413" w:rsidRPr="008E6C25">
              <w:rPr>
                <w:rFonts w:ascii="Arial" w:hAnsi="Arial" w:cs="Arial"/>
                <w:i/>
                <w:lang w:val="en"/>
              </w:rPr>
              <w:t xml:space="preserve">C. </w:t>
            </w:r>
            <w:proofErr w:type="spellStart"/>
            <w:r w:rsidR="003A3413" w:rsidRPr="008E6C25">
              <w:rPr>
                <w:rFonts w:ascii="Arial" w:hAnsi="Arial" w:cs="Arial"/>
                <w:i/>
                <w:lang w:val="en"/>
              </w:rPr>
              <w:t>discussa</w:t>
            </w:r>
            <w:proofErr w:type="spellEnd"/>
            <w:r w:rsidR="003A3413" w:rsidRPr="008E6C25">
              <w:rPr>
                <w:rFonts w:ascii="Arial" w:hAnsi="Arial" w:cs="Arial"/>
                <w:lang w:val="en"/>
              </w:rPr>
              <w:t xml:space="preserve">. Reliable separation is a specialist task. However, most specimens can be separated by the </w:t>
            </w:r>
            <w:proofErr w:type="spellStart"/>
            <w:r w:rsidR="003A3413" w:rsidRPr="008E6C25">
              <w:rPr>
                <w:rFonts w:ascii="Arial" w:hAnsi="Arial" w:cs="Arial"/>
                <w:lang w:val="en"/>
              </w:rPr>
              <w:t>colour</w:t>
            </w:r>
            <w:proofErr w:type="spellEnd"/>
            <w:r w:rsidR="003A3413" w:rsidRPr="008E6C25">
              <w:rPr>
                <w:rFonts w:ascii="Arial" w:hAnsi="Arial" w:cs="Arial"/>
                <w:lang w:val="en"/>
              </w:rPr>
              <w:t xml:space="preserve"> of the basal </w:t>
            </w:r>
            <w:proofErr w:type="spellStart"/>
            <w:r w:rsidR="003A3413" w:rsidRPr="008E6C25">
              <w:rPr>
                <w:rFonts w:ascii="Arial" w:hAnsi="Arial" w:cs="Arial"/>
                <w:lang w:val="en"/>
              </w:rPr>
              <w:t>scutellar</w:t>
            </w:r>
            <w:proofErr w:type="spellEnd"/>
            <w:r w:rsidR="003A3413" w:rsidRPr="008E6C25">
              <w:rPr>
                <w:rFonts w:ascii="Arial" w:hAnsi="Arial" w:cs="Arial"/>
                <w:lang w:val="en"/>
              </w:rPr>
              <w:t xml:space="preserve"> spots (yellowish in </w:t>
            </w:r>
            <w:r w:rsidR="003A3413" w:rsidRPr="008E6C25">
              <w:rPr>
                <w:rFonts w:ascii="Arial" w:hAnsi="Arial" w:cs="Arial"/>
                <w:i/>
                <w:lang w:val="en"/>
              </w:rPr>
              <w:t xml:space="preserve">C. </w:t>
            </w:r>
            <w:proofErr w:type="spellStart"/>
            <w:r w:rsidR="003A3413" w:rsidRPr="008E6C25">
              <w:rPr>
                <w:rFonts w:ascii="Arial" w:hAnsi="Arial" w:cs="Arial"/>
                <w:i/>
                <w:lang w:val="en"/>
              </w:rPr>
              <w:t>discussa</w:t>
            </w:r>
            <w:proofErr w:type="spellEnd"/>
            <w:r w:rsidR="003A3413" w:rsidRPr="008E6C25">
              <w:rPr>
                <w:rFonts w:ascii="Arial" w:hAnsi="Arial" w:cs="Arial"/>
                <w:lang w:val="en"/>
              </w:rPr>
              <w:t xml:space="preserve"> and black in </w:t>
            </w:r>
            <w:r w:rsidR="003A3413" w:rsidRPr="008E6C25">
              <w:rPr>
                <w:rFonts w:ascii="Arial" w:hAnsi="Arial" w:cs="Arial"/>
                <w:i/>
                <w:lang w:val="en"/>
              </w:rPr>
              <w:t xml:space="preserve">C. </w:t>
            </w:r>
            <w:proofErr w:type="spellStart"/>
            <w:r w:rsidR="003A3413" w:rsidRPr="008E6C25">
              <w:rPr>
                <w:rFonts w:ascii="Arial" w:hAnsi="Arial" w:cs="Arial"/>
                <w:i/>
                <w:lang w:val="en"/>
              </w:rPr>
              <w:t>cosyra</w:t>
            </w:r>
            <w:proofErr w:type="spellEnd"/>
            <w:r w:rsidR="003A3413" w:rsidRPr="008E6C25">
              <w:rPr>
                <w:rFonts w:ascii="Arial" w:hAnsi="Arial" w:cs="Arial"/>
                <w:lang w:val="en"/>
              </w:rPr>
              <w:t>).</w:t>
            </w:r>
            <w:r w:rsidR="003A3413" w:rsidRPr="008E6C25">
              <w:rPr>
                <w:rFonts w:ascii="Arial" w:eastAsia="Times New Roman" w:hAnsi="Arial" w:cs="Arial"/>
                <w:sz w:val="24"/>
                <w:lang w:val="en-US"/>
              </w:rPr>
              <w:t xml:space="preserve"> </w:t>
            </w:r>
          </w:p>
          <w:p w14:paraId="117C28BB" w14:textId="6462E61D" w:rsidR="008338D8" w:rsidRPr="008E6C25" w:rsidRDefault="008338D8" w:rsidP="008338D8">
            <w:pPr>
              <w:spacing w:before="100" w:beforeAutospacing="1" w:after="100" w:afterAutospacing="1"/>
              <w:rPr>
                <w:rFonts w:ascii="Arial" w:eastAsia="Times New Roman" w:hAnsi="Arial" w:cs="Arial"/>
                <w:sz w:val="24"/>
                <w:lang w:val="en-US"/>
              </w:rPr>
            </w:pPr>
            <w:r w:rsidRPr="008E6C25">
              <w:rPr>
                <w:rFonts w:ascii="Arial" w:hAnsi="Arial" w:cs="Arial"/>
                <w:color w:val="000000"/>
              </w:rPr>
              <w:t xml:space="preserve">Adults are similar in size, coloration, and wing markings to </w:t>
            </w:r>
            <w:r w:rsidRPr="008E6C25">
              <w:rPr>
                <w:rFonts w:ascii="Arial" w:hAnsi="Arial" w:cs="Arial"/>
                <w:i/>
                <w:color w:val="000000"/>
              </w:rPr>
              <w:t xml:space="preserve">C. </w:t>
            </w:r>
            <w:proofErr w:type="spellStart"/>
            <w:r w:rsidRPr="008E6C25">
              <w:rPr>
                <w:rFonts w:ascii="Arial" w:hAnsi="Arial" w:cs="Arial"/>
                <w:i/>
                <w:color w:val="000000"/>
              </w:rPr>
              <w:t>capitata</w:t>
            </w:r>
            <w:proofErr w:type="spellEnd"/>
            <w:r w:rsidRPr="008E6C25">
              <w:rPr>
                <w:rFonts w:ascii="Arial" w:hAnsi="Arial" w:cs="Arial"/>
                <w:color w:val="000000"/>
              </w:rPr>
              <w:t xml:space="preserve">. However, the thorax of </w:t>
            </w:r>
            <w:r w:rsidRPr="008E6C25">
              <w:rPr>
                <w:rFonts w:ascii="Arial" w:hAnsi="Arial" w:cs="Arial"/>
                <w:i/>
                <w:color w:val="000000"/>
              </w:rPr>
              <w:t xml:space="preserve">C. </w:t>
            </w:r>
            <w:proofErr w:type="spellStart"/>
            <w:r w:rsidRPr="008E6C25">
              <w:rPr>
                <w:rFonts w:ascii="Arial" w:hAnsi="Arial" w:cs="Arial"/>
                <w:i/>
                <w:color w:val="000000"/>
              </w:rPr>
              <w:t>capitata</w:t>
            </w:r>
            <w:proofErr w:type="spellEnd"/>
            <w:r w:rsidRPr="008E6C25">
              <w:rPr>
                <w:rFonts w:ascii="Arial" w:hAnsi="Arial" w:cs="Arial"/>
                <w:color w:val="000000"/>
              </w:rPr>
              <w:t xml:space="preserve"> has much more black, and the apex of its scutellum is solid black; the costal band and </w:t>
            </w:r>
            <w:proofErr w:type="spellStart"/>
            <w:r w:rsidRPr="008E6C25">
              <w:rPr>
                <w:rFonts w:ascii="Arial" w:hAnsi="Arial" w:cs="Arial"/>
                <w:color w:val="000000"/>
              </w:rPr>
              <w:t>discal</w:t>
            </w:r>
            <w:proofErr w:type="spellEnd"/>
            <w:r w:rsidRPr="008E6C25">
              <w:rPr>
                <w:rFonts w:ascii="Arial" w:hAnsi="Arial" w:cs="Arial"/>
                <w:color w:val="000000"/>
              </w:rPr>
              <w:t xml:space="preserve"> </w:t>
            </w:r>
            <w:proofErr w:type="spellStart"/>
            <w:r w:rsidRPr="008E6C25">
              <w:rPr>
                <w:rFonts w:ascii="Arial" w:hAnsi="Arial" w:cs="Arial"/>
                <w:color w:val="000000"/>
              </w:rPr>
              <w:t>crossband</w:t>
            </w:r>
            <w:proofErr w:type="spellEnd"/>
            <w:r w:rsidRPr="008E6C25">
              <w:rPr>
                <w:rFonts w:ascii="Arial" w:hAnsi="Arial" w:cs="Arial"/>
                <w:color w:val="000000"/>
              </w:rPr>
              <w:t xml:space="preserve"> of </w:t>
            </w:r>
            <w:r w:rsidRPr="008E6C25">
              <w:rPr>
                <w:rFonts w:ascii="Arial" w:hAnsi="Arial" w:cs="Arial"/>
                <w:i/>
                <w:color w:val="000000"/>
              </w:rPr>
              <w:t xml:space="preserve">C. </w:t>
            </w:r>
            <w:proofErr w:type="spellStart"/>
            <w:r w:rsidRPr="008E6C25">
              <w:rPr>
                <w:rFonts w:ascii="Arial" w:hAnsi="Arial" w:cs="Arial"/>
                <w:i/>
                <w:color w:val="000000"/>
              </w:rPr>
              <w:t>capitata</w:t>
            </w:r>
            <w:proofErr w:type="spellEnd"/>
            <w:r w:rsidRPr="008E6C25">
              <w:rPr>
                <w:rFonts w:ascii="Arial" w:hAnsi="Arial" w:cs="Arial"/>
                <w:color w:val="000000"/>
              </w:rPr>
              <w:t xml:space="preserve"> wing are not joined.</w:t>
            </w:r>
          </w:p>
        </w:tc>
      </w:tr>
      <w:tr w:rsidR="004D4D72" w:rsidRPr="00ED0E38" w14:paraId="06046793" w14:textId="77777777" w:rsidTr="00F0067A">
        <w:tc>
          <w:tcPr>
            <w:tcW w:w="2006" w:type="dxa"/>
          </w:tcPr>
          <w:p w14:paraId="444F3D8D"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lastRenderedPageBreak/>
              <w:t>Where likely to colonise</w:t>
            </w:r>
          </w:p>
        </w:tc>
        <w:tc>
          <w:tcPr>
            <w:tcW w:w="7000" w:type="dxa"/>
          </w:tcPr>
          <w:p w14:paraId="2EF9330C" w14:textId="50055F33" w:rsidR="004D4D72" w:rsidRDefault="004D4D72" w:rsidP="00F0067A">
            <w:pPr>
              <w:jc w:val="both"/>
              <w:rPr>
                <w:rFonts w:ascii="Arial" w:hAnsi="Arial" w:cs="Arial"/>
              </w:rPr>
            </w:pPr>
            <w:r w:rsidRPr="00053333">
              <w:rPr>
                <w:rFonts w:ascii="Arial" w:hAnsi="Arial" w:cs="Arial"/>
              </w:rPr>
              <w:t>Orchard fruit, farms and gardens.</w:t>
            </w:r>
            <w:r>
              <w:rPr>
                <w:rFonts w:ascii="Arial" w:hAnsi="Arial" w:cs="Arial"/>
              </w:rPr>
              <w:t xml:space="preserve"> </w:t>
            </w:r>
          </w:p>
          <w:p w14:paraId="2928319F" w14:textId="63ED2108" w:rsidR="004D4D72" w:rsidRPr="001A651F" w:rsidRDefault="004D4D72" w:rsidP="00F0067A">
            <w:pPr>
              <w:jc w:val="both"/>
              <w:rPr>
                <w:rFonts w:ascii="Arial" w:hAnsi="Arial" w:cs="Arial"/>
              </w:rPr>
            </w:pPr>
          </w:p>
        </w:tc>
      </w:tr>
      <w:tr w:rsidR="004D4D72" w:rsidRPr="00ED0E38" w14:paraId="73425D2D" w14:textId="77777777" w:rsidTr="00F0067A">
        <w:tc>
          <w:tcPr>
            <w:tcW w:w="2006" w:type="dxa"/>
          </w:tcPr>
          <w:p w14:paraId="72061877"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Longevity</w:t>
            </w:r>
          </w:p>
        </w:tc>
        <w:tc>
          <w:tcPr>
            <w:tcW w:w="7000" w:type="dxa"/>
          </w:tcPr>
          <w:p w14:paraId="6EE5718F" w14:textId="5D40BE3E" w:rsidR="004D4D72" w:rsidRPr="001A651F" w:rsidRDefault="00C015D1" w:rsidP="00F0067A">
            <w:pPr>
              <w:spacing w:line="276" w:lineRule="auto"/>
              <w:rPr>
                <w:rFonts w:ascii="Arial" w:hAnsi="Arial" w:cs="Arial"/>
                <w:szCs w:val="22"/>
              </w:rPr>
            </w:pPr>
            <w:r>
              <w:rPr>
                <w:rFonts w:ascii="Arial" w:hAnsi="Arial" w:cs="Arial"/>
                <w:szCs w:val="22"/>
              </w:rPr>
              <w:t>2 – 3 months</w:t>
            </w:r>
          </w:p>
        </w:tc>
      </w:tr>
      <w:tr w:rsidR="004D4D72" w:rsidRPr="00ED0E38" w14:paraId="414F7E0C" w14:textId="77777777" w:rsidTr="00F0067A">
        <w:tc>
          <w:tcPr>
            <w:tcW w:w="2006" w:type="dxa"/>
          </w:tcPr>
          <w:p w14:paraId="53FD8CA5" w14:textId="77777777" w:rsidR="004D4D72" w:rsidRPr="00ED0E38" w:rsidRDefault="004D4D72" w:rsidP="00F0067A">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4109752D"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fruit</w:t>
            </w:r>
          </w:p>
          <w:p w14:paraId="22E11405" w14:textId="77777777" w:rsidR="004D4D72" w:rsidRPr="00F316F1"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soil</w:t>
            </w:r>
          </w:p>
          <w:p w14:paraId="2FC9C109"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live plants, potted in infested soil</w:t>
            </w:r>
          </w:p>
          <w:p w14:paraId="69FF391A"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in vehicles</w:t>
            </w:r>
          </w:p>
          <w:p w14:paraId="7F3E9B8B"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on clothes</w:t>
            </w:r>
          </w:p>
          <w:p w14:paraId="1FE2226D" w14:textId="77777777" w:rsidR="004D4D72" w:rsidRPr="00ED0E38"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Wind-blown adults</w:t>
            </w:r>
          </w:p>
        </w:tc>
      </w:tr>
      <w:tr w:rsidR="004D4D72" w:rsidRPr="00ED0E38" w14:paraId="521ACBF7" w14:textId="77777777" w:rsidTr="00F0067A">
        <w:tc>
          <w:tcPr>
            <w:tcW w:w="2006" w:type="dxa"/>
          </w:tcPr>
          <w:p w14:paraId="21A37305"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1680466F" w14:textId="184A5699" w:rsidR="004D4D72" w:rsidRPr="007028D8" w:rsidRDefault="00053333" w:rsidP="007B3C9F">
            <w:pPr>
              <w:rPr>
                <w:rFonts w:ascii="Arial" w:hAnsi="Arial" w:cs="Arial"/>
                <w:color w:val="333333"/>
                <w:shd w:val="clear" w:color="auto" w:fill="FFFFFF"/>
              </w:rPr>
            </w:pPr>
            <w:r>
              <w:rPr>
                <w:lang w:val="en"/>
              </w:rPr>
              <w:t>P</w:t>
            </w:r>
            <w:r w:rsidR="00C015D1">
              <w:rPr>
                <w:lang w:val="en"/>
              </w:rPr>
              <w:t>resent in all sub-Saharan African countries, introduced to Europe (Belgium).</w:t>
            </w:r>
          </w:p>
        </w:tc>
      </w:tr>
      <w:tr w:rsidR="004D4D72" w:rsidRPr="00ED0E38" w14:paraId="57915748" w14:textId="77777777" w:rsidTr="00F0067A">
        <w:tc>
          <w:tcPr>
            <w:tcW w:w="2006" w:type="dxa"/>
          </w:tcPr>
          <w:p w14:paraId="690FB30C"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4415C2F7" w14:textId="68F2F152" w:rsidR="004D4D72" w:rsidRDefault="00983D59" w:rsidP="00F0067A">
            <w:pPr>
              <w:pStyle w:val="ListParagraph"/>
              <w:numPr>
                <w:ilvl w:val="0"/>
                <w:numId w:val="5"/>
              </w:numPr>
              <w:autoSpaceDE w:val="0"/>
              <w:autoSpaceDN w:val="0"/>
              <w:adjustRightInd w:val="0"/>
              <w:spacing w:after="0"/>
              <w:rPr>
                <w:rFonts w:ascii="Arial" w:hAnsi="Arial" w:cs="Arial"/>
                <w:color w:val="000000"/>
              </w:rPr>
            </w:pPr>
            <w:hyperlink r:id="rId23" w:history="1">
              <w:r w:rsidR="008338D8" w:rsidRPr="00EF542D">
                <w:rPr>
                  <w:rStyle w:val="Hyperlink"/>
                  <w:rFonts w:ascii="Arial" w:hAnsi="Arial" w:cs="Arial"/>
                </w:rPr>
                <w:t>https://www.cabi.org/isc/datasheet/12370</w:t>
              </w:r>
            </w:hyperlink>
          </w:p>
          <w:p w14:paraId="3F205CB5" w14:textId="4AD96C12" w:rsidR="008338D8" w:rsidRPr="00053333" w:rsidRDefault="00983D59" w:rsidP="00053333">
            <w:pPr>
              <w:pStyle w:val="ListParagraph"/>
              <w:numPr>
                <w:ilvl w:val="0"/>
                <w:numId w:val="5"/>
              </w:numPr>
              <w:autoSpaceDE w:val="0"/>
              <w:autoSpaceDN w:val="0"/>
              <w:adjustRightInd w:val="0"/>
              <w:spacing w:after="0"/>
              <w:rPr>
                <w:rFonts w:ascii="Arial" w:hAnsi="Arial" w:cs="Arial"/>
                <w:color w:val="000000"/>
              </w:rPr>
            </w:pPr>
            <w:hyperlink r:id="rId24" w:history="1">
              <w:r w:rsidR="008338D8" w:rsidRPr="00EF542D">
                <w:rPr>
                  <w:rStyle w:val="Hyperlink"/>
                  <w:rFonts w:ascii="Arial" w:hAnsi="Arial" w:cs="Arial"/>
                </w:rPr>
                <w:t>http://entnemdept.ufl.edu/creatures/fruit/tropical/mango_fruit_fly.htm</w:t>
              </w:r>
            </w:hyperlink>
          </w:p>
        </w:tc>
      </w:tr>
    </w:tbl>
    <w:p w14:paraId="72F5CCFC" w14:textId="77777777" w:rsidR="00760D56" w:rsidRDefault="00760D56">
      <w:pPr>
        <w:rPr>
          <w:rFonts w:ascii="Arial" w:hAnsi="Arial" w:cs="Arial"/>
          <w:i/>
          <w:iCs/>
          <w:color w:val="000000"/>
          <w:sz w:val="20"/>
          <w:szCs w:val="20"/>
        </w:rPr>
      </w:pPr>
    </w:p>
    <w:p w14:paraId="5AC5E61E" w14:textId="77777777" w:rsidR="00760D56" w:rsidRDefault="00760D56">
      <w:pPr>
        <w:rPr>
          <w:rFonts w:ascii="Arial" w:hAnsi="Arial" w:cs="Arial"/>
          <w:i/>
          <w:iCs/>
          <w:color w:val="000000"/>
          <w:sz w:val="20"/>
          <w:szCs w:val="20"/>
        </w:rPr>
      </w:pPr>
    </w:p>
    <w:p w14:paraId="7519EF6D" w14:textId="77777777" w:rsidR="00760D56" w:rsidRDefault="00760D56">
      <w:pPr>
        <w:rPr>
          <w:rFonts w:ascii="Arial" w:hAnsi="Arial" w:cs="Arial"/>
          <w:i/>
          <w:iCs/>
          <w:color w:val="000000"/>
          <w:sz w:val="20"/>
          <w:szCs w:val="20"/>
        </w:rPr>
      </w:pPr>
    </w:p>
    <w:p w14:paraId="7F032354" w14:textId="77777777" w:rsidR="00760D56" w:rsidRDefault="00760D56">
      <w:pPr>
        <w:rPr>
          <w:rFonts w:ascii="Arial" w:hAnsi="Arial" w:cs="Arial"/>
          <w:i/>
          <w:iCs/>
          <w:color w:val="000000"/>
          <w:sz w:val="20"/>
          <w:szCs w:val="20"/>
        </w:rPr>
      </w:pPr>
    </w:p>
    <w:p w14:paraId="6AF30C0E" w14:textId="77777777" w:rsidR="00DF18F0" w:rsidRDefault="00DF18F0">
      <w:pPr>
        <w:rPr>
          <w:rFonts w:ascii="Arial" w:hAnsi="Arial" w:cs="Arial"/>
          <w:i/>
          <w:iCs/>
          <w:color w:val="000000"/>
          <w:sz w:val="20"/>
          <w:szCs w:val="20"/>
        </w:rPr>
      </w:pPr>
      <w:r>
        <w:rPr>
          <w:rFonts w:ascii="Arial" w:hAnsi="Arial" w:cs="Arial"/>
          <w:i/>
          <w:iCs/>
          <w:color w:val="000000"/>
          <w:sz w:val="20"/>
          <w:szCs w:val="20"/>
        </w:rPr>
        <w:br w:type="page"/>
      </w:r>
    </w:p>
    <w:p w14:paraId="1F0610CF" w14:textId="77777777" w:rsidR="004D4D72" w:rsidRPr="004D4D72" w:rsidRDefault="004D4D72" w:rsidP="004D4D72">
      <w:pPr>
        <w:tabs>
          <w:tab w:val="left" w:pos="4671"/>
        </w:tabs>
        <w:spacing w:after="0" w:line="240" w:lineRule="auto"/>
        <w:ind w:left="113"/>
        <w:rPr>
          <w:rFonts w:ascii="Arial" w:hAnsi="Arial" w:cs="Arial"/>
          <w:b/>
          <w:color w:val="000000"/>
        </w:rPr>
      </w:pPr>
      <w:proofErr w:type="spellStart"/>
      <w:r w:rsidRPr="004D4D72">
        <w:rPr>
          <w:rFonts w:ascii="Arial" w:hAnsi="Arial" w:cs="Arial"/>
          <w:b/>
          <w:i/>
          <w:iCs/>
          <w:color w:val="000000"/>
        </w:rPr>
        <w:lastRenderedPageBreak/>
        <w:t>Bactrocera</w:t>
      </w:r>
      <w:proofErr w:type="spellEnd"/>
      <w:r w:rsidRPr="004D4D72">
        <w:rPr>
          <w:rFonts w:ascii="Arial" w:hAnsi="Arial" w:cs="Arial"/>
          <w:b/>
          <w:i/>
          <w:iCs/>
          <w:color w:val="000000"/>
        </w:rPr>
        <w:t xml:space="preserve"> </w:t>
      </w:r>
      <w:proofErr w:type="spellStart"/>
      <w:proofErr w:type="gramStart"/>
      <w:r w:rsidRPr="004D4D72">
        <w:rPr>
          <w:rFonts w:ascii="Arial" w:hAnsi="Arial" w:cs="Arial"/>
          <w:b/>
          <w:i/>
          <w:iCs/>
          <w:color w:val="000000"/>
        </w:rPr>
        <w:t>carambolae</w:t>
      </w:r>
      <w:proofErr w:type="spellEnd"/>
      <w:r w:rsidRPr="004D4D72">
        <w:rPr>
          <w:rFonts w:ascii="Arial" w:hAnsi="Arial" w:cs="Arial"/>
          <w:b/>
          <w:i/>
          <w:iCs/>
          <w:color w:val="000000"/>
        </w:rPr>
        <w:t xml:space="preserve"> </w:t>
      </w:r>
      <w:r w:rsidRPr="004D4D72">
        <w:rPr>
          <w:rFonts w:ascii="Arial" w:eastAsia="Times New Roman" w:hAnsi="Arial" w:cs="Arial"/>
          <w:b/>
          <w:i/>
          <w:iCs/>
          <w:sz w:val="20"/>
          <w:szCs w:val="20"/>
        </w:rPr>
        <w:t xml:space="preserve"> </w:t>
      </w:r>
      <w:r w:rsidRPr="004D4D72">
        <w:rPr>
          <w:rFonts w:ascii="Arial" w:hAnsi="Arial" w:cs="Arial"/>
          <w:b/>
          <w:color w:val="000000"/>
        </w:rPr>
        <w:t>Carambola</w:t>
      </w:r>
      <w:proofErr w:type="gramEnd"/>
      <w:r w:rsidRPr="004D4D72">
        <w:rPr>
          <w:rFonts w:ascii="Arial" w:hAnsi="Arial" w:cs="Arial"/>
          <w:b/>
          <w:color w:val="000000"/>
        </w:rPr>
        <w:t xml:space="preserve"> fruit fly</w:t>
      </w:r>
    </w:p>
    <w:p w14:paraId="5CAD658E" w14:textId="77777777" w:rsidR="004D4D72" w:rsidRDefault="004D4D72" w:rsidP="004D4D72">
      <w:pPr>
        <w:tabs>
          <w:tab w:val="left" w:pos="4671"/>
        </w:tabs>
        <w:spacing w:after="0" w:line="240" w:lineRule="auto"/>
        <w:ind w:left="113"/>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2006"/>
        <w:gridCol w:w="7000"/>
      </w:tblGrid>
      <w:tr w:rsidR="004D4D72" w:rsidRPr="00ED0E38" w14:paraId="189CDCD4" w14:textId="77777777" w:rsidTr="00F0067A">
        <w:tc>
          <w:tcPr>
            <w:tcW w:w="9006" w:type="dxa"/>
            <w:gridSpan w:val="2"/>
          </w:tcPr>
          <w:p w14:paraId="1B2FECD1" w14:textId="77777777" w:rsidR="004D4D72" w:rsidRPr="00ED0E38" w:rsidRDefault="004D4D72" w:rsidP="00F0067A">
            <w:pPr>
              <w:spacing w:line="276" w:lineRule="auto"/>
              <w:rPr>
                <w:rFonts w:ascii="Arial" w:hAnsi="Arial" w:cs="Arial"/>
                <w:szCs w:val="22"/>
              </w:rPr>
            </w:pPr>
            <w:r w:rsidRPr="00967A67">
              <w:rPr>
                <w:rFonts w:ascii="Arial" w:hAnsi="Arial" w:cs="Arial"/>
                <w:sz w:val="28"/>
              </w:rPr>
              <w:br w:type="page"/>
            </w:r>
            <w:r w:rsidRPr="00ED0E38">
              <w:rPr>
                <w:rFonts w:ascii="Arial" w:hAnsi="Arial" w:cs="Arial"/>
                <w:szCs w:val="22"/>
              </w:rPr>
              <w:t>Description</w:t>
            </w:r>
          </w:p>
        </w:tc>
      </w:tr>
      <w:tr w:rsidR="004D4D72" w:rsidRPr="00ED0E38" w14:paraId="3B5524D3" w14:textId="77777777" w:rsidTr="00F0067A">
        <w:tc>
          <w:tcPr>
            <w:tcW w:w="2006" w:type="dxa"/>
          </w:tcPr>
          <w:p w14:paraId="54D06EC1" w14:textId="77777777" w:rsidR="004D4D72" w:rsidRPr="005C20B8" w:rsidRDefault="004D4D72" w:rsidP="00F0067A">
            <w:pPr>
              <w:spacing w:after="0" w:line="276" w:lineRule="auto"/>
              <w:rPr>
                <w:rFonts w:ascii="Arial" w:hAnsi="Arial" w:cs="Arial"/>
                <w:szCs w:val="22"/>
              </w:rPr>
            </w:pPr>
            <w:r w:rsidRPr="005C20B8">
              <w:rPr>
                <w:rFonts w:ascii="Arial" w:hAnsi="Arial" w:cs="Arial"/>
                <w:szCs w:val="22"/>
              </w:rPr>
              <w:t>Egg</w:t>
            </w:r>
          </w:p>
        </w:tc>
        <w:tc>
          <w:tcPr>
            <w:tcW w:w="7000" w:type="dxa"/>
          </w:tcPr>
          <w:p w14:paraId="5B35D5BA" w14:textId="44207D2C" w:rsidR="004D4D72" w:rsidRPr="008E6C25" w:rsidRDefault="003A3413" w:rsidP="00F0067A">
            <w:pPr>
              <w:spacing w:line="276" w:lineRule="auto"/>
              <w:rPr>
                <w:rFonts w:ascii="Arial" w:hAnsi="Arial" w:cs="Arial"/>
                <w:szCs w:val="22"/>
                <w:lang w:val="en"/>
              </w:rPr>
            </w:pPr>
            <w:r w:rsidRPr="008E6C25">
              <w:rPr>
                <w:rFonts w:ascii="Arial" w:hAnsi="Arial" w:cs="Arial"/>
                <w:szCs w:val="22"/>
                <w:lang w:val="en"/>
              </w:rPr>
              <w:t xml:space="preserve">Probably the same as described for </w:t>
            </w:r>
            <w:r w:rsidRPr="008E6C25">
              <w:rPr>
                <w:rFonts w:ascii="Arial" w:hAnsi="Arial" w:cs="Arial"/>
                <w:i/>
                <w:szCs w:val="22"/>
                <w:lang w:val="en"/>
              </w:rPr>
              <w:t>B. dorsalis</w:t>
            </w:r>
            <w:r w:rsidR="00760D56" w:rsidRPr="008E6C25">
              <w:rPr>
                <w:rFonts w:ascii="Arial" w:hAnsi="Arial" w:cs="Arial"/>
                <w:szCs w:val="22"/>
                <w:lang w:val="en"/>
              </w:rPr>
              <w:t>.</w:t>
            </w:r>
          </w:p>
        </w:tc>
      </w:tr>
      <w:tr w:rsidR="004D4D72" w:rsidRPr="00ED0E38" w14:paraId="767353D5" w14:textId="77777777" w:rsidTr="00F0067A">
        <w:tc>
          <w:tcPr>
            <w:tcW w:w="2006" w:type="dxa"/>
          </w:tcPr>
          <w:p w14:paraId="4C728DD7"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Juvenile</w:t>
            </w:r>
          </w:p>
        </w:tc>
        <w:tc>
          <w:tcPr>
            <w:tcW w:w="7000" w:type="dxa"/>
          </w:tcPr>
          <w:p w14:paraId="16DD013B" w14:textId="77777777" w:rsidR="00760D56" w:rsidRPr="008E6C25" w:rsidRDefault="00760D56" w:rsidP="007B3C9F">
            <w:pPr>
              <w:rPr>
                <w:rFonts w:ascii="Arial" w:hAnsi="Arial" w:cs="Arial"/>
                <w:color w:val="000000"/>
                <w:szCs w:val="22"/>
              </w:rPr>
            </w:pPr>
            <w:r w:rsidRPr="008E6C25">
              <w:rPr>
                <w:rFonts w:ascii="Arial" w:hAnsi="Arial" w:cs="Arial"/>
                <w:color w:val="000000"/>
                <w:szCs w:val="22"/>
              </w:rPr>
              <w:t>Larva are white with a typical fruit fly larval shape, i.e., cylindrical maggot-shape, elongate, anterior end narrowed and somewhat recurved ventrally, with anterior mouth hooks, and flattened rear end.</w:t>
            </w:r>
          </w:p>
          <w:p w14:paraId="3412AE53" w14:textId="4A7BFC3F" w:rsidR="00C121C9" w:rsidRPr="008E6C25" w:rsidRDefault="00760D56" w:rsidP="007B3C9F">
            <w:pPr>
              <w:spacing w:before="240" w:after="200"/>
              <w:rPr>
                <w:rFonts w:ascii="Arial" w:hAnsi="Arial" w:cs="Arial"/>
                <w:szCs w:val="22"/>
                <w:lang w:val="en"/>
              </w:rPr>
            </w:pPr>
            <w:r w:rsidRPr="008E6C25">
              <w:rPr>
                <w:rFonts w:ascii="Arial" w:hAnsi="Arial" w:cs="Arial"/>
                <w:szCs w:val="22"/>
                <w:lang w:val="en"/>
              </w:rPr>
              <w:t>Third instar larva is</w:t>
            </w:r>
            <w:r w:rsidR="00C121C9" w:rsidRPr="008E6C25">
              <w:rPr>
                <w:rFonts w:ascii="Arial" w:hAnsi="Arial" w:cs="Arial"/>
                <w:szCs w:val="22"/>
                <w:lang w:val="en"/>
              </w:rPr>
              <w:t xml:space="preserve"> medium-sized, length 7.5-9.5 mm; width 1.5-2.0 mm.</w:t>
            </w:r>
          </w:p>
          <w:p w14:paraId="61B84D1E" w14:textId="1188E3D7" w:rsidR="00C121C9" w:rsidRPr="008E6C25" w:rsidRDefault="00C121C9" w:rsidP="007B3C9F">
            <w:pPr>
              <w:rPr>
                <w:rFonts w:ascii="Arial" w:hAnsi="Arial" w:cs="Arial"/>
                <w:szCs w:val="22"/>
                <w:shd w:val="clear" w:color="auto" w:fill="FFFFFF"/>
              </w:rPr>
            </w:pPr>
            <w:proofErr w:type="spellStart"/>
            <w:r w:rsidRPr="008E6C25">
              <w:rPr>
                <w:rFonts w:ascii="Arial" w:hAnsi="Arial" w:cs="Arial"/>
                <w:szCs w:val="22"/>
                <w:lang w:val="en"/>
              </w:rPr>
              <w:t>Puparium</w:t>
            </w:r>
            <w:proofErr w:type="spellEnd"/>
            <w:r w:rsidRPr="008E6C25">
              <w:rPr>
                <w:rFonts w:ascii="Arial" w:hAnsi="Arial" w:cs="Arial"/>
                <w:szCs w:val="22"/>
                <w:lang w:val="en"/>
              </w:rPr>
              <w:t xml:space="preserve"> barrel-shaped with most larval features </w:t>
            </w:r>
            <w:proofErr w:type="spellStart"/>
            <w:r w:rsidRPr="008E6C25">
              <w:rPr>
                <w:rFonts w:ascii="Arial" w:hAnsi="Arial" w:cs="Arial"/>
                <w:szCs w:val="22"/>
                <w:lang w:val="en"/>
              </w:rPr>
              <w:t>unrecognisable</w:t>
            </w:r>
            <w:proofErr w:type="spellEnd"/>
            <w:r w:rsidRPr="008E6C25">
              <w:rPr>
                <w:rFonts w:ascii="Arial" w:hAnsi="Arial" w:cs="Arial"/>
                <w:szCs w:val="22"/>
                <w:lang w:val="en"/>
              </w:rPr>
              <w:t xml:space="preserve">, the exception being the anterior and posterior spiracles which are little changed by </w:t>
            </w:r>
            <w:proofErr w:type="spellStart"/>
            <w:r w:rsidRPr="008E6C25">
              <w:rPr>
                <w:rFonts w:ascii="Arial" w:hAnsi="Arial" w:cs="Arial"/>
                <w:szCs w:val="22"/>
                <w:lang w:val="en"/>
              </w:rPr>
              <w:t>pupariation</w:t>
            </w:r>
            <w:proofErr w:type="spellEnd"/>
            <w:r w:rsidRPr="008E6C25">
              <w:rPr>
                <w:rFonts w:ascii="Arial" w:hAnsi="Arial" w:cs="Arial"/>
                <w:szCs w:val="22"/>
                <w:lang w:val="en"/>
              </w:rPr>
              <w:t xml:space="preserve">. White to yellow-brown in </w:t>
            </w:r>
            <w:proofErr w:type="spellStart"/>
            <w:r w:rsidRPr="008E6C25">
              <w:rPr>
                <w:rFonts w:ascii="Arial" w:hAnsi="Arial" w:cs="Arial"/>
                <w:szCs w:val="22"/>
                <w:lang w:val="en"/>
              </w:rPr>
              <w:t>colour</w:t>
            </w:r>
            <w:proofErr w:type="spellEnd"/>
            <w:r w:rsidRPr="008E6C25">
              <w:rPr>
                <w:rFonts w:ascii="Arial" w:hAnsi="Arial" w:cs="Arial"/>
                <w:szCs w:val="22"/>
                <w:lang w:val="en"/>
              </w:rPr>
              <w:t>. Usually about 60-80% length of larva</w:t>
            </w:r>
            <w:r w:rsidR="00760D56" w:rsidRPr="008E6C25">
              <w:rPr>
                <w:rFonts w:ascii="Arial" w:hAnsi="Arial" w:cs="Arial"/>
                <w:szCs w:val="22"/>
                <w:lang w:val="en"/>
              </w:rPr>
              <w:t>.</w:t>
            </w:r>
          </w:p>
        </w:tc>
      </w:tr>
      <w:tr w:rsidR="004D4D72" w:rsidRPr="00ED0E38" w14:paraId="556F01B6" w14:textId="77777777" w:rsidTr="00F0067A">
        <w:tc>
          <w:tcPr>
            <w:tcW w:w="2006" w:type="dxa"/>
          </w:tcPr>
          <w:p w14:paraId="41640DB6"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Adult</w:t>
            </w:r>
          </w:p>
        </w:tc>
        <w:tc>
          <w:tcPr>
            <w:tcW w:w="7000" w:type="dxa"/>
          </w:tcPr>
          <w:p w14:paraId="366ED85C" w14:textId="40150313" w:rsidR="004D4D72" w:rsidRPr="008E6C25" w:rsidRDefault="00296F1B" w:rsidP="007B3C9F">
            <w:pPr>
              <w:rPr>
                <w:rFonts w:ascii="Arial" w:hAnsi="Arial" w:cs="Arial"/>
                <w:color w:val="252525"/>
                <w:szCs w:val="22"/>
                <w:shd w:val="clear" w:color="auto" w:fill="FFFFFF"/>
              </w:rPr>
            </w:pPr>
            <w:r w:rsidRPr="008E6C25">
              <w:rPr>
                <w:rFonts w:ascii="Arial" w:eastAsiaTheme="minorEastAsia" w:hAnsi="Arial" w:cs="Arial"/>
                <w:color w:val="000000"/>
                <w:szCs w:val="22"/>
                <w:lang w:eastAsia="en-GB"/>
              </w:rPr>
              <w:t>6-8 mm in length and have clear wings, generally black chests and paler abdomens with a distinctive black T-shaped marking on the back.</w:t>
            </w:r>
          </w:p>
        </w:tc>
      </w:tr>
      <w:tr w:rsidR="004D4D72" w:rsidRPr="00ED0E38" w14:paraId="063746C5" w14:textId="77777777" w:rsidTr="00F0067A">
        <w:tc>
          <w:tcPr>
            <w:tcW w:w="2006" w:type="dxa"/>
          </w:tcPr>
          <w:p w14:paraId="1EA1771D"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Life cycle</w:t>
            </w:r>
          </w:p>
        </w:tc>
        <w:tc>
          <w:tcPr>
            <w:tcW w:w="7000" w:type="dxa"/>
          </w:tcPr>
          <w:p w14:paraId="33635EC4" w14:textId="77777777" w:rsidR="004D4D72" w:rsidRPr="008E6C25" w:rsidRDefault="004D4D72" w:rsidP="007B3C9F">
            <w:pPr>
              <w:rPr>
                <w:rFonts w:ascii="Arial" w:hAnsi="Arial" w:cs="Arial"/>
                <w:color w:val="252525"/>
                <w:szCs w:val="22"/>
                <w:shd w:val="clear" w:color="auto" w:fill="FFFFFF"/>
              </w:rPr>
            </w:pPr>
            <w:r w:rsidRPr="008E6C25">
              <w:rPr>
                <w:rFonts w:ascii="Arial" w:hAnsi="Arial" w:cs="Arial"/>
                <w:szCs w:val="22"/>
                <w:lang w:val="en"/>
              </w:rPr>
              <w:t xml:space="preserve">Females deposit eggs in living, healthy plant tissue using their telescopic ovipositors, below the skin of the host fruit. </w:t>
            </w:r>
          </w:p>
        </w:tc>
      </w:tr>
      <w:tr w:rsidR="004D4D72" w:rsidRPr="00ED0E38" w14:paraId="64FE2D1E" w14:textId="77777777" w:rsidTr="00F0067A">
        <w:tc>
          <w:tcPr>
            <w:tcW w:w="2006" w:type="dxa"/>
          </w:tcPr>
          <w:p w14:paraId="11A2A493" w14:textId="77777777" w:rsidR="004D4D72" w:rsidRPr="00BD1BFD" w:rsidRDefault="004D4D72" w:rsidP="00F0067A">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279046F0" w14:textId="07AA6C3C" w:rsidR="004D4D72" w:rsidRPr="008E6C25" w:rsidRDefault="00296F1B" w:rsidP="007B3C9F">
            <w:pPr>
              <w:rPr>
                <w:rStyle w:val="listnote"/>
                <w:rFonts w:ascii="Arial" w:hAnsi="Arial" w:cs="Arial"/>
                <w:color w:val="252525"/>
                <w:szCs w:val="22"/>
                <w:shd w:val="clear" w:color="auto" w:fill="FFFFFF"/>
              </w:rPr>
            </w:pPr>
            <w:r w:rsidRPr="008E6C25">
              <w:rPr>
                <w:rStyle w:val="listnote"/>
                <w:rFonts w:ascii="Arial" w:hAnsi="Arial" w:cs="Arial"/>
                <w:szCs w:val="22"/>
                <w:shd w:val="clear" w:color="auto" w:fill="FFFFFF"/>
              </w:rPr>
              <w:t>C</w:t>
            </w:r>
            <w:r w:rsidR="004D4D72" w:rsidRPr="008E6C25">
              <w:rPr>
                <w:rStyle w:val="listnote"/>
                <w:rFonts w:ascii="Arial" w:hAnsi="Arial" w:cs="Arial"/>
                <w:szCs w:val="22"/>
                <w:shd w:val="clear" w:color="auto" w:fill="FFFFFF"/>
              </w:rPr>
              <w:t xml:space="preserve">an breed in </w:t>
            </w:r>
            <w:r w:rsidRPr="008E6C25">
              <w:rPr>
                <w:rStyle w:val="listnote"/>
                <w:rFonts w:ascii="Arial" w:hAnsi="Arial" w:cs="Arial"/>
                <w:szCs w:val="22"/>
                <w:shd w:val="clear" w:color="auto" w:fill="FFFFFF"/>
              </w:rPr>
              <w:t>a wide range of</w:t>
            </w:r>
            <w:r w:rsidR="004D4D72" w:rsidRPr="008E6C25">
              <w:rPr>
                <w:rStyle w:val="listnote"/>
                <w:rFonts w:ascii="Arial" w:hAnsi="Arial" w:cs="Arial"/>
                <w:szCs w:val="22"/>
                <w:shd w:val="clear" w:color="auto" w:fill="FFFFFF"/>
              </w:rPr>
              <w:t xml:space="preserve"> different hosts (see the CABI datasheet for a complete list of hosts). </w:t>
            </w:r>
          </w:p>
        </w:tc>
      </w:tr>
      <w:tr w:rsidR="004D4D72" w:rsidRPr="00ED0E38" w14:paraId="0B785881" w14:textId="77777777" w:rsidTr="00F0067A">
        <w:trPr>
          <w:trHeight w:val="675"/>
        </w:trPr>
        <w:tc>
          <w:tcPr>
            <w:tcW w:w="9006" w:type="dxa"/>
            <w:gridSpan w:val="2"/>
          </w:tcPr>
          <w:p w14:paraId="0615C021" w14:textId="77777777" w:rsidR="004D4D72" w:rsidRPr="008E6C25" w:rsidRDefault="004D4D72" w:rsidP="00F0067A">
            <w:pPr>
              <w:spacing w:line="276" w:lineRule="auto"/>
              <w:rPr>
                <w:rFonts w:ascii="Arial" w:hAnsi="Arial" w:cs="Arial"/>
                <w:szCs w:val="22"/>
              </w:rPr>
            </w:pPr>
            <w:r w:rsidRPr="008E6C25">
              <w:rPr>
                <w:rFonts w:ascii="Arial" w:hAnsi="Arial" w:cs="Arial"/>
                <w:szCs w:val="22"/>
              </w:rPr>
              <w:t>Entry and colonisation</w:t>
            </w:r>
          </w:p>
        </w:tc>
      </w:tr>
      <w:tr w:rsidR="004D4D72" w:rsidRPr="00ED0E38" w14:paraId="194EFBD9" w14:textId="77777777" w:rsidTr="00F0067A">
        <w:tc>
          <w:tcPr>
            <w:tcW w:w="2006" w:type="dxa"/>
          </w:tcPr>
          <w:p w14:paraId="22E80E47"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3B788339" w14:textId="77777777" w:rsidR="004D4D72" w:rsidRPr="008E6C25" w:rsidRDefault="004D4D72" w:rsidP="00F0067A">
            <w:pPr>
              <w:pStyle w:val="ListParagraph"/>
              <w:numPr>
                <w:ilvl w:val="0"/>
                <w:numId w:val="11"/>
              </w:numPr>
              <w:rPr>
                <w:rFonts w:ascii="Arial" w:hAnsi="Arial" w:cs="Arial"/>
                <w:szCs w:val="22"/>
                <w:lang w:val="en"/>
              </w:rPr>
            </w:pPr>
            <w:r w:rsidRPr="008E6C25">
              <w:rPr>
                <w:rFonts w:ascii="Arial" w:hAnsi="Arial" w:cs="Arial"/>
                <w:szCs w:val="22"/>
                <w:lang w:val="en"/>
              </w:rPr>
              <w:t>Infested fruit, either as cargo or in passengers luggage</w:t>
            </w:r>
          </w:p>
        </w:tc>
      </w:tr>
      <w:tr w:rsidR="004D4D72" w:rsidRPr="00ED0E38" w14:paraId="7AD2C624" w14:textId="77777777" w:rsidTr="00F0067A">
        <w:tc>
          <w:tcPr>
            <w:tcW w:w="2006" w:type="dxa"/>
          </w:tcPr>
          <w:p w14:paraId="06207B05"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Detection</w:t>
            </w:r>
          </w:p>
        </w:tc>
        <w:tc>
          <w:tcPr>
            <w:tcW w:w="7000" w:type="dxa"/>
          </w:tcPr>
          <w:p w14:paraId="3006DC7D" w14:textId="77777777" w:rsidR="004D4D72" w:rsidRPr="008E6C25" w:rsidRDefault="004D4D72" w:rsidP="00F0067A">
            <w:pPr>
              <w:pStyle w:val="NormalWeb"/>
              <w:spacing w:before="0" w:beforeAutospacing="0" w:line="276" w:lineRule="auto"/>
              <w:rPr>
                <w:rFonts w:ascii="Arial" w:hAnsi="Arial" w:cs="Arial"/>
                <w:sz w:val="22"/>
                <w:szCs w:val="22"/>
                <w:lang w:val="en"/>
              </w:rPr>
            </w:pPr>
            <w:r w:rsidRPr="008E6C25">
              <w:rPr>
                <w:rFonts w:ascii="Arial" w:hAnsi="Arial" w:cs="Arial"/>
                <w:sz w:val="22"/>
                <w:szCs w:val="22"/>
                <w:lang w:val="en"/>
              </w:rPr>
              <w:t>See Annex 3.</w:t>
            </w:r>
          </w:p>
          <w:p w14:paraId="271C115C" w14:textId="370AC4FB" w:rsidR="00296F1B" w:rsidRPr="008E6C25" w:rsidRDefault="00296F1B" w:rsidP="00296F1B">
            <w:pPr>
              <w:pStyle w:val="NormalWeb"/>
              <w:spacing w:before="0" w:beforeAutospacing="0" w:after="0" w:line="240" w:lineRule="auto"/>
              <w:rPr>
                <w:rFonts w:ascii="Arial" w:hAnsi="Arial" w:cs="Arial"/>
                <w:sz w:val="22"/>
                <w:szCs w:val="22"/>
                <w:lang w:val="en"/>
              </w:rPr>
            </w:pPr>
            <w:r w:rsidRPr="008E6C25">
              <w:rPr>
                <w:rFonts w:ascii="Arial" w:hAnsi="Arial" w:cs="Arial"/>
                <w:sz w:val="22"/>
                <w:szCs w:val="22"/>
                <w:lang w:val="en"/>
              </w:rPr>
              <w:t xml:space="preserve">Monitored using methyl eugenol and </w:t>
            </w:r>
            <w:proofErr w:type="spellStart"/>
            <w:r w:rsidR="006D302B">
              <w:rPr>
                <w:rFonts w:ascii="Arial" w:hAnsi="Arial" w:cs="Arial"/>
                <w:sz w:val="22"/>
                <w:szCs w:val="22"/>
                <w:lang w:val="en"/>
              </w:rPr>
              <w:t>cuelure</w:t>
            </w:r>
            <w:proofErr w:type="spellEnd"/>
            <w:r w:rsidRPr="008E6C25">
              <w:rPr>
                <w:rFonts w:ascii="Arial" w:hAnsi="Arial" w:cs="Arial"/>
                <w:sz w:val="22"/>
                <w:szCs w:val="22"/>
                <w:lang w:val="en"/>
              </w:rPr>
              <w:t xml:space="preserve">, usually using a Steiner trap. </w:t>
            </w:r>
            <w:r w:rsidRPr="008E6C25">
              <w:rPr>
                <w:rFonts w:ascii="Arial" w:hAnsi="Arial" w:cs="Arial"/>
                <w:sz w:val="22"/>
                <w:szCs w:val="22"/>
                <w:lang w:val="en-AU"/>
              </w:rPr>
              <w:t>The Steiner trap is an open horizontal plastic cylinder of approximately one litre volume. It has openings at each end of the trap for entry of flies and to allow free movement of the attractant vapour from the cotton wick. The Steiner trap is used in areas of high rainfall.</w:t>
            </w:r>
          </w:p>
        </w:tc>
      </w:tr>
      <w:tr w:rsidR="004D4D72" w:rsidRPr="00ED0E38" w14:paraId="7CFD3968" w14:textId="77777777" w:rsidTr="00F0067A">
        <w:tc>
          <w:tcPr>
            <w:tcW w:w="2006" w:type="dxa"/>
          </w:tcPr>
          <w:p w14:paraId="03085D7A"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Similar species</w:t>
            </w:r>
          </w:p>
        </w:tc>
        <w:tc>
          <w:tcPr>
            <w:tcW w:w="7000" w:type="dxa"/>
          </w:tcPr>
          <w:p w14:paraId="7F2299DE" w14:textId="77777777" w:rsidR="00B66911" w:rsidRPr="008E6C25" w:rsidRDefault="00B66911" w:rsidP="00B66911">
            <w:pPr>
              <w:spacing w:before="100" w:beforeAutospacing="1" w:after="100" w:afterAutospacing="1"/>
              <w:rPr>
                <w:rFonts w:ascii="Arial" w:eastAsiaTheme="minorEastAsia" w:hAnsi="Arial" w:cs="Arial"/>
                <w:color w:val="000000"/>
                <w:szCs w:val="22"/>
                <w:lang w:eastAsia="en-GB"/>
              </w:rPr>
            </w:pPr>
            <w:r w:rsidRPr="008E6C25">
              <w:rPr>
                <w:rFonts w:ascii="Arial" w:eastAsiaTheme="minorEastAsia" w:hAnsi="Arial" w:cs="Arial"/>
                <w:color w:val="000000"/>
                <w:szCs w:val="22"/>
                <w:lang w:eastAsia="en-GB"/>
              </w:rPr>
              <w:t>Papaya fruit fly (</w:t>
            </w:r>
            <w:proofErr w:type="spellStart"/>
            <w:r w:rsidRPr="008E6C25">
              <w:rPr>
                <w:rFonts w:ascii="Arial" w:eastAsiaTheme="minorEastAsia" w:hAnsi="Arial" w:cs="Arial"/>
                <w:i/>
                <w:iCs/>
                <w:color w:val="000000"/>
                <w:szCs w:val="22"/>
                <w:lang w:eastAsia="en-GB"/>
              </w:rPr>
              <w:t>Bactrocera</w:t>
            </w:r>
            <w:proofErr w:type="spellEnd"/>
            <w:r w:rsidRPr="008E6C25">
              <w:rPr>
                <w:rFonts w:ascii="Arial" w:eastAsiaTheme="minorEastAsia" w:hAnsi="Arial" w:cs="Arial"/>
                <w:i/>
                <w:iCs/>
                <w:color w:val="000000"/>
                <w:szCs w:val="22"/>
                <w:lang w:eastAsia="en-GB"/>
              </w:rPr>
              <w:t xml:space="preserve"> </w:t>
            </w:r>
            <w:proofErr w:type="spellStart"/>
            <w:r w:rsidRPr="008E6C25">
              <w:rPr>
                <w:rFonts w:ascii="Arial" w:eastAsiaTheme="minorEastAsia" w:hAnsi="Arial" w:cs="Arial"/>
                <w:i/>
                <w:iCs/>
                <w:color w:val="000000"/>
                <w:szCs w:val="22"/>
                <w:lang w:eastAsia="en-GB"/>
              </w:rPr>
              <w:t>papayae</w:t>
            </w:r>
            <w:proofErr w:type="spellEnd"/>
            <w:r w:rsidRPr="008E6C25">
              <w:rPr>
                <w:rFonts w:ascii="Arial" w:eastAsiaTheme="minorEastAsia" w:hAnsi="Arial" w:cs="Arial"/>
                <w:color w:val="000000"/>
                <w:szCs w:val="22"/>
                <w:lang w:eastAsia="en-GB"/>
              </w:rPr>
              <w:t>), Oriental fruit fly (</w:t>
            </w:r>
            <w:proofErr w:type="spellStart"/>
            <w:r w:rsidRPr="008E6C25">
              <w:rPr>
                <w:rFonts w:ascii="Arial" w:eastAsiaTheme="minorEastAsia" w:hAnsi="Arial" w:cs="Arial"/>
                <w:i/>
                <w:iCs/>
                <w:color w:val="000000"/>
                <w:szCs w:val="22"/>
                <w:lang w:eastAsia="en-GB"/>
              </w:rPr>
              <w:t>Bactrocera</w:t>
            </w:r>
            <w:proofErr w:type="spellEnd"/>
            <w:r w:rsidRPr="008E6C25">
              <w:rPr>
                <w:rFonts w:ascii="Arial" w:eastAsiaTheme="minorEastAsia" w:hAnsi="Arial" w:cs="Arial"/>
                <w:i/>
                <w:iCs/>
                <w:color w:val="000000"/>
                <w:szCs w:val="22"/>
                <w:lang w:eastAsia="en-GB"/>
              </w:rPr>
              <w:t xml:space="preserve"> dorsalis</w:t>
            </w:r>
            <w:r w:rsidRPr="008E6C25">
              <w:rPr>
                <w:rFonts w:ascii="Arial" w:eastAsiaTheme="minorEastAsia" w:hAnsi="Arial" w:cs="Arial"/>
                <w:color w:val="000000"/>
                <w:szCs w:val="22"/>
                <w:lang w:eastAsia="en-GB"/>
              </w:rPr>
              <w:t>) and Carambola fruit fly (</w:t>
            </w:r>
            <w:proofErr w:type="spellStart"/>
            <w:r w:rsidRPr="008E6C25">
              <w:rPr>
                <w:rFonts w:ascii="Arial" w:eastAsiaTheme="minorEastAsia" w:hAnsi="Arial" w:cs="Arial"/>
                <w:i/>
                <w:iCs/>
                <w:color w:val="000000"/>
                <w:szCs w:val="22"/>
                <w:lang w:eastAsia="en-GB"/>
              </w:rPr>
              <w:t>Bactrocera</w:t>
            </w:r>
            <w:proofErr w:type="spellEnd"/>
            <w:r w:rsidRPr="008E6C25">
              <w:rPr>
                <w:rFonts w:ascii="Arial" w:eastAsiaTheme="minorEastAsia" w:hAnsi="Arial" w:cs="Arial"/>
                <w:i/>
                <w:iCs/>
                <w:color w:val="000000"/>
                <w:szCs w:val="22"/>
                <w:lang w:eastAsia="en-GB"/>
              </w:rPr>
              <w:t xml:space="preserve"> </w:t>
            </w:r>
            <w:proofErr w:type="spellStart"/>
            <w:r w:rsidRPr="008E6C25">
              <w:rPr>
                <w:rFonts w:ascii="Arial" w:eastAsiaTheme="minorEastAsia" w:hAnsi="Arial" w:cs="Arial"/>
                <w:i/>
                <w:iCs/>
                <w:color w:val="000000"/>
                <w:szCs w:val="22"/>
                <w:lang w:eastAsia="en-GB"/>
              </w:rPr>
              <w:t>carambolae</w:t>
            </w:r>
            <w:proofErr w:type="spellEnd"/>
            <w:r w:rsidRPr="008E6C25">
              <w:rPr>
                <w:rFonts w:ascii="Arial" w:eastAsiaTheme="minorEastAsia" w:hAnsi="Arial" w:cs="Arial"/>
                <w:color w:val="000000"/>
                <w:szCs w:val="22"/>
                <w:lang w:eastAsia="en-GB"/>
              </w:rPr>
              <w:t xml:space="preserve">) are all part of the Oriental fruit fly complex. All three species look extremely similar and can only be distinguished by a fruit fly expert. </w:t>
            </w:r>
          </w:p>
          <w:p w14:paraId="72F6B150" w14:textId="21E5AD08" w:rsidR="00760D56" w:rsidRPr="008E6C25" w:rsidRDefault="00760D56" w:rsidP="00296F1B">
            <w:pPr>
              <w:spacing w:before="100" w:beforeAutospacing="1" w:after="100" w:afterAutospacing="1"/>
              <w:rPr>
                <w:rFonts w:ascii="Arial" w:eastAsia="Times New Roman" w:hAnsi="Arial" w:cs="Arial"/>
                <w:szCs w:val="22"/>
                <w:lang w:val="en-US"/>
              </w:rPr>
            </w:pPr>
            <w:r w:rsidRPr="008E6C25">
              <w:rPr>
                <w:rFonts w:ascii="Arial" w:hAnsi="Arial" w:cs="Arial"/>
                <w:szCs w:val="22"/>
                <w:lang w:val="en-AU"/>
              </w:rPr>
              <w:t>It differs</w:t>
            </w:r>
            <w:r w:rsidR="00296F1B" w:rsidRPr="008E6C25">
              <w:rPr>
                <w:rFonts w:ascii="Arial" w:hAnsi="Arial" w:cs="Arial"/>
                <w:szCs w:val="22"/>
                <w:lang w:val="en-AU"/>
              </w:rPr>
              <w:t xml:space="preserve"> from</w:t>
            </w:r>
            <w:r w:rsidRPr="008E6C25">
              <w:rPr>
                <w:rFonts w:ascii="Arial" w:hAnsi="Arial" w:cs="Arial"/>
                <w:szCs w:val="22"/>
                <w:lang w:val="en-AU"/>
              </w:rPr>
              <w:t xml:space="preserve"> </w:t>
            </w:r>
            <w:r w:rsidR="00296F1B" w:rsidRPr="008E6C25">
              <w:rPr>
                <w:rStyle w:val="Emphasis"/>
                <w:rFonts w:ascii="Arial" w:hAnsi="Arial" w:cs="Arial"/>
                <w:szCs w:val="22"/>
                <w:lang w:val="en-AU"/>
              </w:rPr>
              <w:t>B. dorsalis</w:t>
            </w:r>
            <w:r w:rsidR="00296F1B" w:rsidRPr="008E6C25">
              <w:rPr>
                <w:rFonts w:ascii="Arial" w:hAnsi="Arial" w:cs="Arial"/>
                <w:szCs w:val="22"/>
                <w:lang w:val="en-AU"/>
              </w:rPr>
              <w:t xml:space="preserve"> </w:t>
            </w:r>
            <w:r w:rsidRPr="008E6C25">
              <w:rPr>
                <w:rFonts w:ascii="Arial" w:hAnsi="Arial" w:cs="Arial"/>
                <w:szCs w:val="22"/>
                <w:lang w:val="en-AU"/>
              </w:rPr>
              <w:t>in having a broader costal band overlapping R2+3 and expanding apically around R4+5, sometimes having a subapical spot on the fore femora, and having rectangular bands present on tergum IV.</w:t>
            </w:r>
          </w:p>
        </w:tc>
      </w:tr>
      <w:tr w:rsidR="004D4D72" w:rsidRPr="00ED0E38" w14:paraId="7138EA88" w14:textId="77777777" w:rsidTr="00F0067A">
        <w:tc>
          <w:tcPr>
            <w:tcW w:w="2006" w:type="dxa"/>
          </w:tcPr>
          <w:p w14:paraId="1990388E"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4CD6571B" w14:textId="3C9C3761" w:rsidR="004D4D72" w:rsidRDefault="004D4D72" w:rsidP="00F0067A">
            <w:pPr>
              <w:jc w:val="both"/>
              <w:rPr>
                <w:rFonts w:ascii="Arial" w:hAnsi="Arial" w:cs="Arial"/>
              </w:rPr>
            </w:pPr>
            <w:r w:rsidRPr="00296F1B">
              <w:rPr>
                <w:rFonts w:ascii="Arial" w:hAnsi="Arial" w:cs="Arial"/>
              </w:rPr>
              <w:t>Orchard fruit, farms and gardens.</w:t>
            </w:r>
            <w:r>
              <w:rPr>
                <w:rFonts w:ascii="Arial" w:hAnsi="Arial" w:cs="Arial"/>
              </w:rPr>
              <w:t xml:space="preserve"> </w:t>
            </w:r>
          </w:p>
          <w:p w14:paraId="55D89780" w14:textId="77777777" w:rsidR="004D4D72" w:rsidRPr="001A651F" w:rsidRDefault="004D4D72" w:rsidP="00F0067A">
            <w:pPr>
              <w:jc w:val="both"/>
              <w:rPr>
                <w:rFonts w:ascii="Arial" w:hAnsi="Arial" w:cs="Arial"/>
              </w:rPr>
            </w:pPr>
          </w:p>
        </w:tc>
      </w:tr>
      <w:tr w:rsidR="004D4D72" w:rsidRPr="00ED0E38" w14:paraId="2F3E7782" w14:textId="77777777" w:rsidTr="00F0067A">
        <w:tc>
          <w:tcPr>
            <w:tcW w:w="2006" w:type="dxa"/>
          </w:tcPr>
          <w:p w14:paraId="2F8A45DD"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Longevity</w:t>
            </w:r>
          </w:p>
        </w:tc>
        <w:tc>
          <w:tcPr>
            <w:tcW w:w="7000" w:type="dxa"/>
          </w:tcPr>
          <w:p w14:paraId="66A6FCD5" w14:textId="77777777" w:rsidR="004D4D72" w:rsidRPr="001A651F" w:rsidRDefault="004D4D72" w:rsidP="00F0067A">
            <w:pPr>
              <w:spacing w:line="276" w:lineRule="auto"/>
              <w:rPr>
                <w:rFonts w:ascii="Arial" w:hAnsi="Arial" w:cs="Arial"/>
                <w:szCs w:val="22"/>
              </w:rPr>
            </w:pPr>
            <w:r>
              <w:rPr>
                <w:rFonts w:ascii="Arial" w:hAnsi="Arial" w:cs="Arial"/>
                <w:szCs w:val="22"/>
              </w:rPr>
              <w:t>At least 2 months</w:t>
            </w:r>
          </w:p>
        </w:tc>
      </w:tr>
      <w:tr w:rsidR="004D4D72" w:rsidRPr="00ED0E38" w14:paraId="621C43C7" w14:textId="77777777" w:rsidTr="00F0067A">
        <w:tc>
          <w:tcPr>
            <w:tcW w:w="2006" w:type="dxa"/>
          </w:tcPr>
          <w:p w14:paraId="0A7B80EF" w14:textId="77777777" w:rsidR="004D4D72" w:rsidRPr="00ED0E38" w:rsidRDefault="004D4D72" w:rsidP="00F0067A">
            <w:pPr>
              <w:spacing w:after="0" w:line="276" w:lineRule="auto"/>
              <w:rPr>
                <w:rFonts w:ascii="Arial" w:hAnsi="Arial" w:cs="Arial"/>
                <w:szCs w:val="22"/>
              </w:rPr>
            </w:pPr>
            <w:r w:rsidRPr="00ED0E38">
              <w:rPr>
                <w:rFonts w:ascii="Arial" w:eastAsia="Times New Roman" w:hAnsi="Arial" w:cs="Arial"/>
                <w:szCs w:val="22"/>
                <w:lang w:eastAsia="en-GB"/>
              </w:rPr>
              <w:lastRenderedPageBreak/>
              <w:t>Dispersal methods</w:t>
            </w:r>
          </w:p>
        </w:tc>
        <w:tc>
          <w:tcPr>
            <w:tcW w:w="7000" w:type="dxa"/>
          </w:tcPr>
          <w:p w14:paraId="3F0E07F9"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fruit</w:t>
            </w:r>
          </w:p>
          <w:p w14:paraId="1854A94F" w14:textId="77777777" w:rsidR="004D4D72" w:rsidRPr="00F316F1"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soil</w:t>
            </w:r>
          </w:p>
          <w:p w14:paraId="02F00AFA"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live plants, potted in infested soil</w:t>
            </w:r>
          </w:p>
          <w:p w14:paraId="4DE1D30A"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in vehicles</w:t>
            </w:r>
          </w:p>
          <w:p w14:paraId="6B6A05A4"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on clothes</w:t>
            </w:r>
          </w:p>
          <w:p w14:paraId="5D6761B5" w14:textId="77777777" w:rsidR="004D4D72" w:rsidRPr="00ED0E38"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Wind-blown adults</w:t>
            </w:r>
          </w:p>
        </w:tc>
      </w:tr>
      <w:tr w:rsidR="004D4D72" w:rsidRPr="00ED0E38" w14:paraId="2F203055" w14:textId="77777777" w:rsidTr="00F0067A">
        <w:tc>
          <w:tcPr>
            <w:tcW w:w="2006" w:type="dxa"/>
          </w:tcPr>
          <w:p w14:paraId="71612020"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361A6EFA" w14:textId="66331E07" w:rsidR="004D4D72" w:rsidRPr="007028D8" w:rsidRDefault="00C121C9" w:rsidP="007B3C9F">
            <w:pPr>
              <w:rPr>
                <w:rFonts w:ascii="Arial" w:hAnsi="Arial" w:cs="Arial"/>
                <w:color w:val="333333"/>
                <w:shd w:val="clear" w:color="auto" w:fill="FFFFFF"/>
              </w:rPr>
            </w:pPr>
            <w:r w:rsidRPr="00296F1B">
              <w:rPr>
                <w:i/>
                <w:lang w:val="en"/>
              </w:rPr>
              <w:t xml:space="preserve">B. </w:t>
            </w:r>
            <w:proofErr w:type="spellStart"/>
            <w:r w:rsidRPr="00296F1B">
              <w:rPr>
                <w:i/>
                <w:lang w:val="en"/>
              </w:rPr>
              <w:t>carambolae</w:t>
            </w:r>
            <w:proofErr w:type="spellEnd"/>
            <w:r>
              <w:rPr>
                <w:lang w:val="en"/>
              </w:rPr>
              <w:t xml:space="preserve"> is found in Malaysia, the southern (peninsular) area of Thailand and throughout western Indonesia. Introduced to South America</w:t>
            </w:r>
          </w:p>
        </w:tc>
      </w:tr>
      <w:tr w:rsidR="004D4D72" w:rsidRPr="00ED0E38" w14:paraId="4B78487A" w14:textId="77777777" w:rsidTr="00F0067A">
        <w:tc>
          <w:tcPr>
            <w:tcW w:w="2006" w:type="dxa"/>
          </w:tcPr>
          <w:p w14:paraId="00EAF99C"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20D3717C" w14:textId="5D02298D" w:rsidR="004D4D72" w:rsidRDefault="00983D59" w:rsidP="00C121C9">
            <w:pPr>
              <w:pStyle w:val="ListParagraph"/>
              <w:numPr>
                <w:ilvl w:val="0"/>
                <w:numId w:val="5"/>
              </w:numPr>
              <w:autoSpaceDE w:val="0"/>
              <w:autoSpaceDN w:val="0"/>
              <w:adjustRightInd w:val="0"/>
              <w:spacing w:after="0"/>
              <w:rPr>
                <w:rFonts w:ascii="Arial" w:hAnsi="Arial" w:cs="Arial"/>
                <w:color w:val="000000"/>
              </w:rPr>
            </w:pPr>
            <w:hyperlink r:id="rId25" w:history="1">
              <w:r w:rsidR="00296F1B" w:rsidRPr="00EF542D">
                <w:rPr>
                  <w:rStyle w:val="Hyperlink"/>
                  <w:rFonts w:ascii="Arial" w:hAnsi="Arial" w:cs="Arial"/>
                </w:rPr>
                <w:t>https://www.cabi.org/isc/datasheet/8700</w:t>
              </w:r>
            </w:hyperlink>
          </w:p>
          <w:p w14:paraId="51768926" w14:textId="796E3478" w:rsidR="00296F1B" w:rsidRPr="007028D8" w:rsidRDefault="00296F1B" w:rsidP="00296F1B">
            <w:pPr>
              <w:pStyle w:val="ListParagraph"/>
              <w:numPr>
                <w:ilvl w:val="0"/>
                <w:numId w:val="5"/>
              </w:numPr>
              <w:autoSpaceDE w:val="0"/>
              <w:autoSpaceDN w:val="0"/>
              <w:adjustRightInd w:val="0"/>
              <w:spacing w:after="0"/>
              <w:rPr>
                <w:rFonts w:ascii="Arial" w:hAnsi="Arial" w:cs="Arial"/>
                <w:color w:val="000000"/>
              </w:rPr>
            </w:pPr>
            <w:r w:rsidRPr="00296F1B">
              <w:rPr>
                <w:rFonts w:ascii="Arial" w:hAnsi="Arial" w:cs="Arial"/>
                <w:color w:val="000000"/>
              </w:rPr>
              <w:t>https://fruitflyidentification.org.au/surveillance-and-detection/methods-for-detection/</w:t>
            </w:r>
          </w:p>
        </w:tc>
      </w:tr>
    </w:tbl>
    <w:p w14:paraId="6081552C" w14:textId="77777777" w:rsidR="004D4D72" w:rsidRDefault="004D4D72" w:rsidP="004D4D72">
      <w:pPr>
        <w:rPr>
          <w:rFonts w:ascii="Arial" w:hAnsi="Arial" w:cs="Arial"/>
          <w:i/>
          <w:iCs/>
          <w:color w:val="000000"/>
          <w:sz w:val="20"/>
          <w:szCs w:val="20"/>
        </w:rPr>
      </w:pPr>
      <w:r>
        <w:rPr>
          <w:rFonts w:ascii="Arial" w:hAnsi="Arial" w:cs="Arial"/>
          <w:i/>
          <w:iCs/>
          <w:color w:val="000000"/>
          <w:sz w:val="20"/>
          <w:szCs w:val="20"/>
        </w:rPr>
        <w:br w:type="page"/>
      </w:r>
    </w:p>
    <w:p w14:paraId="6A05D7E7" w14:textId="77777777" w:rsidR="004D4D72" w:rsidRPr="004D4D72" w:rsidRDefault="004D4D72" w:rsidP="004D4D72">
      <w:pPr>
        <w:tabs>
          <w:tab w:val="left" w:pos="4671"/>
        </w:tabs>
        <w:spacing w:after="0" w:line="240" w:lineRule="auto"/>
        <w:ind w:left="113"/>
        <w:rPr>
          <w:rFonts w:ascii="Arial" w:hAnsi="Arial" w:cs="Arial"/>
          <w:b/>
          <w:color w:val="000000"/>
        </w:rPr>
      </w:pPr>
      <w:proofErr w:type="spellStart"/>
      <w:r w:rsidRPr="004D4D72">
        <w:rPr>
          <w:rFonts w:ascii="Arial" w:hAnsi="Arial" w:cs="Arial"/>
          <w:b/>
          <w:i/>
          <w:iCs/>
        </w:rPr>
        <w:lastRenderedPageBreak/>
        <w:t>Bactrocera</w:t>
      </w:r>
      <w:proofErr w:type="spellEnd"/>
      <w:r w:rsidRPr="004D4D72">
        <w:rPr>
          <w:rFonts w:ascii="Arial" w:hAnsi="Arial" w:cs="Arial"/>
          <w:b/>
          <w:i/>
          <w:iCs/>
        </w:rPr>
        <w:t xml:space="preserve"> dorsalis</w:t>
      </w:r>
      <w:r w:rsidRPr="004D4D72">
        <w:rPr>
          <w:rFonts w:ascii="Arial" w:eastAsia="Times New Roman" w:hAnsi="Arial" w:cs="Arial"/>
          <w:b/>
          <w:i/>
          <w:iCs/>
          <w:sz w:val="20"/>
          <w:szCs w:val="20"/>
        </w:rPr>
        <w:t xml:space="preserve"> </w:t>
      </w:r>
      <w:r w:rsidRPr="004D4D72">
        <w:rPr>
          <w:rFonts w:ascii="Arial" w:hAnsi="Arial" w:cs="Arial"/>
          <w:b/>
          <w:color w:val="000000"/>
        </w:rPr>
        <w:t>Oriental fruit fly</w:t>
      </w:r>
    </w:p>
    <w:p w14:paraId="264A96EC" w14:textId="77777777" w:rsidR="004D4D72" w:rsidRPr="00572EE3" w:rsidRDefault="004D4D72" w:rsidP="004D4D72">
      <w:pPr>
        <w:tabs>
          <w:tab w:val="left" w:pos="4671"/>
        </w:tabs>
        <w:spacing w:after="0" w:line="240" w:lineRule="auto"/>
        <w:ind w:left="113"/>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2006"/>
        <w:gridCol w:w="7000"/>
      </w:tblGrid>
      <w:tr w:rsidR="004D4D72" w:rsidRPr="00ED0E38" w14:paraId="7BA98C57" w14:textId="77777777" w:rsidTr="00F0067A">
        <w:tc>
          <w:tcPr>
            <w:tcW w:w="9006" w:type="dxa"/>
            <w:gridSpan w:val="2"/>
          </w:tcPr>
          <w:p w14:paraId="7555E7C6" w14:textId="77777777" w:rsidR="004D4D72" w:rsidRPr="00ED0E38" w:rsidRDefault="004D4D72" w:rsidP="00F0067A">
            <w:pPr>
              <w:spacing w:line="276" w:lineRule="auto"/>
              <w:rPr>
                <w:rFonts w:ascii="Arial" w:hAnsi="Arial" w:cs="Arial"/>
                <w:szCs w:val="22"/>
              </w:rPr>
            </w:pPr>
            <w:r w:rsidRPr="00967A67">
              <w:rPr>
                <w:rFonts w:ascii="Arial" w:hAnsi="Arial" w:cs="Arial"/>
                <w:sz w:val="28"/>
              </w:rPr>
              <w:br w:type="page"/>
            </w:r>
            <w:r w:rsidRPr="00ED0E38">
              <w:rPr>
                <w:rFonts w:ascii="Arial" w:hAnsi="Arial" w:cs="Arial"/>
                <w:szCs w:val="22"/>
              </w:rPr>
              <w:t>Description</w:t>
            </w:r>
          </w:p>
        </w:tc>
      </w:tr>
      <w:tr w:rsidR="004D4D72" w:rsidRPr="00ED0E38" w14:paraId="7AF1EBD3" w14:textId="77777777" w:rsidTr="00F0067A">
        <w:tc>
          <w:tcPr>
            <w:tcW w:w="2006" w:type="dxa"/>
          </w:tcPr>
          <w:p w14:paraId="3279D7B9" w14:textId="77777777" w:rsidR="004D4D72" w:rsidRPr="005C20B8" w:rsidRDefault="004D4D72" w:rsidP="00F0067A">
            <w:pPr>
              <w:spacing w:after="0" w:line="276" w:lineRule="auto"/>
              <w:rPr>
                <w:rFonts w:ascii="Arial" w:hAnsi="Arial" w:cs="Arial"/>
                <w:szCs w:val="22"/>
              </w:rPr>
            </w:pPr>
            <w:r w:rsidRPr="005C20B8">
              <w:rPr>
                <w:rFonts w:ascii="Arial" w:hAnsi="Arial" w:cs="Arial"/>
                <w:szCs w:val="22"/>
              </w:rPr>
              <w:t>Egg</w:t>
            </w:r>
          </w:p>
        </w:tc>
        <w:tc>
          <w:tcPr>
            <w:tcW w:w="7000" w:type="dxa"/>
          </w:tcPr>
          <w:p w14:paraId="0755A043" w14:textId="3D2BC148" w:rsidR="004D4D72" w:rsidRPr="008000D8" w:rsidRDefault="003A3413" w:rsidP="007B3C9F">
            <w:pPr>
              <w:spacing w:line="276" w:lineRule="auto"/>
              <w:rPr>
                <w:rFonts w:ascii="Arial" w:hAnsi="Arial" w:cs="Arial"/>
                <w:szCs w:val="22"/>
                <w:lang w:val="en"/>
              </w:rPr>
            </w:pPr>
            <w:r w:rsidRPr="008000D8">
              <w:rPr>
                <w:rFonts w:ascii="Arial" w:hAnsi="Arial" w:cs="Arial"/>
                <w:lang w:val="en"/>
              </w:rPr>
              <w:t xml:space="preserve">0.8 mm long and 0.2 mm wide, with the </w:t>
            </w:r>
            <w:proofErr w:type="spellStart"/>
            <w:r w:rsidRPr="008000D8">
              <w:rPr>
                <w:rFonts w:ascii="Arial" w:hAnsi="Arial" w:cs="Arial"/>
                <w:lang w:val="en"/>
              </w:rPr>
              <w:t>micropyle</w:t>
            </w:r>
            <w:proofErr w:type="spellEnd"/>
            <w:r w:rsidRPr="008000D8">
              <w:rPr>
                <w:rFonts w:ascii="Arial" w:hAnsi="Arial" w:cs="Arial"/>
                <w:lang w:val="en"/>
              </w:rPr>
              <w:t xml:space="preserve"> protruding slightly at the anterior end, and white to yellow-white</w:t>
            </w:r>
            <w:r w:rsidR="001B73B5" w:rsidRPr="008000D8">
              <w:rPr>
                <w:rFonts w:ascii="Arial" w:hAnsi="Arial" w:cs="Arial"/>
                <w:lang w:val="en"/>
              </w:rPr>
              <w:t>.</w:t>
            </w:r>
          </w:p>
        </w:tc>
      </w:tr>
      <w:tr w:rsidR="004D4D72" w:rsidRPr="00ED0E38" w14:paraId="3A364E79" w14:textId="77777777" w:rsidTr="00F0067A">
        <w:tc>
          <w:tcPr>
            <w:tcW w:w="2006" w:type="dxa"/>
          </w:tcPr>
          <w:p w14:paraId="2DF0F46A"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Juvenile</w:t>
            </w:r>
          </w:p>
        </w:tc>
        <w:tc>
          <w:tcPr>
            <w:tcW w:w="7000" w:type="dxa"/>
          </w:tcPr>
          <w:p w14:paraId="2CFE91CA" w14:textId="77777777" w:rsidR="001B73B5" w:rsidRPr="008000D8" w:rsidRDefault="001B73B5" w:rsidP="007B3C9F">
            <w:pPr>
              <w:rPr>
                <w:rFonts w:ascii="Arial" w:hAnsi="Arial" w:cs="Arial"/>
                <w:color w:val="000000"/>
              </w:rPr>
            </w:pPr>
            <w:r w:rsidRPr="008000D8">
              <w:rPr>
                <w:rFonts w:ascii="Arial" w:hAnsi="Arial" w:cs="Arial"/>
                <w:color w:val="000000"/>
              </w:rPr>
              <w:t>Larva are white with a typical fruit fly larval shape, i.e., cylindrical maggot-shape, elongate, anterior end narrowed and somewhat recurved ventrally, with anterior mouth hooks, and flattened rear end.</w:t>
            </w:r>
          </w:p>
          <w:p w14:paraId="3FAF966B" w14:textId="4A5C9697" w:rsidR="003A3413" w:rsidRPr="008000D8" w:rsidRDefault="003A3413" w:rsidP="007B3C9F">
            <w:pPr>
              <w:rPr>
                <w:rFonts w:ascii="Arial" w:hAnsi="Arial" w:cs="Arial"/>
                <w:lang w:val="en"/>
              </w:rPr>
            </w:pPr>
            <w:r w:rsidRPr="008000D8">
              <w:rPr>
                <w:rFonts w:ascii="Arial" w:hAnsi="Arial" w:cs="Arial"/>
                <w:i/>
                <w:iCs/>
                <w:lang w:val="en"/>
              </w:rPr>
              <w:t>B dorsalis</w:t>
            </w:r>
            <w:r w:rsidRPr="008000D8">
              <w:rPr>
                <w:rFonts w:ascii="Arial" w:hAnsi="Arial" w:cs="Arial"/>
                <w:lang w:val="en"/>
              </w:rPr>
              <w:t xml:space="preserve"> third-instar</w:t>
            </w:r>
            <w:r w:rsidR="001B73B5" w:rsidRPr="008000D8">
              <w:rPr>
                <w:rFonts w:ascii="Arial" w:hAnsi="Arial" w:cs="Arial"/>
                <w:lang w:val="en"/>
              </w:rPr>
              <w:t xml:space="preserve"> larva are</w:t>
            </w:r>
            <w:r w:rsidRPr="008000D8">
              <w:rPr>
                <w:rFonts w:ascii="Arial" w:hAnsi="Arial" w:cs="Arial"/>
                <w:lang w:val="en"/>
              </w:rPr>
              <w:t xml:space="preserve"> medium-sized: 7.5-10.0 mm long and 1.5-2.0 mm wide.</w:t>
            </w:r>
          </w:p>
          <w:p w14:paraId="0FDD5C9B" w14:textId="7AEAA844" w:rsidR="003A3413" w:rsidRPr="008000D8" w:rsidRDefault="003A3413" w:rsidP="007B3C9F">
            <w:pPr>
              <w:rPr>
                <w:rFonts w:ascii="Arial" w:hAnsi="Arial" w:cs="Arial"/>
                <w:shd w:val="clear" w:color="auto" w:fill="FFFFFF"/>
              </w:rPr>
            </w:pPr>
            <w:r w:rsidRPr="008000D8">
              <w:rPr>
                <w:rFonts w:ascii="Arial" w:hAnsi="Arial" w:cs="Arial"/>
                <w:lang w:val="en"/>
              </w:rPr>
              <w:t xml:space="preserve">Pupa barrel-shaped with most larval features </w:t>
            </w:r>
            <w:proofErr w:type="spellStart"/>
            <w:r w:rsidRPr="008000D8">
              <w:rPr>
                <w:rFonts w:ascii="Arial" w:hAnsi="Arial" w:cs="Arial"/>
                <w:lang w:val="en"/>
              </w:rPr>
              <w:t>unrecognisable</w:t>
            </w:r>
            <w:proofErr w:type="spellEnd"/>
            <w:r w:rsidRPr="008000D8">
              <w:rPr>
                <w:rFonts w:ascii="Arial" w:hAnsi="Arial" w:cs="Arial"/>
                <w:lang w:val="en"/>
              </w:rPr>
              <w:t xml:space="preserve">, the exception being the anterior and posterior spiracles, which are little changed by </w:t>
            </w:r>
            <w:proofErr w:type="spellStart"/>
            <w:r w:rsidRPr="008000D8">
              <w:rPr>
                <w:rFonts w:ascii="Arial" w:hAnsi="Arial" w:cs="Arial"/>
                <w:lang w:val="en"/>
              </w:rPr>
              <w:t>pupariation</w:t>
            </w:r>
            <w:proofErr w:type="spellEnd"/>
            <w:r w:rsidRPr="008000D8">
              <w:rPr>
                <w:rFonts w:ascii="Arial" w:hAnsi="Arial" w:cs="Arial"/>
                <w:lang w:val="en"/>
              </w:rPr>
              <w:t>. White to yellow-brown. Usually approximately 60-80% the length of the larva</w:t>
            </w:r>
          </w:p>
        </w:tc>
      </w:tr>
      <w:tr w:rsidR="004D4D72" w:rsidRPr="00ED0E38" w14:paraId="6A09B5E8" w14:textId="77777777" w:rsidTr="00F0067A">
        <w:tc>
          <w:tcPr>
            <w:tcW w:w="2006" w:type="dxa"/>
          </w:tcPr>
          <w:p w14:paraId="506D3938" w14:textId="4E2A62D8" w:rsidR="004D4D72" w:rsidRPr="00ED0E38" w:rsidRDefault="004D4D72" w:rsidP="00F0067A">
            <w:pPr>
              <w:spacing w:after="0" w:line="276" w:lineRule="auto"/>
              <w:rPr>
                <w:rFonts w:ascii="Arial" w:hAnsi="Arial" w:cs="Arial"/>
                <w:szCs w:val="22"/>
              </w:rPr>
            </w:pPr>
            <w:r w:rsidRPr="00ED0E38">
              <w:rPr>
                <w:rFonts w:ascii="Arial" w:hAnsi="Arial" w:cs="Arial"/>
                <w:szCs w:val="22"/>
              </w:rPr>
              <w:t>Adult</w:t>
            </w:r>
          </w:p>
        </w:tc>
        <w:tc>
          <w:tcPr>
            <w:tcW w:w="7000" w:type="dxa"/>
          </w:tcPr>
          <w:p w14:paraId="6B190B9B" w14:textId="5536B79E" w:rsidR="009E69D0" w:rsidRPr="008000D8" w:rsidRDefault="009E69D0" w:rsidP="007B3C9F">
            <w:pPr>
              <w:rPr>
                <w:rFonts w:ascii="Arial" w:hAnsi="Arial" w:cs="Arial"/>
                <w:lang w:val="en"/>
              </w:rPr>
            </w:pPr>
            <w:r w:rsidRPr="008000D8">
              <w:rPr>
                <w:rFonts w:ascii="Arial" w:hAnsi="Arial" w:cs="Arial"/>
                <w:lang w:val="en"/>
              </w:rPr>
              <w:t xml:space="preserve">8mm in </w:t>
            </w:r>
            <w:r w:rsidRPr="008000D8">
              <w:rPr>
                <w:rFonts w:ascii="Arial" w:hAnsi="Arial" w:cs="Arial"/>
                <w:szCs w:val="22"/>
                <w:lang w:val="en"/>
              </w:rPr>
              <w:t xml:space="preserve">length. </w:t>
            </w:r>
            <w:proofErr w:type="spellStart"/>
            <w:r w:rsidRPr="008000D8">
              <w:rPr>
                <w:rFonts w:ascii="Arial" w:hAnsi="Arial" w:cs="Arial"/>
                <w:szCs w:val="22"/>
                <w:lang w:val="en"/>
              </w:rPr>
              <w:t>Colour</w:t>
            </w:r>
            <w:proofErr w:type="spellEnd"/>
            <w:r w:rsidRPr="008000D8">
              <w:rPr>
                <w:rFonts w:ascii="Arial" w:hAnsi="Arial" w:cs="Arial"/>
                <w:szCs w:val="22"/>
                <w:lang w:val="en"/>
              </w:rPr>
              <w:t xml:space="preserve"> is variable but </w:t>
            </w:r>
            <w:r w:rsidRPr="008000D8">
              <w:rPr>
                <w:rFonts w:ascii="Arial" w:hAnsi="Arial" w:cs="Arial"/>
                <w:color w:val="000000"/>
                <w:szCs w:val="22"/>
              </w:rPr>
              <w:t>with yellow and dark brown to black markings on the body segment where the wings attach.</w:t>
            </w:r>
          </w:p>
          <w:p w14:paraId="0938FB34" w14:textId="16B7D011" w:rsidR="004D4D72" w:rsidRPr="008000D8" w:rsidRDefault="003A3413" w:rsidP="007B3C9F">
            <w:pPr>
              <w:rPr>
                <w:rFonts w:ascii="Arial" w:hAnsi="Arial" w:cs="Arial"/>
                <w:color w:val="252525"/>
                <w:shd w:val="clear" w:color="auto" w:fill="FFFFFF"/>
              </w:rPr>
            </w:pPr>
            <w:r w:rsidRPr="008000D8">
              <w:rPr>
                <w:rFonts w:ascii="Arial" w:hAnsi="Arial" w:cs="Arial"/>
                <w:lang w:val="en"/>
              </w:rPr>
              <w:t xml:space="preserve">Scutum generally black, varies in </w:t>
            </w:r>
            <w:r w:rsidRPr="008000D8">
              <w:rPr>
                <w:rStyle w:val="Emphasis"/>
                <w:rFonts w:ascii="Arial" w:hAnsi="Arial" w:cs="Arial"/>
                <w:lang w:val="en"/>
              </w:rPr>
              <w:t>B. dorsalis</w:t>
            </w:r>
            <w:r w:rsidRPr="008000D8">
              <w:rPr>
                <w:rFonts w:ascii="Arial" w:hAnsi="Arial" w:cs="Arial"/>
                <w:lang w:val="en"/>
              </w:rPr>
              <w:t xml:space="preserve"> from generally black to black with an extensive lanceolate red-brown pattern to almost entirely red-brown. Populations from the Indian subcontinent and Africa have extensive pale markings, whereas specimens from Asia east of Myanmar mostly have </w:t>
            </w:r>
            <w:r w:rsidR="009E69D0" w:rsidRPr="008000D8">
              <w:rPr>
                <w:rFonts w:ascii="Arial" w:hAnsi="Arial" w:cs="Arial"/>
                <w:lang w:val="en"/>
              </w:rPr>
              <w:t xml:space="preserve">a </w:t>
            </w:r>
            <w:r w:rsidRPr="008000D8">
              <w:rPr>
                <w:rFonts w:ascii="Arial" w:hAnsi="Arial" w:cs="Arial"/>
                <w:lang w:val="en"/>
              </w:rPr>
              <w:t xml:space="preserve">dark </w:t>
            </w:r>
            <w:proofErr w:type="spellStart"/>
            <w:r w:rsidRPr="008000D8">
              <w:rPr>
                <w:rFonts w:ascii="Arial" w:hAnsi="Arial" w:cs="Arial"/>
                <w:lang w:val="en"/>
              </w:rPr>
              <w:t>scutum</w:t>
            </w:r>
            <w:proofErr w:type="spellEnd"/>
            <w:r w:rsidR="001B73B5" w:rsidRPr="008000D8">
              <w:rPr>
                <w:rFonts w:ascii="Arial" w:hAnsi="Arial" w:cs="Arial"/>
                <w:lang w:val="en"/>
              </w:rPr>
              <w:t>.</w:t>
            </w:r>
          </w:p>
        </w:tc>
      </w:tr>
      <w:tr w:rsidR="004D4D72" w:rsidRPr="00ED0E38" w14:paraId="3C44C58D" w14:textId="77777777" w:rsidTr="00F0067A">
        <w:tc>
          <w:tcPr>
            <w:tcW w:w="2006" w:type="dxa"/>
          </w:tcPr>
          <w:p w14:paraId="11947215"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Life cycle</w:t>
            </w:r>
          </w:p>
        </w:tc>
        <w:tc>
          <w:tcPr>
            <w:tcW w:w="7000" w:type="dxa"/>
          </w:tcPr>
          <w:p w14:paraId="39C163D4" w14:textId="77777777" w:rsidR="004D4D72" w:rsidRPr="008000D8" w:rsidRDefault="004D4D72" w:rsidP="007B3C9F">
            <w:pPr>
              <w:rPr>
                <w:rFonts w:ascii="Arial" w:hAnsi="Arial" w:cs="Arial"/>
                <w:lang w:val="en"/>
              </w:rPr>
            </w:pPr>
            <w:r w:rsidRPr="008000D8">
              <w:rPr>
                <w:rFonts w:ascii="Arial" w:hAnsi="Arial" w:cs="Arial"/>
                <w:lang w:val="en"/>
              </w:rPr>
              <w:t xml:space="preserve">Females deposit eggs in living, healthy plant tissue using their telescopic ovipositors, below the skin of the host fruit. </w:t>
            </w:r>
          </w:p>
          <w:p w14:paraId="06E93938" w14:textId="4A706A81" w:rsidR="00505385" w:rsidRPr="008000D8" w:rsidRDefault="00505385" w:rsidP="007B3C9F">
            <w:pPr>
              <w:rPr>
                <w:rFonts w:ascii="Arial" w:hAnsi="Arial" w:cs="Arial"/>
                <w:color w:val="252525"/>
                <w:shd w:val="clear" w:color="auto" w:fill="FFFFFF"/>
              </w:rPr>
            </w:pPr>
            <w:r w:rsidRPr="008000D8">
              <w:rPr>
                <w:rFonts w:ascii="Arial" w:hAnsi="Arial" w:cs="Arial"/>
                <w:lang w:val="en"/>
              </w:rPr>
              <w:t xml:space="preserve">The eggs of </w:t>
            </w:r>
            <w:r w:rsidRPr="008000D8">
              <w:rPr>
                <w:rStyle w:val="Emphasis"/>
                <w:rFonts w:ascii="Arial" w:hAnsi="Arial" w:cs="Arial"/>
                <w:lang w:val="en"/>
              </w:rPr>
              <w:t>B. dorsalis</w:t>
            </w:r>
            <w:r w:rsidRPr="008000D8">
              <w:rPr>
                <w:rFonts w:ascii="Arial" w:hAnsi="Arial" w:cs="Arial"/>
                <w:lang w:val="en"/>
              </w:rPr>
              <w:t xml:space="preserve"> are laid below the skin of the host fruit. These hatch within a day (although this can be delayed up to 20 days in cool conditions) and the larvae feed for another 6-35 days, depending on the season. </w:t>
            </w:r>
            <w:proofErr w:type="spellStart"/>
            <w:r w:rsidRPr="008000D8">
              <w:rPr>
                <w:rFonts w:ascii="Arial" w:hAnsi="Arial" w:cs="Arial"/>
                <w:lang w:val="en"/>
              </w:rPr>
              <w:t>Pupariation</w:t>
            </w:r>
            <w:proofErr w:type="spellEnd"/>
            <w:r w:rsidRPr="008000D8">
              <w:rPr>
                <w:rFonts w:ascii="Arial" w:hAnsi="Arial" w:cs="Arial"/>
                <w:lang w:val="en"/>
              </w:rPr>
              <w:t xml:space="preserve"> is in the soil under the host plant for 10-12 days at 25°C and 80% RH, but may be delayed for up to 90 days under cool conditions. The adults occur throughout the year and begin matin</w:t>
            </w:r>
            <w:r w:rsidR="008000D8" w:rsidRPr="008000D8">
              <w:rPr>
                <w:rFonts w:ascii="Arial" w:hAnsi="Arial" w:cs="Arial"/>
                <w:lang w:val="en"/>
              </w:rPr>
              <w:t>g after approximately 8-12 days.</w:t>
            </w:r>
          </w:p>
        </w:tc>
      </w:tr>
      <w:tr w:rsidR="004D4D72" w:rsidRPr="00ED0E38" w14:paraId="2CB4E809" w14:textId="77777777" w:rsidTr="00F0067A">
        <w:tc>
          <w:tcPr>
            <w:tcW w:w="2006" w:type="dxa"/>
          </w:tcPr>
          <w:p w14:paraId="355B9282" w14:textId="77777777" w:rsidR="004D4D72" w:rsidRPr="00BD1BFD" w:rsidRDefault="004D4D72" w:rsidP="00F0067A">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1510485E" w14:textId="7019AFF4" w:rsidR="004D4D72" w:rsidRPr="008000D8" w:rsidRDefault="001B73B5" w:rsidP="001B73B5">
            <w:pPr>
              <w:jc w:val="both"/>
              <w:rPr>
                <w:rStyle w:val="listnote"/>
                <w:rFonts w:ascii="Arial" w:hAnsi="Arial" w:cs="Arial"/>
                <w:color w:val="252525"/>
                <w:shd w:val="clear" w:color="auto" w:fill="FFFFFF"/>
              </w:rPr>
            </w:pPr>
            <w:r w:rsidRPr="008000D8">
              <w:rPr>
                <w:rStyle w:val="listnote"/>
                <w:rFonts w:ascii="Arial" w:hAnsi="Arial" w:cs="Arial"/>
                <w:shd w:val="clear" w:color="auto" w:fill="FFFFFF"/>
              </w:rPr>
              <w:t>C</w:t>
            </w:r>
            <w:r w:rsidR="004D4D72" w:rsidRPr="008000D8">
              <w:rPr>
                <w:rStyle w:val="listnote"/>
                <w:rFonts w:ascii="Arial" w:hAnsi="Arial" w:cs="Arial"/>
                <w:shd w:val="clear" w:color="auto" w:fill="FFFFFF"/>
              </w:rPr>
              <w:t xml:space="preserve">an breed in over </w:t>
            </w:r>
            <w:r w:rsidR="00505385" w:rsidRPr="008000D8">
              <w:rPr>
                <w:rStyle w:val="listnote"/>
                <w:rFonts w:ascii="Arial" w:hAnsi="Arial" w:cs="Arial"/>
                <w:shd w:val="clear" w:color="auto" w:fill="FFFFFF"/>
              </w:rPr>
              <w:t xml:space="preserve">350 </w:t>
            </w:r>
            <w:r w:rsidR="004D4D72" w:rsidRPr="008000D8">
              <w:rPr>
                <w:rStyle w:val="listnote"/>
                <w:rFonts w:ascii="Arial" w:hAnsi="Arial" w:cs="Arial"/>
                <w:shd w:val="clear" w:color="auto" w:fill="FFFFFF"/>
              </w:rPr>
              <w:t>different hosts</w:t>
            </w:r>
            <w:r w:rsidRPr="008000D8">
              <w:rPr>
                <w:rStyle w:val="listnote"/>
                <w:rFonts w:ascii="Arial" w:hAnsi="Arial" w:cs="Arial"/>
                <w:shd w:val="clear" w:color="auto" w:fill="FFFFFF"/>
              </w:rPr>
              <w:t>,</w:t>
            </w:r>
            <w:r w:rsidR="004D4D72" w:rsidRPr="008000D8">
              <w:rPr>
                <w:rStyle w:val="listnote"/>
                <w:rFonts w:ascii="Arial" w:hAnsi="Arial" w:cs="Arial"/>
                <w:shd w:val="clear" w:color="auto" w:fill="FFFFFF"/>
              </w:rPr>
              <w:t xml:space="preserve"> </w:t>
            </w:r>
            <w:r w:rsidRPr="008000D8">
              <w:rPr>
                <w:rFonts w:ascii="Arial" w:hAnsi="Arial" w:cs="Arial"/>
                <w:lang w:val="en"/>
              </w:rPr>
              <w:t>the major hosts being apple, guava, mango, peach and pear</w:t>
            </w:r>
            <w:r w:rsidRPr="008000D8">
              <w:rPr>
                <w:rStyle w:val="listnote"/>
                <w:rFonts w:ascii="Arial" w:hAnsi="Arial" w:cs="Arial"/>
                <w:shd w:val="clear" w:color="auto" w:fill="FFFFFF"/>
              </w:rPr>
              <w:t xml:space="preserve"> </w:t>
            </w:r>
            <w:r w:rsidR="004D4D72" w:rsidRPr="008000D8">
              <w:rPr>
                <w:rStyle w:val="listnote"/>
                <w:rFonts w:ascii="Arial" w:hAnsi="Arial" w:cs="Arial"/>
                <w:shd w:val="clear" w:color="auto" w:fill="FFFFFF"/>
              </w:rPr>
              <w:t>(see the CABI datasheet for a complete list of hosts)</w:t>
            </w:r>
            <w:proofErr w:type="gramStart"/>
            <w:r w:rsidR="004D4D72" w:rsidRPr="008000D8">
              <w:rPr>
                <w:rStyle w:val="listnote"/>
                <w:rFonts w:ascii="Arial" w:hAnsi="Arial" w:cs="Arial"/>
                <w:shd w:val="clear" w:color="auto" w:fill="FFFFFF"/>
              </w:rPr>
              <w:t>.</w:t>
            </w:r>
            <w:proofErr w:type="gramEnd"/>
            <w:r w:rsidR="004D4D72" w:rsidRPr="008000D8">
              <w:rPr>
                <w:rStyle w:val="listnote"/>
                <w:rFonts w:ascii="Arial" w:hAnsi="Arial" w:cs="Arial"/>
                <w:shd w:val="clear" w:color="auto" w:fill="FFFFFF"/>
              </w:rPr>
              <w:t xml:space="preserve"> </w:t>
            </w:r>
          </w:p>
        </w:tc>
      </w:tr>
      <w:tr w:rsidR="004D4D72" w:rsidRPr="00ED0E38" w14:paraId="4974717E" w14:textId="77777777" w:rsidTr="00F0067A">
        <w:trPr>
          <w:trHeight w:val="675"/>
        </w:trPr>
        <w:tc>
          <w:tcPr>
            <w:tcW w:w="9006" w:type="dxa"/>
            <w:gridSpan w:val="2"/>
          </w:tcPr>
          <w:p w14:paraId="3336695A" w14:textId="77777777" w:rsidR="004D4D72" w:rsidRPr="00ED0E38" w:rsidRDefault="004D4D72" w:rsidP="00F0067A">
            <w:pPr>
              <w:spacing w:line="276" w:lineRule="auto"/>
              <w:rPr>
                <w:rFonts w:ascii="Arial" w:hAnsi="Arial" w:cs="Arial"/>
                <w:szCs w:val="22"/>
              </w:rPr>
            </w:pPr>
            <w:r w:rsidRPr="00ED0E38">
              <w:rPr>
                <w:rFonts w:ascii="Arial" w:hAnsi="Arial" w:cs="Arial"/>
                <w:szCs w:val="22"/>
              </w:rPr>
              <w:t>Entry and colonisation</w:t>
            </w:r>
          </w:p>
        </w:tc>
      </w:tr>
      <w:tr w:rsidR="004D4D72" w:rsidRPr="00ED0E38" w14:paraId="49EFB21B" w14:textId="77777777" w:rsidTr="00F0067A">
        <w:tc>
          <w:tcPr>
            <w:tcW w:w="2006" w:type="dxa"/>
          </w:tcPr>
          <w:p w14:paraId="1332D9C6"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20D94318" w14:textId="77777777" w:rsidR="004D4D72" w:rsidRPr="00802AFE" w:rsidRDefault="004D4D72" w:rsidP="00F0067A">
            <w:pPr>
              <w:pStyle w:val="ListParagraph"/>
              <w:numPr>
                <w:ilvl w:val="0"/>
                <w:numId w:val="11"/>
              </w:numPr>
              <w:rPr>
                <w:rFonts w:ascii="Arial" w:hAnsi="Arial" w:cs="Arial"/>
                <w:lang w:val="en"/>
              </w:rPr>
            </w:pPr>
            <w:r>
              <w:rPr>
                <w:rFonts w:ascii="Arial" w:hAnsi="Arial" w:cs="Arial"/>
                <w:lang w:val="en"/>
              </w:rPr>
              <w:t>Infested fruit, either as cargo or in passengers luggage</w:t>
            </w:r>
          </w:p>
        </w:tc>
      </w:tr>
      <w:tr w:rsidR="004D4D72" w:rsidRPr="00ED0E38" w14:paraId="69E2D3ED" w14:textId="77777777" w:rsidTr="00F0067A">
        <w:tc>
          <w:tcPr>
            <w:tcW w:w="2006" w:type="dxa"/>
          </w:tcPr>
          <w:p w14:paraId="0B908D1B"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Detection</w:t>
            </w:r>
          </w:p>
        </w:tc>
        <w:tc>
          <w:tcPr>
            <w:tcW w:w="7000" w:type="dxa"/>
          </w:tcPr>
          <w:p w14:paraId="6081E2F2" w14:textId="77777777" w:rsidR="001B73B5" w:rsidRDefault="004D4D72" w:rsidP="00F0067A">
            <w:pPr>
              <w:pStyle w:val="NormalWeb"/>
              <w:spacing w:before="0" w:beforeAutospacing="0" w:line="276" w:lineRule="auto"/>
              <w:rPr>
                <w:rFonts w:ascii="Arial" w:hAnsi="Arial" w:cs="Arial"/>
                <w:sz w:val="22"/>
                <w:szCs w:val="22"/>
                <w:lang w:val="en"/>
              </w:rPr>
            </w:pPr>
            <w:r>
              <w:rPr>
                <w:rFonts w:ascii="Arial" w:hAnsi="Arial" w:cs="Arial"/>
                <w:sz w:val="22"/>
                <w:szCs w:val="22"/>
                <w:lang w:val="en"/>
              </w:rPr>
              <w:t>See Annex 3.</w:t>
            </w:r>
            <w:r w:rsidR="00505385">
              <w:rPr>
                <w:rFonts w:ascii="Arial" w:hAnsi="Arial" w:cs="Arial"/>
                <w:sz w:val="22"/>
                <w:szCs w:val="22"/>
                <w:lang w:val="en"/>
              </w:rPr>
              <w:t xml:space="preserve"> </w:t>
            </w:r>
          </w:p>
          <w:p w14:paraId="4381E960" w14:textId="0E9F533A" w:rsidR="004D4D72" w:rsidRPr="001B73B5" w:rsidRDefault="001B73B5" w:rsidP="001B73B5">
            <w:pPr>
              <w:pStyle w:val="NormalWeb"/>
              <w:spacing w:before="0" w:beforeAutospacing="0" w:after="0" w:line="276" w:lineRule="auto"/>
              <w:rPr>
                <w:rFonts w:ascii="Arial" w:hAnsi="Arial" w:cs="Arial"/>
                <w:sz w:val="22"/>
                <w:szCs w:val="22"/>
                <w:lang w:val="en"/>
              </w:rPr>
            </w:pPr>
            <w:r w:rsidRPr="001B73B5">
              <w:rPr>
                <w:rFonts w:ascii="Arial" w:hAnsi="Arial" w:cs="Arial"/>
                <w:sz w:val="22"/>
                <w:szCs w:val="22"/>
                <w:lang w:val="en"/>
              </w:rPr>
              <w:t xml:space="preserve">Males are attracted to </w:t>
            </w:r>
            <w:r w:rsidR="00505385" w:rsidRPr="001B73B5">
              <w:rPr>
                <w:rFonts w:ascii="Arial" w:hAnsi="Arial" w:cs="Arial"/>
                <w:sz w:val="22"/>
                <w:szCs w:val="22"/>
                <w:lang w:val="en"/>
              </w:rPr>
              <w:t>methyl eugenol</w:t>
            </w:r>
            <w:r w:rsidRPr="001B73B5">
              <w:rPr>
                <w:rFonts w:ascii="Arial" w:hAnsi="Arial" w:cs="Arial"/>
                <w:sz w:val="22"/>
                <w:szCs w:val="22"/>
                <w:lang w:val="en"/>
              </w:rPr>
              <w:t>.</w:t>
            </w:r>
          </w:p>
        </w:tc>
      </w:tr>
      <w:tr w:rsidR="004D4D72" w:rsidRPr="00ED0E38" w14:paraId="66EDF6DD" w14:textId="77777777" w:rsidTr="00F0067A">
        <w:tc>
          <w:tcPr>
            <w:tcW w:w="2006" w:type="dxa"/>
          </w:tcPr>
          <w:p w14:paraId="3DE912F3"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Similar species</w:t>
            </w:r>
          </w:p>
        </w:tc>
        <w:tc>
          <w:tcPr>
            <w:tcW w:w="7000" w:type="dxa"/>
          </w:tcPr>
          <w:p w14:paraId="42FE7D5B" w14:textId="77777777" w:rsidR="001B73B5" w:rsidRPr="001B73B5" w:rsidRDefault="001B73B5" w:rsidP="001B73B5">
            <w:pPr>
              <w:spacing w:before="100" w:beforeAutospacing="1" w:after="100" w:afterAutospacing="1"/>
              <w:rPr>
                <w:rFonts w:ascii="Arial" w:eastAsiaTheme="minorEastAsia" w:hAnsi="Arial" w:cs="Arial"/>
                <w:color w:val="000000"/>
                <w:szCs w:val="22"/>
                <w:lang w:eastAsia="en-GB"/>
              </w:rPr>
            </w:pPr>
            <w:r w:rsidRPr="001B73B5">
              <w:rPr>
                <w:rFonts w:ascii="Arial" w:eastAsiaTheme="minorEastAsia" w:hAnsi="Arial" w:cs="Arial"/>
                <w:color w:val="000000"/>
                <w:szCs w:val="22"/>
                <w:lang w:eastAsia="en-GB"/>
              </w:rPr>
              <w:t>Papaya fruit fly (</w:t>
            </w:r>
            <w:proofErr w:type="spellStart"/>
            <w:r w:rsidRPr="001B73B5">
              <w:rPr>
                <w:rFonts w:ascii="Arial" w:eastAsiaTheme="minorEastAsia" w:hAnsi="Arial" w:cs="Arial"/>
                <w:i/>
                <w:iCs/>
                <w:color w:val="000000"/>
                <w:szCs w:val="22"/>
                <w:lang w:eastAsia="en-GB"/>
              </w:rPr>
              <w:t>Bactrocera</w:t>
            </w:r>
            <w:proofErr w:type="spellEnd"/>
            <w:r w:rsidRPr="001B73B5">
              <w:rPr>
                <w:rFonts w:ascii="Arial" w:eastAsiaTheme="minorEastAsia" w:hAnsi="Arial" w:cs="Arial"/>
                <w:i/>
                <w:iCs/>
                <w:color w:val="000000"/>
                <w:szCs w:val="22"/>
                <w:lang w:eastAsia="en-GB"/>
              </w:rPr>
              <w:t xml:space="preserve"> </w:t>
            </w:r>
            <w:proofErr w:type="spellStart"/>
            <w:r w:rsidRPr="001B73B5">
              <w:rPr>
                <w:rFonts w:ascii="Arial" w:eastAsiaTheme="minorEastAsia" w:hAnsi="Arial" w:cs="Arial"/>
                <w:i/>
                <w:iCs/>
                <w:color w:val="000000"/>
                <w:szCs w:val="22"/>
                <w:lang w:eastAsia="en-GB"/>
              </w:rPr>
              <w:t>papayae</w:t>
            </w:r>
            <w:proofErr w:type="spellEnd"/>
            <w:r w:rsidRPr="001B73B5">
              <w:rPr>
                <w:rFonts w:ascii="Arial" w:eastAsiaTheme="minorEastAsia" w:hAnsi="Arial" w:cs="Arial"/>
                <w:color w:val="000000"/>
                <w:szCs w:val="22"/>
                <w:lang w:eastAsia="en-GB"/>
              </w:rPr>
              <w:t>), Oriental fruit fly (</w:t>
            </w:r>
            <w:proofErr w:type="spellStart"/>
            <w:r w:rsidRPr="001B73B5">
              <w:rPr>
                <w:rFonts w:ascii="Arial" w:eastAsiaTheme="minorEastAsia" w:hAnsi="Arial" w:cs="Arial"/>
                <w:i/>
                <w:iCs/>
                <w:color w:val="000000"/>
                <w:szCs w:val="22"/>
                <w:lang w:eastAsia="en-GB"/>
              </w:rPr>
              <w:t>Bactrocera</w:t>
            </w:r>
            <w:proofErr w:type="spellEnd"/>
            <w:r w:rsidRPr="001B73B5">
              <w:rPr>
                <w:rFonts w:ascii="Arial" w:eastAsiaTheme="minorEastAsia" w:hAnsi="Arial" w:cs="Arial"/>
                <w:i/>
                <w:iCs/>
                <w:color w:val="000000"/>
                <w:szCs w:val="22"/>
                <w:lang w:eastAsia="en-GB"/>
              </w:rPr>
              <w:t xml:space="preserve"> dorsalis</w:t>
            </w:r>
            <w:r w:rsidRPr="001B73B5">
              <w:rPr>
                <w:rFonts w:ascii="Arial" w:eastAsiaTheme="minorEastAsia" w:hAnsi="Arial" w:cs="Arial"/>
                <w:color w:val="000000"/>
                <w:szCs w:val="22"/>
                <w:lang w:eastAsia="en-GB"/>
              </w:rPr>
              <w:t>) and Carambola fruit fly (</w:t>
            </w:r>
            <w:proofErr w:type="spellStart"/>
            <w:r w:rsidRPr="001B73B5">
              <w:rPr>
                <w:rFonts w:ascii="Arial" w:eastAsiaTheme="minorEastAsia" w:hAnsi="Arial" w:cs="Arial"/>
                <w:i/>
                <w:iCs/>
                <w:color w:val="000000"/>
                <w:szCs w:val="22"/>
                <w:lang w:eastAsia="en-GB"/>
              </w:rPr>
              <w:t>Bactrocera</w:t>
            </w:r>
            <w:proofErr w:type="spellEnd"/>
            <w:r w:rsidRPr="001B73B5">
              <w:rPr>
                <w:rFonts w:ascii="Arial" w:eastAsiaTheme="minorEastAsia" w:hAnsi="Arial" w:cs="Arial"/>
                <w:i/>
                <w:iCs/>
                <w:color w:val="000000"/>
                <w:szCs w:val="22"/>
                <w:lang w:eastAsia="en-GB"/>
              </w:rPr>
              <w:t xml:space="preserve"> </w:t>
            </w:r>
            <w:proofErr w:type="spellStart"/>
            <w:r w:rsidRPr="001B73B5">
              <w:rPr>
                <w:rFonts w:ascii="Arial" w:eastAsiaTheme="minorEastAsia" w:hAnsi="Arial" w:cs="Arial"/>
                <w:i/>
                <w:iCs/>
                <w:color w:val="000000"/>
                <w:szCs w:val="22"/>
                <w:lang w:eastAsia="en-GB"/>
              </w:rPr>
              <w:t>carambolae</w:t>
            </w:r>
            <w:proofErr w:type="spellEnd"/>
            <w:r w:rsidRPr="001B73B5">
              <w:rPr>
                <w:rFonts w:ascii="Arial" w:eastAsiaTheme="minorEastAsia" w:hAnsi="Arial" w:cs="Arial"/>
                <w:color w:val="000000"/>
                <w:szCs w:val="22"/>
                <w:lang w:eastAsia="en-GB"/>
              </w:rPr>
              <w:t xml:space="preserve">) are all part of the Oriental fruit fly complex. All three species look extremely similar and can only be distinguished by a fruit fly expert. </w:t>
            </w:r>
          </w:p>
          <w:p w14:paraId="3188C4AD" w14:textId="661890D4" w:rsidR="004D4D72" w:rsidRPr="001A651F" w:rsidRDefault="001B73B5" w:rsidP="001B73B5">
            <w:pPr>
              <w:spacing w:before="100" w:beforeAutospacing="1" w:after="100" w:afterAutospacing="1"/>
              <w:rPr>
                <w:rFonts w:ascii="Arial" w:eastAsia="Times New Roman" w:hAnsi="Arial" w:cs="Arial"/>
                <w:sz w:val="24"/>
                <w:lang w:val="en-US"/>
              </w:rPr>
            </w:pPr>
            <w:proofErr w:type="spellStart"/>
            <w:r w:rsidRPr="001B73B5">
              <w:rPr>
                <w:rFonts w:ascii="Arial" w:eastAsiaTheme="minorEastAsia" w:hAnsi="Arial" w:cs="Arial"/>
                <w:i/>
                <w:iCs/>
                <w:color w:val="000000"/>
                <w:szCs w:val="22"/>
                <w:lang w:eastAsia="en-GB"/>
              </w:rPr>
              <w:lastRenderedPageBreak/>
              <w:t>Bactrocera</w:t>
            </w:r>
            <w:proofErr w:type="spellEnd"/>
            <w:r w:rsidRPr="001B73B5">
              <w:rPr>
                <w:rFonts w:ascii="Arial" w:eastAsiaTheme="minorEastAsia" w:hAnsi="Arial" w:cs="Arial"/>
                <w:i/>
                <w:iCs/>
                <w:color w:val="000000"/>
                <w:szCs w:val="22"/>
                <w:lang w:eastAsia="en-GB"/>
              </w:rPr>
              <w:t xml:space="preserve"> </w:t>
            </w:r>
            <w:proofErr w:type="spellStart"/>
            <w:r w:rsidRPr="001B73B5">
              <w:rPr>
                <w:rFonts w:ascii="Arial" w:eastAsiaTheme="minorEastAsia" w:hAnsi="Arial" w:cs="Arial"/>
                <w:i/>
                <w:iCs/>
                <w:color w:val="000000"/>
                <w:szCs w:val="22"/>
                <w:lang w:eastAsia="en-GB"/>
              </w:rPr>
              <w:t>carambolae</w:t>
            </w:r>
            <w:proofErr w:type="spellEnd"/>
            <w:r w:rsidRPr="001B73B5">
              <w:rPr>
                <w:rFonts w:ascii="Arial" w:hAnsi="Arial" w:cs="Arial"/>
                <w:szCs w:val="22"/>
                <w:lang w:val="en-AU"/>
              </w:rPr>
              <w:t xml:space="preserve"> differs from </w:t>
            </w:r>
            <w:r w:rsidRPr="001B73B5">
              <w:rPr>
                <w:rStyle w:val="Emphasis"/>
                <w:rFonts w:ascii="Arial" w:hAnsi="Arial" w:cs="Arial"/>
                <w:szCs w:val="22"/>
                <w:lang w:val="en-AU"/>
              </w:rPr>
              <w:t>B. dorsalis</w:t>
            </w:r>
            <w:r w:rsidRPr="001B73B5">
              <w:rPr>
                <w:rFonts w:ascii="Arial" w:hAnsi="Arial" w:cs="Arial"/>
                <w:szCs w:val="22"/>
                <w:lang w:val="en-AU"/>
              </w:rPr>
              <w:t xml:space="preserve"> in having a broader costal band overlapping R2+3 and expanding apically around R4+5, sometimes having a subapical spot on the fore femora, and having rectangular bands present on tergum IV.</w:t>
            </w:r>
          </w:p>
        </w:tc>
      </w:tr>
      <w:tr w:rsidR="004D4D72" w:rsidRPr="00ED0E38" w14:paraId="446FE091" w14:textId="77777777" w:rsidTr="00F0067A">
        <w:tc>
          <w:tcPr>
            <w:tcW w:w="2006" w:type="dxa"/>
          </w:tcPr>
          <w:p w14:paraId="52246A34"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lastRenderedPageBreak/>
              <w:t>Where likely to colonise</w:t>
            </w:r>
          </w:p>
        </w:tc>
        <w:tc>
          <w:tcPr>
            <w:tcW w:w="7000" w:type="dxa"/>
          </w:tcPr>
          <w:p w14:paraId="5A0B38A3" w14:textId="577910F2" w:rsidR="004D4D72" w:rsidRDefault="004D4D72" w:rsidP="00F0067A">
            <w:pPr>
              <w:jc w:val="both"/>
              <w:rPr>
                <w:rFonts w:ascii="Arial" w:hAnsi="Arial" w:cs="Arial"/>
              </w:rPr>
            </w:pPr>
            <w:r w:rsidRPr="001B73B5">
              <w:rPr>
                <w:rFonts w:ascii="Arial" w:hAnsi="Arial" w:cs="Arial"/>
              </w:rPr>
              <w:t>Orchard fruit, farms and gardens.</w:t>
            </w:r>
            <w:r>
              <w:rPr>
                <w:rFonts w:ascii="Arial" w:hAnsi="Arial" w:cs="Arial"/>
              </w:rPr>
              <w:t xml:space="preserve"> </w:t>
            </w:r>
          </w:p>
          <w:p w14:paraId="7B88A6B1" w14:textId="77777777" w:rsidR="004D4D72" w:rsidRPr="001A651F" w:rsidRDefault="004D4D72" w:rsidP="00F0067A">
            <w:pPr>
              <w:jc w:val="both"/>
              <w:rPr>
                <w:rFonts w:ascii="Arial" w:hAnsi="Arial" w:cs="Arial"/>
              </w:rPr>
            </w:pPr>
          </w:p>
        </w:tc>
      </w:tr>
      <w:tr w:rsidR="004D4D72" w:rsidRPr="00ED0E38" w14:paraId="4FB29AC4" w14:textId="77777777" w:rsidTr="00F0067A">
        <w:tc>
          <w:tcPr>
            <w:tcW w:w="2006" w:type="dxa"/>
          </w:tcPr>
          <w:p w14:paraId="1306F5B7"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Longevity</w:t>
            </w:r>
          </w:p>
        </w:tc>
        <w:tc>
          <w:tcPr>
            <w:tcW w:w="7000" w:type="dxa"/>
          </w:tcPr>
          <w:p w14:paraId="0D0D3B8F" w14:textId="02DCD016" w:rsidR="004D4D72" w:rsidRPr="001A651F" w:rsidRDefault="00505385" w:rsidP="00F0067A">
            <w:pPr>
              <w:spacing w:line="276" w:lineRule="auto"/>
              <w:rPr>
                <w:rFonts w:ascii="Arial" w:hAnsi="Arial" w:cs="Arial"/>
                <w:szCs w:val="22"/>
              </w:rPr>
            </w:pPr>
            <w:r>
              <w:rPr>
                <w:rFonts w:ascii="Arial" w:hAnsi="Arial" w:cs="Arial"/>
                <w:szCs w:val="22"/>
              </w:rPr>
              <w:t>1-3</w:t>
            </w:r>
            <w:r w:rsidR="004D4D72">
              <w:rPr>
                <w:rFonts w:ascii="Arial" w:hAnsi="Arial" w:cs="Arial"/>
                <w:szCs w:val="22"/>
              </w:rPr>
              <w:t xml:space="preserve"> months</w:t>
            </w:r>
            <w:r>
              <w:rPr>
                <w:rFonts w:ascii="Arial" w:hAnsi="Arial" w:cs="Arial"/>
                <w:szCs w:val="22"/>
              </w:rPr>
              <w:t>, up to 12 months in cool conditions</w:t>
            </w:r>
          </w:p>
        </w:tc>
      </w:tr>
      <w:tr w:rsidR="004D4D72" w:rsidRPr="00ED0E38" w14:paraId="422C7113" w14:textId="77777777" w:rsidTr="00F0067A">
        <w:tc>
          <w:tcPr>
            <w:tcW w:w="2006" w:type="dxa"/>
          </w:tcPr>
          <w:p w14:paraId="11E8256D" w14:textId="77777777" w:rsidR="004D4D72" w:rsidRPr="00ED0E38" w:rsidRDefault="004D4D72" w:rsidP="00F0067A">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11F0805F"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fruit</w:t>
            </w:r>
          </w:p>
          <w:p w14:paraId="527971B6" w14:textId="77777777" w:rsidR="004D4D72" w:rsidRPr="00F316F1"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soil</w:t>
            </w:r>
          </w:p>
          <w:p w14:paraId="180C2B9C"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live plants, potted in infested soil</w:t>
            </w:r>
          </w:p>
          <w:p w14:paraId="25F1C701"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in vehicles</w:t>
            </w:r>
          </w:p>
          <w:p w14:paraId="476C4834"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on clothes</w:t>
            </w:r>
          </w:p>
          <w:p w14:paraId="201AE0BD" w14:textId="77777777" w:rsidR="004D4D72" w:rsidRPr="00ED0E38"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Wind-blown adults</w:t>
            </w:r>
          </w:p>
        </w:tc>
      </w:tr>
      <w:tr w:rsidR="004D4D72" w:rsidRPr="00ED0E38" w14:paraId="05354FE4" w14:textId="77777777" w:rsidTr="00F0067A">
        <w:tc>
          <w:tcPr>
            <w:tcW w:w="2006" w:type="dxa"/>
          </w:tcPr>
          <w:p w14:paraId="3DFACB81"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595DF964" w14:textId="6C74FCAC" w:rsidR="004D4D72" w:rsidRPr="007028D8" w:rsidRDefault="003A3413" w:rsidP="007B3C9F">
            <w:pPr>
              <w:rPr>
                <w:rFonts w:ascii="Arial" w:hAnsi="Arial" w:cs="Arial"/>
                <w:color w:val="333333"/>
                <w:shd w:val="clear" w:color="auto" w:fill="FFFFFF"/>
              </w:rPr>
            </w:pPr>
            <w:r>
              <w:rPr>
                <w:lang w:val="en"/>
              </w:rPr>
              <w:t>Native to Asia, Oriental fruit fly is now found in at least 65 countries, including parts of America and Oceania, and most of continental Africa (sub-Saharan countries)</w:t>
            </w:r>
          </w:p>
        </w:tc>
      </w:tr>
      <w:tr w:rsidR="004D4D72" w:rsidRPr="00ED0E38" w14:paraId="5B2A0837" w14:textId="77777777" w:rsidTr="00F0067A">
        <w:tc>
          <w:tcPr>
            <w:tcW w:w="2006" w:type="dxa"/>
          </w:tcPr>
          <w:p w14:paraId="69469A25"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2F2F0CA7" w14:textId="1309C0B4" w:rsidR="004D4D72" w:rsidRDefault="00983D59" w:rsidP="003A3413">
            <w:pPr>
              <w:pStyle w:val="ListParagraph"/>
              <w:numPr>
                <w:ilvl w:val="0"/>
                <w:numId w:val="5"/>
              </w:numPr>
              <w:autoSpaceDE w:val="0"/>
              <w:autoSpaceDN w:val="0"/>
              <w:adjustRightInd w:val="0"/>
              <w:spacing w:after="0"/>
              <w:rPr>
                <w:rFonts w:ascii="Arial" w:hAnsi="Arial" w:cs="Arial"/>
                <w:color w:val="000000"/>
              </w:rPr>
            </w:pPr>
            <w:hyperlink r:id="rId26" w:history="1">
              <w:r w:rsidR="009E69D0" w:rsidRPr="00EF542D">
                <w:rPr>
                  <w:rStyle w:val="Hyperlink"/>
                  <w:rFonts w:ascii="Arial" w:hAnsi="Arial" w:cs="Arial"/>
                </w:rPr>
                <w:t>https://www.cabi.org/isc/datasheet/17685</w:t>
              </w:r>
            </w:hyperlink>
          </w:p>
          <w:p w14:paraId="366F3BBC" w14:textId="08B4550A" w:rsidR="009E69D0" w:rsidRDefault="00983D59" w:rsidP="009E69D0">
            <w:pPr>
              <w:pStyle w:val="ListParagraph"/>
              <w:numPr>
                <w:ilvl w:val="0"/>
                <w:numId w:val="5"/>
              </w:numPr>
              <w:autoSpaceDE w:val="0"/>
              <w:autoSpaceDN w:val="0"/>
              <w:adjustRightInd w:val="0"/>
              <w:spacing w:after="0"/>
              <w:rPr>
                <w:rFonts w:ascii="Arial" w:hAnsi="Arial" w:cs="Arial"/>
                <w:color w:val="000000"/>
              </w:rPr>
            </w:pPr>
            <w:hyperlink r:id="rId27" w:history="1">
              <w:r w:rsidR="00760D56" w:rsidRPr="00EF542D">
                <w:rPr>
                  <w:rStyle w:val="Hyperlink"/>
                  <w:rFonts w:ascii="Arial" w:hAnsi="Arial" w:cs="Arial"/>
                </w:rPr>
                <w:t>https://idtools.org/id/citrus/pests/factsheet.php?name=Bactrocera</w:t>
              </w:r>
            </w:hyperlink>
          </w:p>
          <w:p w14:paraId="54945FBF" w14:textId="3D07BD0C" w:rsidR="00760D56" w:rsidRPr="007028D8" w:rsidRDefault="00760D56" w:rsidP="00760D56">
            <w:pPr>
              <w:pStyle w:val="ListParagraph"/>
              <w:numPr>
                <w:ilvl w:val="0"/>
                <w:numId w:val="5"/>
              </w:numPr>
              <w:autoSpaceDE w:val="0"/>
              <w:autoSpaceDN w:val="0"/>
              <w:adjustRightInd w:val="0"/>
              <w:spacing w:after="0"/>
              <w:rPr>
                <w:rFonts w:ascii="Arial" w:hAnsi="Arial" w:cs="Arial"/>
                <w:color w:val="000000"/>
              </w:rPr>
            </w:pPr>
            <w:r w:rsidRPr="00760D56">
              <w:rPr>
                <w:rFonts w:ascii="Arial" w:hAnsi="Arial" w:cs="Arial"/>
                <w:color w:val="000000"/>
              </w:rPr>
              <w:t>https://fruitflyidentification.org.au/species/bactrocera-dorsalis/</w:t>
            </w:r>
          </w:p>
        </w:tc>
      </w:tr>
    </w:tbl>
    <w:p w14:paraId="4986D061" w14:textId="7689FA0C" w:rsidR="00366A24" w:rsidRDefault="004D4D72">
      <w:pPr>
        <w:rPr>
          <w:rFonts w:ascii="Arial" w:hAnsi="Arial" w:cs="Arial"/>
          <w:b/>
        </w:rPr>
      </w:pPr>
      <w:r>
        <w:rPr>
          <w:rFonts w:ascii="Arial" w:hAnsi="Arial" w:cs="Arial"/>
          <w:i/>
          <w:iCs/>
          <w:color w:val="000000"/>
          <w:sz w:val="20"/>
          <w:szCs w:val="20"/>
        </w:rPr>
        <w:br w:type="page"/>
      </w:r>
    </w:p>
    <w:p w14:paraId="2EDE06CA" w14:textId="77777777" w:rsidR="004D4D72" w:rsidRPr="004D4D72" w:rsidRDefault="004D4D72" w:rsidP="004D4D72">
      <w:pPr>
        <w:tabs>
          <w:tab w:val="left" w:pos="4671"/>
        </w:tabs>
        <w:spacing w:after="0" w:line="240" w:lineRule="auto"/>
        <w:ind w:left="113"/>
        <w:rPr>
          <w:rFonts w:ascii="Arial" w:hAnsi="Arial" w:cs="Arial"/>
          <w:b/>
          <w:color w:val="000000"/>
        </w:rPr>
      </w:pPr>
      <w:proofErr w:type="spellStart"/>
      <w:r w:rsidRPr="004D4D72">
        <w:rPr>
          <w:rFonts w:ascii="Arial" w:hAnsi="Arial" w:cs="Arial"/>
          <w:b/>
          <w:i/>
          <w:iCs/>
        </w:rPr>
        <w:lastRenderedPageBreak/>
        <w:t>Bactrocera</w:t>
      </w:r>
      <w:proofErr w:type="spellEnd"/>
      <w:r w:rsidRPr="004D4D72">
        <w:rPr>
          <w:rFonts w:ascii="Arial" w:hAnsi="Arial" w:cs="Arial"/>
          <w:b/>
          <w:i/>
          <w:iCs/>
        </w:rPr>
        <w:t xml:space="preserve"> </w:t>
      </w:r>
      <w:proofErr w:type="spellStart"/>
      <w:r w:rsidRPr="004D4D72">
        <w:rPr>
          <w:rFonts w:ascii="Arial" w:hAnsi="Arial" w:cs="Arial"/>
          <w:b/>
          <w:i/>
          <w:iCs/>
        </w:rPr>
        <w:t>cucurbitae</w:t>
      </w:r>
      <w:proofErr w:type="spellEnd"/>
      <w:r w:rsidRPr="004D4D72">
        <w:rPr>
          <w:rFonts w:ascii="Arial" w:hAnsi="Arial" w:cs="Arial"/>
          <w:b/>
          <w:i/>
          <w:iCs/>
        </w:rPr>
        <w:t xml:space="preserve"> </w:t>
      </w:r>
      <w:r w:rsidRPr="004D4D72">
        <w:rPr>
          <w:rFonts w:ascii="Arial" w:hAnsi="Arial" w:cs="Arial"/>
          <w:b/>
          <w:color w:val="000000"/>
        </w:rPr>
        <w:t>Melon fly</w:t>
      </w:r>
    </w:p>
    <w:p w14:paraId="3530A0D2" w14:textId="77777777" w:rsidR="004D4D72" w:rsidRDefault="004D4D72" w:rsidP="004D4D72">
      <w:pPr>
        <w:tabs>
          <w:tab w:val="left" w:pos="4671"/>
        </w:tabs>
        <w:spacing w:after="0" w:line="240" w:lineRule="auto"/>
        <w:ind w:left="113"/>
        <w:rPr>
          <w:rFonts w:ascii="Calibri" w:hAnsi="Calibri"/>
          <w:color w:val="000000"/>
        </w:rPr>
      </w:pPr>
    </w:p>
    <w:tbl>
      <w:tblPr>
        <w:tblStyle w:val="TableGrid"/>
        <w:tblW w:w="0" w:type="auto"/>
        <w:tblLayout w:type="fixed"/>
        <w:tblLook w:val="04A0" w:firstRow="1" w:lastRow="0" w:firstColumn="1" w:lastColumn="0" w:noHBand="0" w:noVBand="1"/>
      </w:tblPr>
      <w:tblGrid>
        <w:gridCol w:w="2006"/>
        <w:gridCol w:w="7000"/>
      </w:tblGrid>
      <w:tr w:rsidR="004D4D72" w:rsidRPr="00ED0E38" w14:paraId="4B392984" w14:textId="77777777" w:rsidTr="00F0067A">
        <w:tc>
          <w:tcPr>
            <w:tcW w:w="9006" w:type="dxa"/>
            <w:gridSpan w:val="2"/>
          </w:tcPr>
          <w:p w14:paraId="111AC661" w14:textId="77777777" w:rsidR="004D4D72" w:rsidRPr="00ED0E38" w:rsidRDefault="004D4D72" w:rsidP="00F0067A">
            <w:pPr>
              <w:spacing w:line="276" w:lineRule="auto"/>
              <w:rPr>
                <w:rFonts w:ascii="Arial" w:hAnsi="Arial" w:cs="Arial"/>
                <w:szCs w:val="22"/>
              </w:rPr>
            </w:pPr>
            <w:r w:rsidRPr="00967A67">
              <w:rPr>
                <w:rFonts w:ascii="Arial" w:hAnsi="Arial" w:cs="Arial"/>
                <w:sz w:val="28"/>
              </w:rPr>
              <w:br w:type="page"/>
            </w:r>
            <w:r w:rsidRPr="00ED0E38">
              <w:rPr>
                <w:rFonts w:ascii="Arial" w:hAnsi="Arial" w:cs="Arial"/>
                <w:szCs w:val="22"/>
              </w:rPr>
              <w:t>Description</w:t>
            </w:r>
          </w:p>
        </w:tc>
      </w:tr>
      <w:tr w:rsidR="004D4D72" w:rsidRPr="00ED0E38" w14:paraId="0BBA0602" w14:textId="77777777" w:rsidTr="00F0067A">
        <w:tc>
          <w:tcPr>
            <w:tcW w:w="2006" w:type="dxa"/>
          </w:tcPr>
          <w:p w14:paraId="6AFA8238" w14:textId="77777777" w:rsidR="004D4D72" w:rsidRPr="005C20B8" w:rsidRDefault="004D4D72" w:rsidP="00F0067A">
            <w:pPr>
              <w:spacing w:after="0" w:line="276" w:lineRule="auto"/>
              <w:rPr>
                <w:rFonts w:ascii="Arial" w:hAnsi="Arial" w:cs="Arial"/>
                <w:szCs w:val="22"/>
              </w:rPr>
            </w:pPr>
            <w:r w:rsidRPr="005C20B8">
              <w:rPr>
                <w:rFonts w:ascii="Arial" w:hAnsi="Arial" w:cs="Arial"/>
                <w:szCs w:val="22"/>
              </w:rPr>
              <w:t>Egg</w:t>
            </w:r>
          </w:p>
        </w:tc>
        <w:tc>
          <w:tcPr>
            <w:tcW w:w="7000" w:type="dxa"/>
          </w:tcPr>
          <w:p w14:paraId="2762934F" w14:textId="41EDB262" w:rsidR="004D4D72" w:rsidRPr="008000D8" w:rsidRDefault="003A3413" w:rsidP="001B73B5">
            <w:pPr>
              <w:rPr>
                <w:rFonts w:ascii="Arial" w:hAnsi="Arial" w:cs="Arial"/>
                <w:szCs w:val="22"/>
                <w:lang w:val="en"/>
              </w:rPr>
            </w:pPr>
            <w:r w:rsidRPr="008000D8">
              <w:rPr>
                <w:rFonts w:ascii="Arial" w:hAnsi="Arial" w:cs="Arial"/>
                <w:szCs w:val="22"/>
                <w:lang w:val="en"/>
              </w:rPr>
              <w:t xml:space="preserve">Probably the same as described for </w:t>
            </w:r>
            <w:r w:rsidRPr="008000D8">
              <w:rPr>
                <w:rFonts w:ascii="Arial" w:hAnsi="Arial" w:cs="Arial"/>
                <w:i/>
                <w:szCs w:val="22"/>
                <w:lang w:val="en"/>
              </w:rPr>
              <w:t>B. dorsalis</w:t>
            </w:r>
            <w:r w:rsidR="001B73B5" w:rsidRPr="008000D8">
              <w:rPr>
                <w:rFonts w:ascii="Arial" w:hAnsi="Arial" w:cs="Arial"/>
                <w:szCs w:val="22"/>
                <w:lang w:val="en"/>
              </w:rPr>
              <w:t>: s</w:t>
            </w:r>
            <w:r w:rsidR="00616D3C" w:rsidRPr="008000D8">
              <w:rPr>
                <w:rFonts w:ascii="Arial" w:hAnsi="Arial" w:cs="Arial"/>
                <w:lang w:val="en"/>
              </w:rPr>
              <w:t xml:space="preserve">ize, 0.8 mm long, 0.2 mm wide, with the </w:t>
            </w:r>
            <w:proofErr w:type="spellStart"/>
            <w:r w:rsidR="00616D3C" w:rsidRPr="008000D8">
              <w:rPr>
                <w:rFonts w:ascii="Arial" w:hAnsi="Arial" w:cs="Arial"/>
                <w:lang w:val="en"/>
              </w:rPr>
              <w:t>micropyle</w:t>
            </w:r>
            <w:proofErr w:type="spellEnd"/>
            <w:r w:rsidR="00616D3C" w:rsidRPr="008000D8">
              <w:rPr>
                <w:rFonts w:ascii="Arial" w:hAnsi="Arial" w:cs="Arial"/>
                <w:lang w:val="en"/>
              </w:rPr>
              <w:t xml:space="preserve"> protruding slightly at the anterior end. White to yellow-white in </w:t>
            </w:r>
            <w:proofErr w:type="spellStart"/>
            <w:r w:rsidR="00616D3C" w:rsidRPr="008000D8">
              <w:rPr>
                <w:rFonts w:ascii="Arial" w:hAnsi="Arial" w:cs="Arial"/>
                <w:lang w:val="en"/>
              </w:rPr>
              <w:t>colour</w:t>
            </w:r>
            <w:proofErr w:type="spellEnd"/>
            <w:r w:rsidR="00616D3C" w:rsidRPr="008000D8">
              <w:rPr>
                <w:rFonts w:ascii="Arial" w:hAnsi="Arial" w:cs="Arial"/>
                <w:lang w:val="en"/>
              </w:rPr>
              <w:t>.</w:t>
            </w:r>
          </w:p>
        </w:tc>
      </w:tr>
      <w:tr w:rsidR="004D4D72" w:rsidRPr="00ED0E38" w14:paraId="4E3031EC" w14:textId="77777777" w:rsidTr="00F0067A">
        <w:tc>
          <w:tcPr>
            <w:tcW w:w="2006" w:type="dxa"/>
          </w:tcPr>
          <w:p w14:paraId="7A853910"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Juvenile</w:t>
            </w:r>
          </w:p>
        </w:tc>
        <w:tc>
          <w:tcPr>
            <w:tcW w:w="7000" w:type="dxa"/>
          </w:tcPr>
          <w:p w14:paraId="2B4E7CA3" w14:textId="732FF5B5" w:rsidR="001B73B5" w:rsidRPr="008000D8" w:rsidRDefault="001B73B5" w:rsidP="007B3C9F">
            <w:pPr>
              <w:rPr>
                <w:rFonts w:ascii="Arial" w:hAnsi="Arial" w:cs="Arial"/>
                <w:color w:val="000000"/>
              </w:rPr>
            </w:pPr>
            <w:r w:rsidRPr="008000D8">
              <w:rPr>
                <w:rFonts w:ascii="Arial" w:hAnsi="Arial" w:cs="Arial"/>
                <w:color w:val="000000"/>
              </w:rPr>
              <w:t>Larva are white with a typical fruit fly larval shape, i.e., cylindrical maggot-shape, elongate, anterior end narrowed and somewhat recurved ventrally, with anterior mouth hooks, and flattened rear end.</w:t>
            </w:r>
          </w:p>
          <w:p w14:paraId="44481242" w14:textId="7D103E38" w:rsidR="00616D3C" w:rsidRPr="008000D8" w:rsidRDefault="00616D3C" w:rsidP="007B3C9F">
            <w:pPr>
              <w:rPr>
                <w:rFonts w:ascii="Arial" w:hAnsi="Arial" w:cs="Arial"/>
                <w:lang w:val="en"/>
              </w:rPr>
            </w:pPr>
            <w:r w:rsidRPr="008000D8">
              <w:rPr>
                <w:rFonts w:ascii="Arial" w:hAnsi="Arial" w:cs="Arial"/>
                <w:lang w:val="en"/>
              </w:rPr>
              <w:t>Third instar larva: Large, length 9.0-11.0 mm; width 1.0-2.0 mm.</w:t>
            </w:r>
          </w:p>
          <w:p w14:paraId="63EB1FCF" w14:textId="4A4162C2" w:rsidR="00616D3C" w:rsidRPr="008000D8" w:rsidRDefault="00616D3C" w:rsidP="007B3C9F">
            <w:pPr>
              <w:rPr>
                <w:rFonts w:ascii="Arial" w:hAnsi="Arial" w:cs="Arial"/>
                <w:shd w:val="clear" w:color="auto" w:fill="FFFFFF"/>
              </w:rPr>
            </w:pPr>
            <w:proofErr w:type="spellStart"/>
            <w:r w:rsidRPr="008000D8">
              <w:rPr>
                <w:rFonts w:ascii="Arial" w:hAnsi="Arial" w:cs="Arial"/>
                <w:lang w:val="en"/>
              </w:rPr>
              <w:t>Puparium</w:t>
            </w:r>
            <w:proofErr w:type="spellEnd"/>
            <w:r w:rsidRPr="008000D8">
              <w:rPr>
                <w:rFonts w:ascii="Arial" w:hAnsi="Arial" w:cs="Arial"/>
                <w:lang w:val="en"/>
              </w:rPr>
              <w:t xml:space="preserve"> barrel-shaped with most larval features </w:t>
            </w:r>
            <w:proofErr w:type="spellStart"/>
            <w:r w:rsidRPr="008000D8">
              <w:rPr>
                <w:rFonts w:ascii="Arial" w:hAnsi="Arial" w:cs="Arial"/>
                <w:lang w:val="en"/>
              </w:rPr>
              <w:t>unrecognisable</w:t>
            </w:r>
            <w:proofErr w:type="spellEnd"/>
            <w:r w:rsidRPr="008000D8">
              <w:rPr>
                <w:rFonts w:ascii="Arial" w:hAnsi="Arial" w:cs="Arial"/>
                <w:lang w:val="en"/>
              </w:rPr>
              <w:t xml:space="preserve">, the exception being the anterior and posterior spiracles which are little changed by </w:t>
            </w:r>
            <w:proofErr w:type="spellStart"/>
            <w:r w:rsidRPr="008000D8">
              <w:rPr>
                <w:rFonts w:ascii="Arial" w:hAnsi="Arial" w:cs="Arial"/>
                <w:lang w:val="en"/>
              </w:rPr>
              <w:t>pupariation</w:t>
            </w:r>
            <w:proofErr w:type="spellEnd"/>
            <w:r w:rsidRPr="008000D8">
              <w:rPr>
                <w:rFonts w:ascii="Arial" w:hAnsi="Arial" w:cs="Arial"/>
                <w:lang w:val="en"/>
              </w:rPr>
              <w:t xml:space="preserve">. White to yellow-brown in </w:t>
            </w:r>
            <w:proofErr w:type="spellStart"/>
            <w:r w:rsidRPr="008000D8">
              <w:rPr>
                <w:rFonts w:ascii="Arial" w:hAnsi="Arial" w:cs="Arial"/>
                <w:lang w:val="en"/>
              </w:rPr>
              <w:t>colour</w:t>
            </w:r>
            <w:proofErr w:type="spellEnd"/>
            <w:r w:rsidR="00F752F3" w:rsidRPr="008000D8">
              <w:rPr>
                <w:rFonts w:ascii="Arial" w:hAnsi="Arial" w:cs="Arial"/>
                <w:lang w:val="en"/>
              </w:rPr>
              <w:t xml:space="preserve"> and </w:t>
            </w:r>
            <w:r w:rsidR="00F752F3" w:rsidRPr="008000D8">
              <w:rPr>
                <w:rFonts w:ascii="Arial" w:hAnsi="Arial" w:cs="Arial"/>
              </w:rPr>
              <w:t>distinctly ringed by narrow yellow bands around each segment</w:t>
            </w:r>
            <w:r w:rsidRPr="008000D8">
              <w:rPr>
                <w:rFonts w:ascii="Arial" w:hAnsi="Arial" w:cs="Arial"/>
                <w:lang w:val="en"/>
              </w:rPr>
              <w:t>. Usually about 60-80% length of larva.</w:t>
            </w:r>
          </w:p>
        </w:tc>
      </w:tr>
      <w:tr w:rsidR="004D4D72" w:rsidRPr="00ED0E38" w14:paraId="392620C8" w14:textId="77777777" w:rsidTr="00F0067A">
        <w:tc>
          <w:tcPr>
            <w:tcW w:w="2006" w:type="dxa"/>
          </w:tcPr>
          <w:p w14:paraId="29F80FE4"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Adult</w:t>
            </w:r>
          </w:p>
        </w:tc>
        <w:tc>
          <w:tcPr>
            <w:tcW w:w="7000" w:type="dxa"/>
          </w:tcPr>
          <w:p w14:paraId="2C86598C" w14:textId="50919545" w:rsidR="004D4D72" w:rsidRPr="008000D8" w:rsidRDefault="00F752F3" w:rsidP="007B3C9F">
            <w:pPr>
              <w:rPr>
                <w:rFonts w:ascii="Arial" w:hAnsi="Arial" w:cs="Arial"/>
                <w:color w:val="252525"/>
                <w:shd w:val="clear" w:color="auto" w:fill="FFFFFF"/>
              </w:rPr>
            </w:pPr>
            <w:r w:rsidRPr="008000D8">
              <w:rPr>
                <w:rFonts w:ascii="Arial" w:hAnsi="Arial" w:cs="Arial"/>
              </w:rPr>
              <w:t>Slightly larger than houseflies, 1/3 to 1/2 inch long with a wingspan of 1/2 to 3/5 inch. The head and eyes are dark brown. Their bodies are yellowish brown with a yellow spot above the base of the first pair of legs. A yellow stripe, with curved lines on either side, is present down the centre of the back. The tip of the body furthermost from the head is yellow. Wings are patterned with a thick brown band extending along the leading edge, ending in a larger brown spot at the tip. Another thin band extends from the wing base just inside the trailing edge of each wing. A brown spot occurs near the wing margin. Abdomens are reddish yellow with darker bands on the second and third abdominal segments. Legs are yellowish.</w:t>
            </w:r>
          </w:p>
        </w:tc>
      </w:tr>
      <w:tr w:rsidR="004D4D72" w:rsidRPr="00ED0E38" w14:paraId="7E8F9BF7" w14:textId="77777777" w:rsidTr="00F0067A">
        <w:tc>
          <w:tcPr>
            <w:tcW w:w="2006" w:type="dxa"/>
          </w:tcPr>
          <w:p w14:paraId="06C47918"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Life cycle</w:t>
            </w:r>
          </w:p>
        </w:tc>
        <w:tc>
          <w:tcPr>
            <w:tcW w:w="7000" w:type="dxa"/>
          </w:tcPr>
          <w:p w14:paraId="6B980FBA" w14:textId="6E4F941E" w:rsidR="004D4D72" w:rsidRPr="008000D8" w:rsidRDefault="004D4D72" w:rsidP="007B3C9F">
            <w:pPr>
              <w:rPr>
                <w:rFonts w:ascii="Arial" w:hAnsi="Arial" w:cs="Arial"/>
                <w:lang w:val="en"/>
              </w:rPr>
            </w:pPr>
            <w:r w:rsidRPr="008000D8">
              <w:rPr>
                <w:rFonts w:ascii="Arial" w:hAnsi="Arial" w:cs="Arial"/>
                <w:lang w:val="en"/>
              </w:rPr>
              <w:t xml:space="preserve">Females deposit eggs in living, healthy plant tissue using their telescopic ovipositors, below the skin of the host fruit. </w:t>
            </w:r>
            <w:r w:rsidR="00F535AA" w:rsidRPr="008000D8">
              <w:rPr>
                <w:rFonts w:ascii="Arial" w:hAnsi="Arial" w:cs="Arial"/>
              </w:rPr>
              <w:t>Eggs are inserted into fruit in bunches of 1 to 37. They hatch in 2 to 4 days.</w:t>
            </w:r>
          </w:p>
          <w:p w14:paraId="7DF24499" w14:textId="77777777" w:rsidR="00F535AA" w:rsidRPr="008000D8" w:rsidRDefault="00F535AA" w:rsidP="007B3C9F">
            <w:pPr>
              <w:rPr>
                <w:rFonts w:ascii="Arial" w:hAnsi="Arial" w:cs="Arial"/>
              </w:rPr>
            </w:pPr>
            <w:r w:rsidRPr="008000D8">
              <w:rPr>
                <w:rFonts w:ascii="Arial" w:hAnsi="Arial" w:cs="Arial"/>
              </w:rPr>
              <w:t>The life cycle from egg to adult requires 14-27 days.</w:t>
            </w:r>
          </w:p>
          <w:p w14:paraId="7C186AB4" w14:textId="77777777" w:rsidR="00F535AA" w:rsidRPr="008000D8" w:rsidRDefault="00F535AA" w:rsidP="007B3C9F">
            <w:pPr>
              <w:rPr>
                <w:rFonts w:ascii="Arial" w:hAnsi="Arial" w:cs="Arial"/>
              </w:rPr>
            </w:pPr>
            <w:r w:rsidRPr="008000D8">
              <w:rPr>
                <w:rFonts w:ascii="Arial" w:hAnsi="Arial" w:cs="Arial"/>
              </w:rPr>
              <w:t>There are 3 larval stages for this insect. The larval period lasts from 6 to 11 days, with each stage lasting 2 or more days. Duration of larval developmen</w:t>
            </w:r>
            <w:r w:rsidR="00F752F3" w:rsidRPr="008000D8">
              <w:rPr>
                <w:rFonts w:ascii="Arial" w:hAnsi="Arial" w:cs="Arial"/>
              </w:rPr>
              <w:t>t is strongly affected by host. Pupae occur in the soil beneath the host plant. During warm weather the pupal stage lasts 9 to 11 days.</w:t>
            </w:r>
          </w:p>
          <w:p w14:paraId="3A66386E" w14:textId="7AE055E3" w:rsidR="00F752F3" w:rsidRPr="008000D8" w:rsidRDefault="00F752F3" w:rsidP="007B3C9F">
            <w:pPr>
              <w:rPr>
                <w:rFonts w:ascii="Arial" w:hAnsi="Arial" w:cs="Arial"/>
                <w:color w:val="252525"/>
                <w:shd w:val="clear" w:color="auto" w:fill="FFFFFF"/>
              </w:rPr>
            </w:pPr>
            <w:r w:rsidRPr="008000D8">
              <w:rPr>
                <w:rFonts w:ascii="Arial" w:hAnsi="Arial" w:cs="Arial"/>
              </w:rPr>
              <w:t>Oviposition occurs about 10 days after emergence and continues at intervals. One female may deposit up to 1,000 eggs, although 300 eggs total are estimated in natural conditions. Females prefer to oviposit in new plant growth such as young seedlings, growing tips, and developing ovaries of all cucurbits except young cucumbers. Ripe fruits are preferred; green fruits are sometimes used. Because of their high egg laying capacity and mobility, each female is capable of destroying large numbers of fruit in her lifespan.</w:t>
            </w:r>
          </w:p>
        </w:tc>
      </w:tr>
      <w:tr w:rsidR="004D4D72" w:rsidRPr="00ED0E38" w14:paraId="59C83858" w14:textId="77777777" w:rsidTr="00F0067A">
        <w:tc>
          <w:tcPr>
            <w:tcW w:w="2006" w:type="dxa"/>
          </w:tcPr>
          <w:p w14:paraId="665F41EC" w14:textId="77777777" w:rsidR="004D4D72" w:rsidRPr="00F752F3" w:rsidRDefault="004D4D72" w:rsidP="00F0067A">
            <w:pPr>
              <w:spacing w:after="0" w:line="276" w:lineRule="auto"/>
              <w:rPr>
                <w:rFonts w:ascii="Arial" w:hAnsi="Arial" w:cs="Arial"/>
                <w:szCs w:val="22"/>
              </w:rPr>
            </w:pPr>
            <w:r w:rsidRPr="00F752F3">
              <w:rPr>
                <w:rFonts w:ascii="Arial" w:hAnsi="Arial" w:cs="Arial"/>
                <w:szCs w:val="22"/>
              </w:rPr>
              <w:t>Ecology and behaviour</w:t>
            </w:r>
          </w:p>
        </w:tc>
        <w:tc>
          <w:tcPr>
            <w:tcW w:w="7000" w:type="dxa"/>
          </w:tcPr>
          <w:p w14:paraId="473489CA" w14:textId="13FE45FE" w:rsidR="004D4D72" w:rsidRPr="008000D8" w:rsidRDefault="00616D3C" w:rsidP="007B3C9F">
            <w:pPr>
              <w:rPr>
                <w:rStyle w:val="listnote"/>
                <w:rFonts w:ascii="Arial" w:hAnsi="Arial" w:cs="Arial"/>
                <w:color w:val="252525"/>
                <w:shd w:val="clear" w:color="auto" w:fill="FFFFFF"/>
              </w:rPr>
            </w:pPr>
            <w:r w:rsidRPr="008000D8">
              <w:rPr>
                <w:rFonts w:ascii="Arial" w:hAnsi="Arial" w:cs="Arial"/>
                <w:i/>
                <w:iCs/>
                <w:lang w:val="en"/>
              </w:rPr>
              <w:t xml:space="preserve">B </w:t>
            </w:r>
            <w:proofErr w:type="spellStart"/>
            <w:r w:rsidRPr="008000D8">
              <w:rPr>
                <w:rFonts w:ascii="Arial" w:hAnsi="Arial" w:cs="Arial"/>
                <w:i/>
                <w:iCs/>
                <w:lang w:val="en"/>
              </w:rPr>
              <w:t>cucurbitae</w:t>
            </w:r>
            <w:proofErr w:type="spellEnd"/>
            <w:r w:rsidRPr="008000D8">
              <w:rPr>
                <w:rFonts w:ascii="Arial" w:hAnsi="Arial" w:cs="Arial"/>
                <w:lang w:val="en"/>
              </w:rPr>
              <w:t xml:space="preserve"> is a very serious pest of cucurbit crops </w:t>
            </w:r>
            <w:r w:rsidR="004D4D72" w:rsidRPr="008000D8">
              <w:rPr>
                <w:rStyle w:val="listnote"/>
                <w:rFonts w:ascii="Arial" w:hAnsi="Arial" w:cs="Arial"/>
                <w:shd w:val="clear" w:color="auto" w:fill="FFFFFF"/>
              </w:rPr>
              <w:t>(</w:t>
            </w:r>
            <w:r w:rsidRPr="008000D8">
              <w:rPr>
                <w:rStyle w:val="listnote"/>
                <w:rFonts w:ascii="Arial" w:hAnsi="Arial" w:cs="Arial"/>
                <w:shd w:val="clear" w:color="auto" w:fill="FFFFFF"/>
              </w:rPr>
              <w:t>pumpkins and squashes</w:t>
            </w:r>
            <w:r w:rsidR="004D4D72" w:rsidRPr="008000D8">
              <w:rPr>
                <w:rStyle w:val="listnote"/>
                <w:rFonts w:ascii="Arial" w:hAnsi="Arial" w:cs="Arial"/>
                <w:shd w:val="clear" w:color="auto" w:fill="FFFFFF"/>
              </w:rPr>
              <w:t>)</w:t>
            </w:r>
            <w:r w:rsidRPr="008000D8">
              <w:rPr>
                <w:rStyle w:val="listnote"/>
                <w:rFonts w:ascii="Arial" w:hAnsi="Arial" w:cs="Arial"/>
                <w:shd w:val="clear" w:color="auto" w:fill="FFFFFF"/>
              </w:rPr>
              <w:t xml:space="preserve">, with </w:t>
            </w:r>
            <w:r w:rsidR="00F535AA" w:rsidRPr="008000D8">
              <w:rPr>
                <w:rStyle w:val="listnote"/>
                <w:rFonts w:ascii="Arial" w:hAnsi="Arial" w:cs="Arial"/>
                <w:shd w:val="clear" w:color="auto" w:fill="FFFFFF"/>
              </w:rPr>
              <w:t xml:space="preserve">a number of other crops </w:t>
            </w:r>
            <w:r w:rsidRPr="008000D8">
              <w:rPr>
                <w:rStyle w:val="listnote"/>
                <w:rFonts w:ascii="Arial" w:hAnsi="Arial" w:cs="Arial"/>
                <w:shd w:val="clear" w:color="auto" w:fill="FFFFFF"/>
              </w:rPr>
              <w:t>listed as secondary hosts (see the CABI datasheet for a complete list of hosts)</w:t>
            </w:r>
            <w:r w:rsidR="004D4D72" w:rsidRPr="008000D8">
              <w:rPr>
                <w:rStyle w:val="listnote"/>
                <w:rFonts w:ascii="Arial" w:hAnsi="Arial" w:cs="Arial"/>
                <w:shd w:val="clear" w:color="auto" w:fill="FFFFFF"/>
              </w:rPr>
              <w:t xml:space="preserve">. </w:t>
            </w:r>
          </w:p>
          <w:p w14:paraId="0B4BE692" w14:textId="77777777" w:rsidR="00616D3C" w:rsidRPr="008000D8" w:rsidRDefault="00616D3C" w:rsidP="007B3C9F">
            <w:pPr>
              <w:rPr>
                <w:rFonts w:ascii="Arial" w:hAnsi="Arial" w:cs="Arial"/>
                <w:lang w:val="en"/>
              </w:rPr>
            </w:pPr>
            <w:r w:rsidRPr="008000D8">
              <w:rPr>
                <w:rFonts w:ascii="Arial" w:hAnsi="Arial" w:cs="Arial"/>
                <w:lang w:val="en"/>
              </w:rPr>
              <w:t xml:space="preserve">Eggs (up to 40) are laid below the skin of the host fruit; a female may lay more than 1000 eggs. These hatch within 1-2 days and the larvae </w:t>
            </w:r>
            <w:r w:rsidRPr="008000D8">
              <w:rPr>
                <w:rFonts w:ascii="Arial" w:hAnsi="Arial" w:cs="Arial"/>
                <w:lang w:val="en"/>
              </w:rPr>
              <w:lastRenderedPageBreak/>
              <w:t xml:space="preserve">feed for another 4-17 days (longest in thick-skinned fruits such as pumpkin). </w:t>
            </w:r>
            <w:proofErr w:type="spellStart"/>
            <w:r w:rsidRPr="008000D8">
              <w:rPr>
                <w:rFonts w:ascii="Arial" w:hAnsi="Arial" w:cs="Arial"/>
                <w:lang w:val="en"/>
              </w:rPr>
              <w:t>Pupariation</w:t>
            </w:r>
            <w:proofErr w:type="spellEnd"/>
            <w:r w:rsidRPr="008000D8">
              <w:rPr>
                <w:rFonts w:ascii="Arial" w:hAnsi="Arial" w:cs="Arial"/>
                <w:lang w:val="en"/>
              </w:rPr>
              <w:t xml:space="preserve"> is in the soil under the host plant for 7-13 days, but may be delayed for several weeks under cool conditions. Adults occur throughout the year and begin mating (at dusk) after about 10-12 days.</w:t>
            </w:r>
          </w:p>
          <w:p w14:paraId="6F70E9DA" w14:textId="789C5366" w:rsidR="00F752F3" w:rsidRPr="008000D8" w:rsidRDefault="00F752F3" w:rsidP="007B3C9F">
            <w:pPr>
              <w:rPr>
                <w:rStyle w:val="listnote"/>
                <w:rFonts w:ascii="Arial" w:hAnsi="Arial" w:cs="Arial"/>
                <w:color w:val="252525"/>
                <w:shd w:val="clear" w:color="auto" w:fill="FFFFFF"/>
              </w:rPr>
            </w:pPr>
            <w:r w:rsidRPr="008000D8">
              <w:rPr>
                <w:rFonts w:ascii="Arial" w:hAnsi="Arial" w:cs="Arial"/>
              </w:rPr>
              <w:t>Melon flies are strong fliers. Adults spend considerable time on low, succulent, leafy vegetation surrounding cultivated areas.</w:t>
            </w:r>
          </w:p>
        </w:tc>
      </w:tr>
      <w:tr w:rsidR="004D4D72" w:rsidRPr="00ED0E38" w14:paraId="6B4BF3CC" w14:textId="77777777" w:rsidTr="00F0067A">
        <w:trPr>
          <w:trHeight w:val="675"/>
        </w:trPr>
        <w:tc>
          <w:tcPr>
            <w:tcW w:w="9006" w:type="dxa"/>
            <w:gridSpan w:val="2"/>
          </w:tcPr>
          <w:p w14:paraId="71267463" w14:textId="77777777" w:rsidR="004D4D72" w:rsidRPr="00ED0E38" w:rsidRDefault="004D4D72" w:rsidP="00F0067A">
            <w:pPr>
              <w:spacing w:line="276" w:lineRule="auto"/>
              <w:rPr>
                <w:rFonts w:ascii="Arial" w:hAnsi="Arial" w:cs="Arial"/>
                <w:szCs w:val="22"/>
              </w:rPr>
            </w:pPr>
            <w:r w:rsidRPr="00ED0E38">
              <w:rPr>
                <w:rFonts w:ascii="Arial" w:hAnsi="Arial" w:cs="Arial"/>
                <w:szCs w:val="22"/>
              </w:rPr>
              <w:lastRenderedPageBreak/>
              <w:t>Entry and colonisation</w:t>
            </w:r>
          </w:p>
        </w:tc>
      </w:tr>
      <w:tr w:rsidR="004D4D72" w:rsidRPr="00ED0E38" w14:paraId="43C4C8DB" w14:textId="77777777" w:rsidTr="00F0067A">
        <w:tc>
          <w:tcPr>
            <w:tcW w:w="2006" w:type="dxa"/>
          </w:tcPr>
          <w:p w14:paraId="5BD4C06F"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0BE74EC0" w14:textId="0DAD5184" w:rsidR="004D4D72" w:rsidRPr="00802AFE" w:rsidRDefault="004D4D72" w:rsidP="00616D3C">
            <w:pPr>
              <w:pStyle w:val="ListParagraph"/>
              <w:numPr>
                <w:ilvl w:val="0"/>
                <w:numId w:val="11"/>
              </w:numPr>
              <w:rPr>
                <w:rFonts w:ascii="Arial" w:hAnsi="Arial" w:cs="Arial"/>
                <w:lang w:val="en"/>
              </w:rPr>
            </w:pPr>
            <w:r>
              <w:rPr>
                <w:rFonts w:ascii="Arial" w:hAnsi="Arial" w:cs="Arial"/>
                <w:lang w:val="en"/>
              </w:rPr>
              <w:t xml:space="preserve">Infested </w:t>
            </w:r>
            <w:r w:rsidR="00616D3C">
              <w:rPr>
                <w:rFonts w:ascii="Arial" w:hAnsi="Arial" w:cs="Arial"/>
                <w:lang w:val="en"/>
              </w:rPr>
              <w:t>cucurbits and fruit</w:t>
            </w:r>
            <w:r>
              <w:rPr>
                <w:rFonts w:ascii="Arial" w:hAnsi="Arial" w:cs="Arial"/>
                <w:lang w:val="en"/>
              </w:rPr>
              <w:t>, either as cargo or in passengers luggage</w:t>
            </w:r>
          </w:p>
        </w:tc>
      </w:tr>
      <w:tr w:rsidR="004D4D72" w:rsidRPr="00ED0E38" w14:paraId="5761F67F" w14:textId="77777777" w:rsidTr="00F0067A">
        <w:tc>
          <w:tcPr>
            <w:tcW w:w="2006" w:type="dxa"/>
          </w:tcPr>
          <w:p w14:paraId="6F5A60BB"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Detection</w:t>
            </w:r>
          </w:p>
        </w:tc>
        <w:tc>
          <w:tcPr>
            <w:tcW w:w="7000" w:type="dxa"/>
          </w:tcPr>
          <w:p w14:paraId="4BA28C3C" w14:textId="77777777" w:rsidR="004D4D72" w:rsidRDefault="004D4D72" w:rsidP="00F0067A">
            <w:pPr>
              <w:pStyle w:val="NormalWeb"/>
              <w:spacing w:before="0" w:beforeAutospacing="0" w:line="276" w:lineRule="auto"/>
              <w:rPr>
                <w:rFonts w:ascii="Arial" w:hAnsi="Arial" w:cs="Arial"/>
                <w:sz w:val="22"/>
                <w:szCs w:val="22"/>
                <w:lang w:val="en"/>
              </w:rPr>
            </w:pPr>
            <w:r>
              <w:rPr>
                <w:rFonts w:ascii="Arial" w:hAnsi="Arial" w:cs="Arial"/>
                <w:sz w:val="22"/>
                <w:szCs w:val="22"/>
                <w:lang w:val="en"/>
              </w:rPr>
              <w:t>See Annex 3.</w:t>
            </w:r>
          </w:p>
          <w:p w14:paraId="793DEAB4" w14:textId="5FD8DAFD" w:rsidR="00F752F3" w:rsidRPr="00ED0E38" w:rsidRDefault="00F752F3" w:rsidP="00F752F3">
            <w:pPr>
              <w:pStyle w:val="NormalWeb"/>
              <w:spacing w:before="0" w:beforeAutospacing="0" w:after="0" w:line="276" w:lineRule="auto"/>
              <w:rPr>
                <w:rFonts w:ascii="Arial" w:hAnsi="Arial" w:cs="Arial"/>
                <w:sz w:val="22"/>
                <w:szCs w:val="22"/>
                <w:lang w:val="en"/>
              </w:rPr>
            </w:pPr>
            <w:r w:rsidRPr="001B73B5">
              <w:rPr>
                <w:rFonts w:ascii="Arial" w:hAnsi="Arial" w:cs="Arial"/>
                <w:sz w:val="22"/>
                <w:szCs w:val="22"/>
                <w:lang w:val="en"/>
              </w:rPr>
              <w:t xml:space="preserve">Males are attracted to </w:t>
            </w:r>
            <w:proofErr w:type="spellStart"/>
            <w:r w:rsidR="006D302B">
              <w:rPr>
                <w:rFonts w:ascii="Arial" w:hAnsi="Arial" w:cs="Arial"/>
                <w:sz w:val="22"/>
                <w:szCs w:val="22"/>
                <w:lang w:val="en"/>
              </w:rPr>
              <w:t>cuelure</w:t>
            </w:r>
            <w:proofErr w:type="spellEnd"/>
            <w:r>
              <w:rPr>
                <w:rFonts w:ascii="Arial" w:hAnsi="Arial" w:cs="Arial"/>
                <w:sz w:val="22"/>
                <w:szCs w:val="22"/>
                <w:lang w:val="en"/>
              </w:rPr>
              <w:t xml:space="preserve"> and </w:t>
            </w:r>
            <w:r w:rsidRPr="001B73B5">
              <w:rPr>
                <w:rFonts w:ascii="Arial" w:hAnsi="Arial" w:cs="Arial"/>
                <w:sz w:val="22"/>
                <w:szCs w:val="22"/>
                <w:lang w:val="en"/>
              </w:rPr>
              <w:t>methyl eugenol.</w:t>
            </w:r>
          </w:p>
        </w:tc>
      </w:tr>
      <w:tr w:rsidR="004D4D72" w:rsidRPr="00ED0E38" w14:paraId="23EF01AC" w14:textId="77777777" w:rsidTr="00F0067A">
        <w:tc>
          <w:tcPr>
            <w:tcW w:w="2006" w:type="dxa"/>
          </w:tcPr>
          <w:p w14:paraId="643A50C2"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Similar species</w:t>
            </w:r>
          </w:p>
        </w:tc>
        <w:tc>
          <w:tcPr>
            <w:tcW w:w="7000" w:type="dxa"/>
          </w:tcPr>
          <w:p w14:paraId="2C390E86" w14:textId="475187A6" w:rsidR="004D4D72" w:rsidRPr="00F752F3" w:rsidRDefault="00F752F3" w:rsidP="00BB0D11">
            <w:pPr>
              <w:spacing w:after="100" w:afterAutospacing="1"/>
              <w:rPr>
                <w:rFonts w:ascii="Arial" w:eastAsia="Times New Roman" w:hAnsi="Arial" w:cs="Arial"/>
                <w:sz w:val="24"/>
                <w:lang w:val="en-US"/>
              </w:rPr>
            </w:pPr>
            <w:r w:rsidRPr="00F752F3">
              <w:rPr>
                <w:rFonts w:ascii="Arial" w:hAnsi="Arial" w:cs="Arial"/>
                <w:i/>
                <w:iCs/>
                <w:lang w:val="en"/>
              </w:rPr>
              <w:t xml:space="preserve">B. </w:t>
            </w:r>
            <w:proofErr w:type="spellStart"/>
            <w:r w:rsidRPr="00F752F3">
              <w:rPr>
                <w:rFonts w:ascii="Arial" w:hAnsi="Arial" w:cs="Arial"/>
                <w:i/>
                <w:iCs/>
                <w:lang w:val="en"/>
              </w:rPr>
              <w:t>cucurbitae</w:t>
            </w:r>
            <w:proofErr w:type="spellEnd"/>
            <w:r w:rsidRPr="00F752F3">
              <w:rPr>
                <w:rFonts w:ascii="Arial" w:hAnsi="Arial" w:cs="Arial"/>
                <w:lang w:val="en"/>
              </w:rPr>
              <w:t xml:space="preserve"> is easily separated from most other </w:t>
            </w:r>
            <w:proofErr w:type="spellStart"/>
            <w:r w:rsidRPr="00F752F3">
              <w:rPr>
                <w:rFonts w:ascii="Arial" w:hAnsi="Arial" w:cs="Arial"/>
                <w:i/>
                <w:iCs/>
                <w:lang w:val="en"/>
              </w:rPr>
              <w:t>Bactrocera</w:t>
            </w:r>
            <w:proofErr w:type="spellEnd"/>
            <w:r w:rsidRPr="00F752F3">
              <w:rPr>
                <w:rFonts w:ascii="Arial" w:hAnsi="Arial" w:cs="Arial"/>
                <w:i/>
                <w:iCs/>
                <w:lang w:val="en"/>
              </w:rPr>
              <w:t xml:space="preserve"> </w:t>
            </w:r>
            <w:r w:rsidRPr="00F752F3">
              <w:rPr>
                <w:rFonts w:ascii="Arial" w:hAnsi="Arial" w:cs="Arial"/>
                <w:lang w:val="en"/>
              </w:rPr>
              <w:t xml:space="preserve">and </w:t>
            </w:r>
            <w:proofErr w:type="spellStart"/>
            <w:r w:rsidRPr="00F752F3">
              <w:rPr>
                <w:rFonts w:ascii="Arial" w:hAnsi="Arial" w:cs="Arial"/>
                <w:i/>
                <w:iCs/>
                <w:lang w:val="en"/>
              </w:rPr>
              <w:t>Dacus</w:t>
            </w:r>
            <w:proofErr w:type="spellEnd"/>
            <w:r w:rsidRPr="00F752F3">
              <w:rPr>
                <w:rFonts w:ascii="Arial" w:hAnsi="Arial" w:cs="Arial"/>
                <w:i/>
                <w:iCs/>
                <w:lang w:val="en"/>
              </w:rPr>
              <w:t xml:space="preserve"> </w:t>
            </w:r>
            <w:r w:rsidRPr="00F752F3">
              <w:rPr>
                <w:rFonts w:ascii="Arial" w:hAnsi="Arial" w:cs="Arial"/>
                <w:lang w:val="en"/>
              </w:rPr>
              <w:t xml:space="preserve">spp. by the combination of the </w:t>
            </w:r>
            <w:proofErr w:type="spellStart"/>
            <w:r w:rsidRPr="00F752F3">
              <w:rPr>
                <w:rFonts w:ascii="Arial" w:hAnsi="Arial" w:cs="Arial"/>
                <w:lang w:val="en"/>
              </w:rPr>
              <w:t>coloured</w:t>
            </w:r>
            <w:proofErr w:type="spellEnd"/>
            <w:r w:rsidRPr="00F752F3">
              <w:rPr>
                <w:rFonts w:ascii="Arial" w:hAnsi="Arial" w:cs="Arial"/>
                <w:lang w:val="en"/>
              </w:rPr>
              <w:t xml:space="preserve"> mark across the </w:t>
            </w:r>
            <w:proofErr w:type="spellStart"/>
            <w:r w:rsidRPr="00F752F3">
              <w:rPr>
                <w:rFonts w:ascii="Arial" w:hAnsi="Arial" w:cs="Arial"/>
                <w:lang w:val="en"/>
              </w:rPr>
              <w:t>dm</w:t>
            </w:r>
            <w:proofErr w:type="spellEnd"/>
            <w:r w:rsidRPr="00F752F3">
              <w:rPr>
                <w:rFonts w:ascii="Arial" w:hAnsi="Arial" w:cs="Arial"/>
                <w:lang w:val="en"/>
              </w:rPr>
              <w:t xml:space="preserve">-cu </w:t>
            </w:r>
            <w:proofErr w:type="spellStart"/>
            <w:r w:rsidRPr="00F752F3">
              <w:rPr>
                <w:rFonts w:ascii="Arial" w:hAnsi="Arial" w:cs="Arial"/>
                <w:lang w:val="en"/>
              </w:rPr>
              <w:t>crossvein</w:t>
            </w:r>
            <w:proofErr w:type="spellEnd"/>
            <w:r w:rsidRPr="00F752F3">
              <w:rPr>
                <w:rFonts w:ascii="Arial" w:hAnsi="Arial" w:cs="Arial"/>
                <w:lang w:val="en"/>
              </w:rPr>
              <w:t xml:space="preserve"> (seen with the unaided eye as a reddish mark across the posterior half of the wing about one-third from wing apex), combined with the general reddish </w:t>
            </w:r>
            <w:proofErr w:type="spellStart"/>
            <w:r w:rsidRPr="00F752F3">
              <w:rPr>
                <w:rFonts w:ascii="Arial" w:hAnsi="Arial" w:cs="Arial"/>
                <w:lang w:val="en"/>
              </w:rPr>
              <w:t>coloured</w:t>
            </w:r>
            <w:proofErr w:type="spellEnd"/>
            <w:r w:rsidRPr="00F752F3">
              <w:rPr>
                <w:rFonts w:ascii="Arial" w:hAnsi="Arial" w:cs="Arial"/>
                <w:lang w:val="en"/>
              </w:rPr>
              <w:t xml:space="preserve"> body, and three bright yellow longitudinal </w:t>
            </w:r>
            <w:proofErr w:type="spellStart"/>
            <w:r w:rsidRPr="00F752F3">
              <w:rPr>
                <w:rFonts w:ascii="Arial" w:hAnsi="Arial" w:cs="Arial"/>
                <w:lang w:val="en"/>
              </w:rPr>
              <w:t>vittae</w:t>
            </w:r>
            <w:proofErr w:type="spellEnd"/>
            <w:r w:rsidRPr="00F752F3">
              <w:rPr>
                <w:rFonts w:ascii="Arial" w:hAnsi="Arial" w:cs="Arial"/>
                <w:lang w:val="en"/>
              </w:rPr>
              <w:t xml:space="preserve"> (stripes) on the </w:t>
            </w:r>
            <w:proofErr w:type="spellStart"/>
            <w:r w:rsidRPr="00F752F3">
              <w:rPr>
                <w:rFonts w:ascii="Arial" w:hAnsi="Arial" w:cs="Arial"/>
                <w:lang w:val="en"/>
              </w:rPr>
              <w:t>scutum</w:t>
            </w:r>
            <w:proofErr w:type="spellEnd"/>
            <w:r w:rsidRPr="00F752F3">
              <w:rPr>
                <w:rFonts w:ascii="Arial" w:hAnsi="Arial" w:cs="Arial"/>
                <w:lang w:val="en"/>
              </w:rPr>
              <w:t xml:space="preserve"> (dorsum of thorax).</w:t>
            </w:r>
          </w:p>
        </w:tc>
      </w:tr>
      <w:tr w:rsidR="004D4D72" w:rsidRPr="00ED0E38" w14:paraId="70888A41" w14:textId="77777777" w:rsidTr="00F0067A">
        <w:tc>
          <w:tcPr>
            <w:tcW w:w="2006" w:type="dxa"/>
          </w:tcPr>
          <w:p w14:paraId="231FF8E8"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1C9C9275" w14:textId="563A01CF" w:rsidR="004D4D72" w:rsidRDefault="00616D3C" w:rsidP="00F0067A">
            <w:pPr>
              <w:jc w:val="both"/>
              <w:rPr>
                <w:rFonts w:ascii="Arial" w:hAnsi="Arial" w:cs="Arial"/>
              </w:rPr>
            </w:pPr>
            <w:r w:rsidRPr="00616D3C">
              <w:rPr>
                <w:rFonts w:ascii="Arial" w:hAnsi="Arial" w:cs="Arial"/>
              </w:rPr>
              <w:t>F</w:t>
            </w:r>
            <w:r w:rsidR="004D4D72" w:rsidRPr="00616D3C">
              <w:rPr>
                <w:rFonts w:ascii="Arial" w:hAnsi="Arial" w:cs="Arial"/>
              </w:rPr>
              <w:t>arms and gardens</w:t>
            </w:r>
            <w:r>
              <w:rPr>
                <w:rFonts w:ascii="Arial" w:hAnsi="Arial" w:cs="Arial"/>
              </w:rPr>
              <w:t xml:space="preserve"> where cu</w:t>
            </w:r>
            <w:r w:rsidRPr="00616D3C">
              <w:rPr>
                <w:rFonts w:ascii="Arial" w:hAnsi="Arial" w:cs="Arial"/>
              </w:rPr>
              <w:t>curbits are grown</w:t>
            </w:r>
            <w:r w:rsidR="004D4D72" w:rsidRPr="00616D3C">
              <w:rPr>
                <w:rFonts w:ascii="Arial" w:hAnsi="Arial" w:cs="Arial"/>
              </w:rPr>
              <w:t>.</w:t>
            </w:r>
            <w:r w:rsidR="004D4D72">
              <w:rPr>
                <w:rFonts w:ascii="Arial" w:hAnsi="Arial" w:cs="Arial"/>
              </w:rPr>
              <w:t xml:space="preserve"> </w:t>
            </w:r>
          </w:p>
          <w:p w14:paraId="3DAB527E" w14:textId="77777777" w:rsidR="004D4D72" w:rsidRPr="001A651F" w:rsidRDefault="004D4D72" w:rsidP="00F0067A">
            <w:pPr>
              <w:jc w:val="both"/>
              <w:rPr>
                <w:rFonts w:ascii="Arial" w:hAnsi="Arial" w:cs="Arial"/>
              </w:rPr>
            </w:pPr>
          </w:p>
        </w:tc>
      </w:tr>
      <w:tr w:rsidR="004D4D72" w:rsidRPr="00ED0E38" w14:paraId="7A1CEC3C" w14:textId="77777777" w:rsidTr="00F0067A">
        <w:tc>
          <w:tcPr>
            <w:tcW w:w="2006" w:type="dxa"/>
          </w:tcPr>
          <w:p w14:paraId="412CE1B0"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Longevity</w:t>
            </w:r>
          </w:p>
        </w:tc>
        <w:tc>
          <w:tcPr>
            <w:tcW w:w="7000" w:type="dxa"/>
          </w:tcPr>
          <w:p w14:paraId="71DB035D" w14:textId="31322513" w:rsidR="004D4D72" w:rsidRPr="001A651F" w:rsidRDefault="00616D3C" w:rsidP="00F0067A">
            <w:pPr>
              <w:spacing w:line="276" w:lineRule="auto"/>
              <w:rPr>
                <w:rFonts w:ascii="Arial" w:hAnsi="Arial" w:cs="Arial"/>
                <w:szCs w:val="22"/>
              </w:rPr>
            </w:pPr>
            <w:r>
              <w:rPr>
                <w:lang w:val="en"/>
              </w:rPr>
              <w:t>5-15 months depending on temperature</w:t>
            </w:r>
          </w:p>
        </w:tc>
      </w:tr>
      <w:tr w:rsidR="004D4D72" w:rsidRPr="00ED0E38" w14:paraId="60CE45B6" w14:textId="77777777" w:rsidTr="00F0067A">
        <w:tc>
          <w:tcPr>
            <w:tcW w:w="2006" w:type="dxa"/>
          </w:tcPr>
          <w:p w14:paraId="429FB7E7" w14:textId="77777777" w:rsidR="004D4D72" w:rsidRPr="00ED0E38" w:rsidRDefault="004D4D72" w:rsidP="00F0067A">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045EE75F"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fruit</w:t>
            </w:r>
          </w:p>
          <w:p w14:paraId="47DEE1CE" w14:textId="77777777" w:rsidR="004D4D72" w:rsidRPr="00F316F1"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soil</w:t>
            </w:r>
          </w:p>
          <w:p w14:paraId="4C8981D0"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live plants, potted in infested soil</w:t>
            </w:r>
          </w:p>
          <w:p w14:paraId="5245EA91"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in vehicles</w:t>
            </w:r>
          </w:p>
          <w:p w14:paraId="5F44ACFE"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on clothes</w:t>
            </w:r>
          </w:p>
          <w:p w14:paraId="68AD70D3" w14:textId="77777777" w:rsidR="004D4D72" w:rsidRPr="00ED0E38"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Wind-blown adults</w:t>
            </w:r>
          </w:p>
        </w:tc>
      </w:tr>
      <w:tr w:rsidR="004D4D72" w:rsidRPr="00ED0E38" w14:paraId="17F2A525" w14:textId="77777777" w:rsidTr="00F0067A">
        <w:tc>
          <w:tcPr>
            <w:tcW w:w="2006" w:type="dxa"/>
          </w:tcPr>
          <w:p w14:paraId="64554902"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36DEAF2A" w14:textId="730C85F2" w:rsidR="004D4D72" w:rsidRPr="008000D8" w:rsidRDefault="008000D8" w:rsidP="00616D3C">
            <w:pPr>
              <w:jc w:val="both"/>
              <w:rPr>
                <w:rFonts w:ascii="Arial" w:hAnsi="Arial" w:cs="Arial"/>
                <w:color w:val="333333"/>
                <w:shd w:val="clear" w:color="auto" w:fill="FFFFFF"/>
              </w:rPr>
            </w:pPr>
            <w:r w:rsidRPr="008000D8">
              <w:rPr>
                <w:rFonts w:ascii="Arial" w:hAnsi="Arial" w:cs="Arial"/>
                <w:lang w:val="en"/>
              </w:rPr>
              <w:t>N</w:t>
            </w:r>
            <w:r w:rsidR="00616D3C" w:rsidRPr="008000D8">
              <w:rPr>
                <w:rFonts w:ascii="Arial" w:hAnsi="Arial" w:cs="Arial"/>
                <w:lang w:val="en"/>
              </w:rPr>
              <w:t xml:space="preserve">ative to India, </w:t>
            </w:r>
            <w:r w:rsidR="00616D3C" w:rsidRPr="008000D8">
              <w:rPr>
                <w:rFonts w:ascii="Arial" w:hAnsi="Arial" w:cs="Arial"/>
                <w:i/>
                <w:iCs/>
                <w:lang w:val="en"/>
              </w:rPr>
              <w:t xml:space="preserve">B. </w:t>
            </w:r>
            <w:proofErr w:type="spellStart"/>
            <w:r w:rsidR="00616D3C" w:rsidRPr="008000D8">
              <w:rPr>
                <w:rFonts w:ascii="Arial" w:hAnsi="Arial" w:cs="Arial"/>
                <w:i/>
                <w:iCs/>
                <w:lang w:val="en"/>
              </w:rPr>
              <w:t>cucurbitae</w:t>
            </w:r>
            <w:proofErr w:type="spellEnd"/>
            <w:r w:rsidR="00616D3C" w:rsidRPr="008000D8">
              <w:rPr>
                <w:rFonts w:ascii="Arial" w:hAnsi="Arial" w:cs="Arial"/>
                <w:lang w:val="en"/>
              </w:rPr>
              <w:t>, the melon fly, is now found in more than 40 countries, including many in Africa and Asia, the US, Slovenia and Australia.</w:t>
            </w:r>
          </w:p>
        </w:tc>
      </w:tr>
      <w:tr w:rsidR="004D4D72" w:rsidRPr="00ED0E38" w14:paraId="13EE18CB" w14:textId="77777777" w:rsidTr="00F0067A">
        <w:tc>
          <w:tcPr>
            <w:tcW w:w="2006" w:type="dxa"/>
          </w:tcPr>
          <w:p w14:paraId="52B62979"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0D934C29" w14:textId="62B373B0" w:rsidR="004D4D72" w:rsidRDefault="00983D59" w:rsidP="00616D3C">
            <w:pPr>
              <w:pStyle w:val="ListParagraph"/>
              <w:numPr>
                <w:ilvl w:val="0"/>
                <w:numId w:val="5"/>
              </w:numPr>
              <w:autoSpaceDE w:val="0"/>
              <w:autoSpaceDN w:val="0"/>
              <w:adjustRightInd w:val="0"/>
              <w:spacing w:after="0"/>
              <w:rPr>
                <w:rFonts w:ascii="Arial" w:hAnsi="Arial" w:cs="Arial"/>
                <w:color w:val="000000"/>
              </w:rPr>
            </w:pPr>
            <w:hyperlink r:id="rId28" w:history="1">
              <w:r w:rsidR="00F752F3" w:rsidRPr="00EF542D">
                <w:rPr>
                  <w:rStyle w:val="Hyperlink"/>
                  <w:rFonts w:ascii="Arial" w:hAnsi="Arial" w:cs="Arial"/>
                </w:rPr>
                <w:t>https://www.cabi.org/isc/datasheet/17683</w:t>
              </w:r>
            </w:hyperlink>
          </w:p>
          <w:p w14:paraId="07C5B932" w14:textId="32FEC623" w:rsidR="00F752F3" w:rsidRDefault="00983D59" w:rsidP="00F752F3">
            <w:pPr>
              <w:pStyle w:val="ListParagraph"/>
              <w:numPr>
                <w:ilvl w:val="0"/>
                <w:numId w:val="5"/>
              </w:numPr>
              <w:autoSpaceDE w:val="0"/>
              <w:autoSpaceDN w:val="0"/>
              <w:adjustRightInd w:val="0"/>
              <w:spacing w:after="0"/>
              <w:rPr>
                <w:rFonts w:ascii="Arial" w:hAnsi="Arial" w:cs="Arial"/>
                <w:color w:val="000000"/>
              </w:rPr>
            </w:pPr>
            <w:hyperlink r:id="rId29" w:history="1">
              <w:r w:rsidR="00BB0D11" w:rsidRPr="00EF542D">
                <w:rPr>
                  <w:rStyle w:val="Hyperlink"/>
                  <w:rFonts w:ascii="Arial" w:hAnsi="Arial" w:cs="Arial"/>
                </w:rPr>
                <w:t>http://www.extento.hawaii.edu/kbase/crop/Type/bactro_c.htm</w:t>
              </w:r>
            </w:hyperlink>
          </w:p>
          <w:p w14:paraId="3161E72B" w14:textId="7A7F7E25" w:rsidR="00BB0D11" w:rsidRPr="007028D8" w:rsidRDefault="00BB0D11" w:rsidP="00BB0D11">
            <w:pPr>
              <w:pStyle w:val="ListParagraph"/>
              <w:numPr>
                <w:ilvl w:val="0"/>
                <w:numId w:val="5"/>
              </w:numPr>
              <w:autoSpaceDE w:val="0"/>
              <w:autoSpaceDN w:val="0"/>
              <w:adjustRightInd w:val="0"/>
              <w:spacing w:after="0"/>
              <w:rPr>
                <w:rFonts w:ascii="Arial" w:hAnsi="Arial" w:cs="Arial"/>
                <w:color w:val="000000"/>
              </w:rPr>
            </w:pPr>
            <w:r w:rsidRPr="00BB0D11">
              <w:rPr>
                <w:rFonts w:ascii="Arial" w:hAnsi="Arial" w:cs="Arial"/>
                <w:color w:val="000000"/>
              </w:rPr>
              <w:t>https://enacademic.com/dic.nsf/enwiki/11513436</w:t>
            </w:r>
          </w:p>
        </w:tc>
      </w:tr>
    </w:tbl>
    <w:p w14:paraId="3039D1C1" w14:textId="77777777" w:rsidR="004D4D72" w:rsidRDefault="004D4D72" w:rsidP="004D4D72">
      <w:pPr>
        <w:rPr>
          <w:rFonts w:ascii="Arial" w:hAnsi="Arial" w:cs="Arial"/>
          <w:b/>
        </w:rPr>
      </w:pPr>
      <w:r>
        <w:rPr>
          <w:rFonts w:ascii="Arial" w:hAnsi="Arial" w:cs="Arial"/>
          <w:i/>
          <w:iCs/>
          <w:color w:val="000000"/>
          <w:sz w:val="20"/>
          <w:szCs w:val="20"/>
        </w:rPr>
        <w:br w:type="page"/>
      </w:r>
    </w:p>
    <w:p w14:paraId="2AF5E198" w14:textId="286EF969" w:rsidR="004D4D72" w:rsidRPr="004D4D72" w:rsidRDefault="004D4D72" w:rsidP="004D4D72">
      <w:pPr>
        <w:tabs>
          <w:tab w:val="left" w:pos="4671"/>
        </w:tabs>
        <w:spacing w:after="0" w:line="240" w:lineRule="auto"/>
        <w:ind w:left="113"/>
        <w:rPr>
          <w:rFonts w:ascii="Arial" w:hAnsi="Arial" w:cs="Arial"/>
          <w:b/>
          <w:color w:val="000000"/>
        </w:rPr>
      </w:pPr>
      <w:proofErr w:type="spellStart"/>
      <w:r w:rsidRPr="004D4D72">
        <w:rPr>
          <w:rFonts w:ascii="Arial" w:hAnsi="Arial" w:cs="Arial"/>
          <w:b/>
          <w:i/>
          <w:iCs/>
        </w:rPr>
        <w:lastRenderedPageBreak/>
        <w:t>Dacus</w:t>
      </w:r>
      <w:proofErr w:type="spellEnd"/>
      <w:r w:rsidRPr="004D4D72">
        <w:rPr>
          <w:rFonts w:ascii="Arial" w:hAnsi="Arial" w:cs="Arial"/>
          <w:b/>
          <w:i/>
          <w:iCs/>
        </w:rPr>
        <w:t xml:space="preserve"> </w:t>
      </w:r>
      <w:proofErr w:type="spellStart"/>
      <w:r w:rsidRPr="004D4D72">
        <w:rPr>
          <w:rFonts w:ascii="Arial" w:hAnsi="Arial" w:cs="Arial"/>
          <w:b/>
          <w:i/>
          <w:iCs/>
        </w:rPr>
        <w:t>bivittatus</w:t>
      </w:r>
      <w:proofErr w:type="spellEnd"/>
      <w:r w:rsidRPr="004D4D72">
        <w:rPr>
          <w:rFonts w:ascii="Arial" w:eastAsia="Times New Roman" w:hAnsi="Arial" w:cs="Arial"/>
          <w:b/>
          <w:i/>
          <w:iCs/>
          <w:sz w:val="20"/>
          <w:szCs w:val="20"/>
        </w:rPr>
        <w:t xml:space="preserve"> </w:t>
      </w:r>
      <w:r w:rsidR="005E67F2">
        <w:rPr>
          <w:rFonts w:ascii="Arial" w:hAnsi="Arial" w:cs="Arial"/>
          <w:b/>
          <w:color w:val="000000"/>
        </w:rPr>
        <w:t>Greater</w:t>
      </w:r>
      <w:r w:rsidRPr="004D4D72">
        <w:rPr>
          <w:rFonts w:ascii="Arial" w:hAnsi="Arial" w:cs="Arial"/>
          <w:b/>
          <w:color w:val="000000"/>
        </w:rPr>
        <w:t xml:space="preserve"> pumpkin fly</w:t>
      </w:r>
    </w:p>
    <w:p w14:paraId="05FF6F75" w14:textId="77777777" w:rsidR="004D4D72" w:rsidRPr="00572EE3" w:rsidRDefault="004D4D72" w:rsidP="004D4D72">
      <w:pPr>
        <w:tabs>
          <w:tab w:val="left" w:pos="4671"/>
        </w:tabs>
        <w:spacing w:after="0" w:line="240" w:lineRule="auto"/>
        <w:ind w:left="113"/>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2006"/>
        <w:gridCol w:w="7000"/>
      </w:tblGrid>
      <w:tr w:rsidR="004D4D72" w:rsidRPr="00ED0E38" w14:paraId="5AAF6653" w14:textId="77777777" w:rsidTr="00F0067A">
        <w:tc>
          <w:tcPr>
            <w:tcW w:w="9006" w:type="dxa"/>
            <w:gridSpan w:val="2"/>
          </w:tcPr>
          <w:p w14:paraId="3D9A11F3" w14:textId="77777777" w:rsidR="004D4D72" w:rsidRPr="00ED0E38" w:rsidRDefault="004D4D72" w:rsidP="00F0067A">
            <w:pPr>
              <w:spacing w:line="276" w:lineRule="auto"/>
              <w:rPr>
                <w:rFonts w:ascii="Arial" w:hAnsi="Arial" w:cs="Arial"/>
                <w:szCs w:val="22"/>
              </w:rPr>
            </w:pPr>
            <w:r w:rsidRPr="00967A67">
              <w:rPr>
                <w:rFonts w:ascii="Arial" w:hAnsi="Arial" w:cs="Arial"/>
                <w:sz w:val="28"/>
              </w:rPr>
              <w:br w:type="page"/>
            </w:r>
            <w:r w:rsidRPr="00ED0E38">
              <w:rPr>
                <w:rFonts w:ascii="Arial" w:hAnsi="Arial" w:cs="Arial"/>
                <w:szCs w:val="22"/>
              </w:rPr>
              <w:t>Description</w:t>
            </w:r>
          </w:p>
        </w:tc>
      </w:tr>
      <w:tr w:rsidR="004D4D72" w:rsidRPr="00ED0E38" w14:paraId="74C6C3FC" w14:textId="77777777" w:rsidTr="00F0067A">
        <w:tc>
          <w:tcPr>
            <w:tcW w:w="2006" w:type="dxa"/>
          </w:tcPr>
          <w:p w14:paraId="15F57032" w14:textId="77777777" w:rsidR="004D4D72" w:rsidRPr="005C20B8" w:rsidRDefault="004D4D72" w:rsidP="00F0067A">
            <w:pPr>
              <w:spacing w:after="0" w:line="276" w:lineRule="auto"/>
              <w:rPr>
                <w:rFonts w:ascii="Arial" w:hAnsi="Arial" w:cs="Arial"/>
                <w:szCs w:val="22"/>
              </w:rPr>
            </w:pPr>
            <w:r w:rsidRPr="005C20B8">
              <w:rPr>
                <w:rFonts w:ascii="Arial" w:hAnsi="Arial" w:cs="Arial"/>
                <w:szCs w:val="22"/>
              </w:rPr>
              <w:t>Egg</w:t>
            </w:r>
          </w:p>
        </w:tc>
        <w:tc>
          <w:tcPr>
            <w:tcW w:w="7000" w:type="dxa"/>
          </w:tcPr>
          <w:p w14:paraId="03DDF32D" w14:textId="6FC4737C" w:rsidR="004D4D72" w:rsidRPr="008000D8" w:rsidRDefault="006D2070" w:rsidP="007B3C9F">
            <w:pPr>
              <w:rPr>
                <w:rFonts w:ascii="Arial" w:hAnsi="Arial" w:cs="Arial"/>
                <w:szCs w:val="22"/>
                <w:lang w:val="en"/>
              </w:rPr>
            </w:pPr>
            <w:r w:rsidRPr="008000D8">
              <w:rPr>
                <w:rFonts w:ascii="Arial" w:hAnsi="Arial" w:cs="Arial"/>
                <w:szCs w:val="22"/>
                <w:lang w:val="en"/>
              </w:rPr>
              <w:t xml:space="preserve">Probably the same as described for </w:t>
            </w:r>
            <w:r w:rsidRPr="008000D8">
              <w:rPr>
                <w:rFonts w:ascii="Arial" w:hAnsi="Arial" w:cs="Arial"/>
                <w:i/>
                <w:szCs w:val="22"/>
                <w:lang w:val="en"/>
              </w:rPr>
              <w:t>B. dorsalis</w:t>
            </w:r>
            <w:r w:rsidRPr="008000D8">
              <w:rPr>
                <w:rFonts w:ascii="Arial" w:hAnsi="Arial" w:cs="Arial"/>
                <w:szCs w:val="22"/>
                <w:lang w:val="en"/>
              </w:rPr>
              <w:t>: s</w:t>
            </w:r>
            <w:r w:rsidRPr="008000D8">
              <w:rPr>
                <w:rFonts w:ascii="Arial" w:hAnsi="Arial" w:cs="Arial"/>
                <w:lang w:val="en"/>
              </w:rPr>
              <w:t xml:space="preserve">ize, 0.8 mm long, 0.2 mm wide, with the </w:t>
            </w:r>
            <w:proofErr w:type="spellStart"/>
            <w:r w:rsidRPr="008000D8">
              <w:rPr>
                <w:rFonts w:ascii="Arial" w:hAnsi="Arial" w:cs="Arial"/>
                <w:lang w:val="en"/>
              </w:rPr>
              <w:t>micropyle</w:t>
            </w:r>
            <w:proofErr w:type="spellEnd"/>
            <w:r w:rsidRPr="008000D8">
              <w:rPr>
                <w:rFonts w:ascii="Arial" w:hAnsi="Arial" w:cs="Arial"/>
                <w:lang w:val="en"/>
              </w:rPr>
              <w:t xml:space="preserve"> protruding slightly at the anterior end. White to yellow-white in </w:t>
            </w:r>
            <w:proofErr w:type="spellStart"/>
            <w:r w:rsidRPr="008000D8">
              <w:rPr>
                <w:rFonts w:ascii="Arial" w:hAnsi="Arial" w:cs="Arial"/>
                <w:lang w:val="en"/>
              </w:rPr>
              <w:t>colour</w:t>
            </w:r>
            <w:proofErr w:type="spellEnd"/>
            <w:r w:rsidRPr="008000D8">
              <w:rPr>
                <w:rFonts w:ascii="Arial" w:hAnsi="Arial" w:cs="Arial"/>
                <w:lang w:val="en"/>
              </w:rPr>
              <w:t>.</w:t>
            </w:r>
          </w:p>
        </w:tc>
      </w:tr>
      <w:tr w:rsidR="004D4D72" w:rsidRPr="00ED0E38" w14:paraId="03CA3DCF" w14:textId="77777777" w:rsidTr="00F0067A">
        <w:tc>
          <w:tcPr>
            <w:tcW w:w="2006" w:type="dxa"/>
          </w:tcPr>
          <w:p w14:paraId="0859950F"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Juvenile</w:t>
            </w:r>
          </w:p>
        </w:tc>
        <w:tc>
          <w:tcPr>
            <w:tcW w:w="7000" w:type="dxa"/>
          </w:tcPr>
          <w:p w14:paraId="6FB81353" w14:textId="7F8B06FA" w:rsidR="001B73B5" w:rsidRPr="008000D8" w:rsidRDefault="001B73B5" w:rsidP="007B3C9F">
            <w:pPr>
              <w:rPr>
                <w:rFonts w:ascii="Arial" w:hAnsi="Arial" w:cs="Arial"/>
                <w:color w:val="000000"/>
              </w:rPr>
            </w:pPr>
            <w:r w:rsidRPr="008000D8">
              <w:rPr>
                <w:rFonts w:ascii="Arial" w:hAnsi="Arial" w:cs="Arial"/>
                <w:color w:val="000000"/>
              </w:rPr>
              <w:t>Larva are white with a typical fruit fly larval shape, i.e., cylindrical maggot-shape, elongate, anterior end narrowed and somewhat recurved ventrally, with anterior mouth hooks, and flattened rear end.</w:t>
            </w:r>
          </w:p>
        </w:tc>
      </w:tr>
      <w:tr w:rsidR="004D4D72" w:rsidRPr="00ED0E38" w14:paraId="39470704" w14:textId="77777777" w:rsidTr="00F0067A">
        <w:tc>
          <w:tcPr>
            <w:tcW w:w="2006" w:type="dxa"/>
          </w:tcPr>
          <w:p w14:paraId="00B1DBFC" w14:textId="7334E2DD" w:rsidR="004D4D72" w:rsidRPr="00ED0E38" w:rsidRDefault="004D4D72" w:rsidP="00F0067A">
            <w:pPr>
              <w:spacing w:after="0" w:line="276" w:lineRule="auto"/>
              <w:rPr>
                <w:rFonts w:ascii="Arial" w:hAnsi="Arial" w:cs="Arial"/>
                <w:szCs w:val="22"/>
              </w:rPr>
            </w:pPr>
            <w:r w:rsidRPr="00ED0E38">
              <w:rPr>
                <w:rFonts w:ascii="Arial" w:hAnsi="Arial" w:cs="Arial"/>
                <w:szCs w:val="22"/>
              </w:rPr>
              <w:t>Adult</w:t>
            </w:r>
          </w:p>
        </w:tc>
        <w:tc>
          <w:tcPr>
            <w:tcW w:w="7000" w:type="dxa"/>
          </w:tcPr>
          <w:p w14:paraId="42510559" w14:textId="6364DE33" w:rsidR="004D4D72" w:rsidRPr="008000D8" w:rsidRDefault="005E67F2" w:rsidP="007B3C9F">
            <w:pPr>
              <w:rPr>
                <w:rFonts w:ascii="Arial" w:hAnsi="Arial" w:cs="Arial"/>
                <w:color w:val="252525"/>
                <w:shd w:val="clear" w:color="auto" w:fill="FFFFFF"/>
              </w:rPr>
            </w:pPr>
            <w:r w:rsidRPr="008000D8">
              <w:rPr>
                <w:rFonts w:ascii="Arial" w:hAnsi="Arial" w:cs="Arial"/>
              </w:rPr>
              <w:t>6.4-8.5 mm.</w:t>
            </w:r>
          </w:p>
        </w:tc>
      </w:tr>
      <w:tr w:rsidR="004D4D72" w:rsidRPr="00ED0E38" w14:paraId="5E145A8C" w14:textId="77777777" w:rsidTr="00F0067A">
        <w:tc>
          <w:tcPr>
            <w:tcW w:w="2006" w:type="dxa"/>
          </w:tcPr>
          <w:p w14:paraId="74E50808"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Life cycle</w:t>
            </w:r>
          </w:p>
        </w:tc>
        <w:tc>
          <w:tcPr>
            <w:tcW w:w="7000" w:type="dxa"/>
          </w:tcPr>
          <w:p w14:paraId="1C16E98B" w14:textId="77777777" w:rsidR="004D4D72" w:rsidRPr="008000D8" w:rsidRDefault="004D4D72" w:rsidP="007B3C9F">
            <w:pPr>
              <w:rPr>
                <w:rFonts w:ascii="Arial" w:hAnsi="Arial" w:cs="Arial"/>
                <w:lang w:val="en"/>
              </w:rPr>
            </w:pPr>
            <w:r w:rsidRPr="008000D8">
              <w:rPr>
                <w:rFonts w:ascii="Arial" w:hAnsi="Arial" w:cs="Arial"/>
                <w:lang w:val="en"/>
              </w:rPr>
              <w:t xml:space="preserve">Females deposit eggs in living, healthy plant tissue using their telescopic ovipositors, below the skin of the host fruit. </w:t>
            </w:r>
          </w:p>
          <w:p w14:paraId="1172041C" w14:textId="360A331E" w:rsidR="00C327C4" w:rsidRPr="008000D8" w:rsidRDefault="00C327C4" w:rsidP="007B3C9F">
            <w:pPr>
              <w:rPr>
                <w:rFonts w:ascii="Arial" w:hAnsi="Arial" w:cs="Arial"/>
                <w:color w:val="252525"/>
                <w:shd w:val="clear" w:color="auto" w:fill="FFFFFF"/>
              </w:rPr>
            </w:pPr>
            <w:r w:rsidRPr="008000D8">
              <w:rPr>
                <w:rFonts w:ascii="Arial" w:hAnsi="Arial" w:cs="Arial"/>
                <w:lang w:val="en"/>
              </w:rPr>
              <w:t xml:space="preserve">Larvae develop inside the plant, and mature larvae pupate in the soil. </w:t>
            </w:r>
          </w:p>
        </w:tc>
      </w:tr>
      <w:tr w:rsidR="004D4D72" w:rsidRPr="00ED0E38" w14:paraId="66026E46" w14:textId="77777777" w:rsidTr="00F0067A">
        <w:tc>
          <w:tcPr>
            <w:tcW w:w="2006" w:type="dxa"/>
          </w:tcPr>
          <w:p w14:paraId="4DE2856D" w14:textId="77777777" w:rsidR="004D4D72" w:rsidRPr="00BD1BFD" w:rsidRDefault="004D4D72" w:rsidP="00F0067A">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062574E7" w14:textId="38DF9783" w:rsidR="004D4D72" w:rsidRPr="008000D8" w:rsidRDefault="005E67F2" w:rsidP="008000D8">
            <w:pPr>
              <w:jc w:val="both"/>
              <w:rPr>
                <w:rStyle w:val="listnote"/>
                <w:rFonts w:ascii="Arial" w:hAnsi="Arial" w:cs="Arial"/>
                <w:color w:val="252525"/>
                <w:shd w:val="clear" w:color="auto" w:fill="FFFFFF"/>
              </w:rPr>
            </w:pPr>
            <w:r w:rsidRPr="008000D8">
              <w:rPr>
                <w:rStyle w:val="listnote"/>
                <w:rFonts w:ascii="Arial" w:hAnsi="Arial" w:cs="Arial"/>
                <w:shd w:val="clear" w:color="auto" w:fill="FFFFFF"/>
              </w:rPr>
              <w:t>C</w:t>
            </w:r>
            <w:r w:rsidR="004D4D72" w:rsidRPr="008000D8">
              <w:rPr>
                <w:rStyle w:val="listnote"/>
                <w:rFonts w:ascii="Arial" w:hAnsi="Arial" w:cs="Arial"/>
                <w:shd w:val="clear" w:color="auto" w:fill="FFFFFF"/>
              </w:rPr>
              <w:t xml:space="preserve">an breed in </w:t>
            </w:r>
            <w:r w:rsidRPr="008000D8">
              <w:rPr>
                <w:rStyle w:val="listnote"/>
                <w:rFonts w:ascii="Arial" w:hAnsi="Arial" w:cs="Arial"/>
                <w:shd w:val="clear" w:color="auto" w:fill="FFFFFF"/>
              </w:rPr>
              <w:t>cucurbits and citrus</w:t>
            </w:r>
            <w:r w:rsidR="004D4D72" w:rsidRPr="008000D8">
              <w:rPr>
                <w:rStyle w:val="listnote"/>
                <w:rFonts w:ascii="Arial" w:hAnsi="Arial" w:cs="Arial"/>
                <w:shd w:val="clear" w:color="auto" w:fill="FFFFFF"/>
              </w:rPr>
              <w:t xml:space="preserve"> (see the CABI datasheet for a complete list of hosts). </w:t>
            </w:r>
          </w:p>
        </w:tc>
      </w:tr>
      <w:tr w:rsidR="004D4D72" w:rsidRPr="00ED0E38" w14:paraId="61A7FE8F" w14:textId="77777777" w:rsidTr="00F0067A">
        <w:trPr>
          <w:trHeight w:val="675"/>
        </w:trPr>
        <w:tc>
          <w:tcPr>
            <w:tcW w:w="9006" w:type="dxa"/>
            <w:gridSpan w:val="2"/>
          </w:tcPr>
          <w:p w14:paraId="064D61A7" w14:textId="77777777" w:rsidR="004D4D72" w:rsidRPr="00ED0E38" w:rsidRDefault="004D4D72" w:rsidP="00F0067A">
            <w:pPr>
              <w:spacing w:line="276" w:lineRule="auto"/>
              <w:rPr>
                <w:rFonts w:ascii="Arial" w:hAnsi="Arial" w:cs="Arial"/>
                <w:szCs w:val="22"/>
              </w:rPr>
            </w:pPr>
            <w:r w:rsidRPr="00ED0E38">
              <w:rPr>
                <w:rFonts w:ascii="Arial" w:hAnsi="Arial" w:cs="Arial"/>
                <w:szCs w:val="22"/>
              </w:rPr>
              <w:t>Entry and colonisation</w:t>
            </w:r>
          </w:p>
        </w:tc>
      </w:tr>
      <w:tr w:rsidR="004D4D72" w:rsidRPr="00ED0E38" w14:paraId="2D8BFB66" w14:textId="77777777" w:rsidTr="00F0067A">
        <w:tc>
          <w:tcPr>
            <w:tcW w:w="2006" w:type="dxa"/>
          </w:tcPr>
          <w:p w14:paraId="04DDAB50"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4701DD1A" w14:textId="77777777" w:rsidR="004D4D72" w:rsidRPr="00802AFE" w:rsidRDefault="004D4D72" w:rsidP="00F0067A">
            <w:pPr>
              <w:pStyle w:val="ListParagraph"/>
              <w:numPr>
                <w:ilvl w:val="0"/>
                <w:numId w:val="11"/>
              </w:numPr>
              <w:rPr>
                <w:rFonts w:ascii="Arial" w:hAnsi="Arial" w:cs="Arial"/>
                <w:lang w:val="en"/>
              </w:rPr>
            </w:pPr>
            <w:r>
              <w:rPr>
                <w:rFonts w:ascii="Arial" w:hAnsi="Arial" w:cs="Arial"/>
                <w:lang w:val="en"/>
              </w:rPr>
              <w:t>Infested fruit, either as cargo or in passengers luggage</w:t>
            </w:r>
          </w:p>
        </w:tc>
      </w:tr>
      <w:tr w:rsidR="004D4D72" w:rsidRPr="00ED0E38" w14:paraId="29478A3A" w14:textId="77777777" w:rsidTr="00F0067A">
        <w:tc>
          <w:tcPr>
            <w:tcW w:w="2006" w:type="dxa"/>
          </w:tcPr>
          <w:p w14:paraId="6E38406F"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Detection</w:t>
            </w:r>
          </w:p>
        </w:tc>
        <w:tc>
          <w:tcPr>
            <w:tcW w:w="7000" w:type="dxa"/>
          </w:tcPr>
          <w:p w14:paraId="045A9C6B" w14:textId="77777777" w:rsidR="004D4D72" w:rsidRDefault="004D4D72" w:rsidP="00F0067A">
            <w:pPr>
              <w:pStyle w:val="NormalWeb"/>
              <w:spacing w:before="0" w:beforeAutospacing="0" w:line="276" w:lineRule="auto"/>
              <w:rPr>
                <w:rFonts w:ascii="Arial" w:hAnsi="Arial" w:cs="Arial"/>
                <w:sz w:val="22"/>
                <w:szCs w:val="22"/>
                <w:lang w:val="en"/>
              </w:rPr>
            </w:pPr>
            <w:r>
              <w:rPr>
                <w:rFonts w:ascii="Arial" w:hAnsi="Arial" w:cs="Arial"/>
                <w:sz w:val="22"/>
                <w:szCs w:val="22"/>
                <w:lang w:val="en"/>
              </w:rPr>
              <w:t>See Annex 3.</w:t>
            </w:r>
          </w:p>
          <w:p w14:paraId="7F0CCDFE" w14:textId="232F5518" w:rsidR="00C327C4" w:rsidRPr="00ED0E38" w:rsidRDefault="00C327C4" w:rsidP="00C327C4">
            <w:pPr>
              <w:pStyle w:val="NormalWeb"/>
              <w:spacing w:before="0" w:beforeAutospacing="0" w:after="0" w:line="276" w:lineRule="auto"/>
              <w:rPr>
                <w:rFonts w:ascii="Arial" w:hAnsi="Arial" w:cs="Arial"/>
                <w:sz w:val="22"/>
                <w:szCs w:val="22"/>
                <w:lang w:val="en"/>
              </w:rPr>
            </w:pPr>
            <w:r>
              <w:rPr>
                <w:rFonts w:ascii="Arial" w:hAnsi="Arial" w:cs="Arial"/>
                <w:sz w:val="22"/>
                <w:szCs w:val="22"/>
                <w:lang w:val="en"/>
              </w:rPr>
              <w:t xml:space="preserve">Probably the same as for </w:t>
            </w:r>
            <w:r w:rsidRPr="00C327C4">
              <w:rPr>
                <w:rFonts w:ascii="Arial" w:hAnsi="Arial" w:cs="Arial"/>
                <w:i/>
                <w:sz w:val="22"/>
                <w:szCs w:val="22"/>
                <w:lang w:val="en"/>
              </w:rPr>
              <w:t xml:space="preserve">D. </w:t>
            </w:r>
            <w:proofErr w:type="spellStart"/>
            <w:r w:rsidRPr="00C327C4">
              <w:rPr>
                <w:rFonts w:ascii="Arial" w:hAnsi="Arial" w:cs="Arial"/>
                <w:i/>
                <w:sz w:val="22"/>
                <w:szCs w:val="22"/>
                <w:lang w:val="en"/>
              </w:rPr>
              <w:t>ciliatus</w:t>
            </w:r>
            <w:proofErr w:type="spellEnd"/>
            <w:r>
              <w:rPr>
                <w:rFonts w:ascii="Arial" w:hAnsi="Arial" w:cs="Arial"/>
                <w:sz w:val="22"/>
                <w:szCs w:val="22"/>
                <w:lang w:val="en"/>
              </w:rPr>
              <w:t>.</w:t>
            </w:r>
          </w:p>
        </w:tc>
      </w:tr>
      <w:tr w:rsidR="004D4D72" w:rsidRPr="00ED0E38" w14:paraId="1EC9C6E7" w14:textId="77777777" w:rsidTr="00F0067A">
        <w:tc>
          <w:tcPr>
            <w:tcW w:w="2006" w:type="dxa"/>
          </w:tcPr>
          <w:p w14:paraId="388E9DC6"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Similar species</w:t>
            </w:r>
          </w:p>
        </w:tc>
        <w:tc>
          <w:tcPr>
            <w:tcW w:w="7000" w:type="dxa"/>
          </w:tcPr>
          <w:p w14:paraId="52479270" w14:textId="77777777" w:rsidR="004D4D72" w:rsidRPr="001A651F" w:rsidRDefault="004D4D72" w:rsidP="00F0067A">
            <w:pPr>
              <w:spacing w:before="100" w:beforeAutospacing="1" w:after="100" w:afterAutospacing="1"/>
              <w:rPr>
                <w:rFonts w:ascii="Arial" w:eastAsia="Times New Roman" w:hAnsi="Arial" w:cs="Arial"/>
                <w:sz w:val="24"/>
                <w:lang w:val="en-US"/>
              </w:rPr>
            </w:pPr>
          </w:p>
        </w:tc>
      </w:tr>
      <w:tr w:rsidR="004D4D72" w:rsidRPr="00ED0E38" w14:paraId="00EC9BCE" w14:textId="77777777" w:rsidTr="00F0067A">
        <w:tc>
          <w:tcPr>
            <w:tcW w:w="2006" w:type="dxa"/>
          </w:tcPr>
          <w:p w14:paraId="3DE05B31"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63174762" w14:textId="4057D386" w:rsidR="004D4D72" w:rsidRDefault="004D4D72" w:rsidP="00F0067A">
            <w:pPr>
              <w:jc w:val="both"/>
              <w:rPr>
                <w:rFonts w:ascii="Arial" w:hAnsi="Arial" w:cs="Arial"/>
              </w:rPr>
            </w:pPr>
            <w:r w:rsidRPr="00C327C4">
              <w:rPr>
                <w:rFonts w:ascii="Arial" w:hAnsi="Arial" w:cs="Arial"/>
              </w:rPr>
              <w:t>Orchard fruit, farms and gardens.</w:t>
            </w:r>
            <w:r>
              <w:rPr>
                <w:rFonts w:ascii="Arial" w:hAnsi="Arial" w:cs="Arial"/>
              </w:rPr>
              <w:t xml:space="preserve"> </w:t>
            </w:r>
          </w:p>
          <w:p w14:paraId="0F1A599D" w14:textId="77777777" w:rsidR="004D4D72" w:rsidRPr="001A651F" w:rsidRDefault="004D4D72" w:rsidP="00F0067A">
            <w:pPr>
              <w:jc w:val="both"/>
              <w:rPr>
                <w:rFonts w:ascii="Arial" w:hAnsi="Arial" w:cs="Arial"/>
              </w:rPr>
            </w:pPr>
          </w:p>
        </w:tc>
      </w:tr>
      <w:tr w:rsidR="004D4D72" w:rsidRPr="00ED0E38" w14:paraId="34C6CDEA" w14:textId="77777777" w:rsidTr="00F0067A">
        <w:tc>
          <w:tcPr>
            <w:tcW w:w="2006" w:type="dxa"/>
          </w:tcPr>
          <w:p w14:paraId="1021D10E"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Longevity</w:t>
            </w:r>
          </w:p>
        </w:tc>
        <w:tc>
          <w:tcPr>
            <w:tcW w:w="7000" w:type="dxa"/>
          </w:tcPr>
          <w:p w14:paraId="7C5DC7CC" w14:textId="77777777" w:rsidR="004D4D72" w:rsidRPr="001A651F" w:rsidRDefault="004D4D72" w:rsidP="00F0067A">
            <w:pPr>
              <w:spacing w:line="276" w:lineRule="auto"/>
              <w:rPr>
                <w:rFonts w:ascii="Arial" w:hAnsi="Arial" w:cs="Arial"/>
                <w:szCs w:val="22"/>
              </w:rPr>
            </w:pPr>
            <w:r>
              <w:rPr>
                <w:rFonts w:ascii="Arial" w:hAnsi="Arial" w:cs="Arial"/>
                <w:szCs w:val="22"/>
              </w:rPr>
              <w:t>At least 2 months</w:t>
            </w:r>
          </w:p>
        </w:tc>
      </w:tr>
      <w:tr w:rsidR="004D4D72" w:rsidRPr="00ED0E38" w14:paraId="4FE33CC9" w14:textId="77777777" w:rsidTr="00F0067A">
        <w:tc>
          <w:tcPr>
            <w:tcW w:w="2006" w:type="dxa"/>
          </w:tcPr>
          <w:p w14:paraId="49D66259" w14:textId="77777777" w:rsidR="004D4D72" w:rsidRPr="00ED0E38" w:rsidRDefault="004D4D72" w:rsidP="00F0067A">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4087D017"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fruit</w:t>
            </w:r>
          </w:p>
          <w:p w14:paraId="3546E171" w14:textId="77777777" w:rsidR="004D4D72" w:rsidRPr="00F316F1"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soil</w:t>
            </w:r>
          </w:p>
          <w:p w14:paraId="7B4372C8"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live plants, potted in infested soil</w:t>
            </w:r>
          </w:p>
          <w:p w14:paraId="65974E7A"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in vehicles</w:t>
            </w:r>
          </w:p>
          <w:p w14:paraId="78AA86D8"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on clothes</w:t>
            </w:r>
          </w:p>
          <w:p w14:paraId="4103F538" w14:textId="77777777" w:rsidR="004D4D72" w:rsidRPr="00ED0E38"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Wind-blown adults</w:t>
            </w:r>
          </w:p>
        </w:tc>
      </w:tr>
      <w:tr w:rsidR="004D4D72" w:rsidRPr="00ED0E38" w14:paraId="4D2D2907" w14:textId="77777777" w:rsidTr="00F0067A">
        <w:tc>
          <w:tcPr>
            <w:tcW w:w="2006" w:type="dxa"/>
          </w:tcPr>
          <w:p w14:paraId="5B9FC3E2"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1B2A9F47" w14:textId="46CB271D" w:rsidR="004D4D72" w:rsidRPr="007028D8" w:rsidRDefault="005E67F2" w:rsidP="00F0067A">
            <w:pPr>
              <w:jc w:val="both"/>
              <w:rPr>
                <w:rFonts w:ascii="Arial" w:hAnsi="Arial" w:cs="Arial"/>
                <w:color w:val="333333"/>
                <w:shd w:val="clear" w:color="auto" w:fill="FFFFFF"/>
              </w:rPr>
            </w:pPr>
            <w:r w:rsidRPr="005E67F2">
              <w:rPr>
                <w:rFonts w:ascii="Arial" w:hAnsi="Arial" w:cs="Arial"/>
                <w:shd w:val="clear" w:color="auto" w:fill="FFFFFF"/>
              </w:rPr>
              <w:t>Sub-Saharan Africa</w:t>
            </w:r>
          </w:p>
        </w:tc>
      </w:tr>
      <w:tr w:rsidR="004D4D72" w:rsidRPr="00ED0E38" w14:paraId="012D5EE6" w14:textId="77777777" w:rsidTr="00F0067A">
        <w:tc>
          <w:tcPr>
            <w:tcW w:w="2006" w:type="dxa"/>
          </w:tcPr>
          <w:p w14:paraId="588BE143"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094D9A84" w14:textId="2AC713C0" w:rsidR="004D4D72" w:rsidRPr="007028D8" w:rsidRDefault="005E67F2" w:rsidP="005E67F2">
            <w:pPr>
              <w:pStyle w:val="ListParagraph"/>
              <w:numPr>
                <w:ilvl w:val="0"/>
                <w:numId w:val="5"/>
              </w:numPr>
              <w:autoSpaceDE w:val="0"/>
              <w:autoSpaceDN w:val="0"/>
              <w:adjustRightInd w:val="0"/>
              <w:spacing w:after="0"/>
              <w:rPr>
                <w:rFonts w:ascii="Arial" w:hAnsi="Arial" w:cs="Arial"/>
                <w:color w:val="000000"/>
              </w:rPr>
            </w:pPr>
            <w:r w:rsidRPr="005E67F2">
              <w:rPr>
                <w:rFonts w:ascii="Arial" w:hAnsi="Arial" w:cs="Arial"/>
                <w:color w:val="000000"/>
              </w:rPr>
              <w:t>http://projects.bebif.be/fruitfly/descriptions/211.pdf</w:t>
            </w:r>
          </w:p>
        </w:tc>
      </w:tr>
    </w:tbl>
    <w:p w14:paraId="449E3FB9" w14:textId="77777777" w:rsidR="004D4D72" w:rsidRDefault="004D4D72" w:rsidP="004D4D72">
      <w:pPr>
        <w:rPr>
          <w:rFonts w:ascii="Arial" w:hAnsi="Arial" w:cs="Arial"/>
          <w:b/>
        </w:rPr>
      </w:pPr>
      <w:r>
        <w:rPr>
          <w:rFonts w:ascii="Arial" w:hAnsi="Arial" w:cs="Arial"/>
          <w:i/>
          <w:iCs/>
          <w:color w:val="000000"/>
          <w:sz w:val="20"/>
          <w:szCs w:val="20"/>
        </w:rPr>
        <w:br w:type="page"/>
      </w:r>
    </w:p>
    <w:p w14:paraId="26FA68CE" w14:textId="242552F0" w:rsidR="004D4D72" w:rsidRPr="004D4D72" w:rsidRDefault="00645BCB" w:rsidP="004D4D72">
      <w:pPr>
        <w:tabs>
          <w:tab w:val="left" w:pos="4671"/>
        </w:tabs>
        <w:spacing w:after="0" w:line="240" w:lineRule="auto"/>
        <w:ind w:left="113"/>
        <w:rPr>
          <w:rFonts w:ascii="Arial" w:hAnsi="Arial" w:cs="Arial"/>
          <w:b/>
          <w:color w:val="000000"/>
        </w:rPr>
      </w:pPr>
      <w:proofErr w:type="spellStart"/>
      <w:r>
        <w:rPr>
          <w:rFonts w:ascii="Arial" w:hAnsi="Arial" w:cs="Arial"/>
          <w:b/>
          <w:i/>
          <w:iCs/>
          <w:color w:val="000000"/>
        </w:rPr>
        <w:lastRenderedPageBreak/>
        <w:t>Dacus</w:t>
      </w:r>
      <w:proofErr w:type="spellEnd"/>
      <w:r>
        <w:rPr>
          <w:rFonts w:ascii="Arial" w:hAnsi="Arial" w:cs="Arial"/>
          <w:b/>
          <w:i/>
          <w:iCs/>
          <w:color w:val="000000"/>
        </w:rPr>
        <w:t xml:space="preserve"> </w:t>
      </w:r>
      <w:proofErr w:type="spellStart"/>
      <w:r>
        <w:rPr>
          <w:rFonts w:ascii="Arial" w:hAnsi="Arial" w:cs="Arial"/>
          <w:b/>
          <w:i/>
          <w:iCs/>
          <w:color w:val="000000"/>
        </w:rPr>
        <w:t>ciliatu</w:t>
      </w:r>
      <w:r w:rsidR="004D4D72" w:rsidRPr="004D4D72">
        <w:rPr>
          <w:rFonts w:ascii="Arial" w:hAnsi="Arial" w:cs="Arial"/>
          <w:b/>
          <w:i/>
          <w:iCs/>
          <w:color w:val="000000"/>
        </w:rPr>
        <w:t>s</w:t>
      </w:r>
      <w:proofErr w:type="spellEnd"/>
      <w:r w:rsidR="004D4D72" w:rsidRPr="004D4D72">
        <w:rPr>
          <w:rFonts w:ascii="Arial" w:hAnsi="Arial" w:cs="Arial"/>
          <w:b/>
          <w:i/>
          <w:iCs/>
        </w:rPr>
        <w:t xml:space="preserve"> </w:t>
      </w:r>
      <w:proofErr w:type="gramStart"/>
      <w:r w:rsidR="004D4D72" w:rsidRPr="004D4D72">
        <w:rPr>
          <w:rFonts w:ascii="Arial" w:hAnsi="Arial" w:cs="Arial"/>
          <w:b/>
          <w:color w:val="000000"/>
        </w:rPr>
        <w:t>Lesser</w:t>
      </w:r>
      <w:proofErr w:type="gramEnd"/>
      <w:r w:rsidR="004D4D72" w:rsidRPr="004D4D72">
        <w:rPr>
          <w:rFonts w:ascii="Arial" w:hAnsi="Arial" w:cs="Arial"/>
          <w:b/>
          <w:color w:val="000000"/>
        </w:rPr>
        <w:t xml:space="preserve"> pumpkin fly</w:t>
      </w:r>
    </w:p>
    <w:p w14:paraId="7CF13D01" w14:textId="77777777" w:rsidR="004D4D72" w:rsidRDefault="004D4D72" w:rsidP="004D4D72">
      <w:pPr>
        <w:tabs>
          <w:tab w:val="left" w:pos="4671"/>
        </w:tabs>
        <w:spacing w:after="0" w:line="240" w:lineRule="auto"/>
        <w:ind w:left="113"/>
        <w:rPr>
          <w:rFonts w:ascii="Calibri" w:hAnsi="Calibri"/>
          <w:color w:val="000000"/>
        </w:rPr>
      </w:pPr>
    </w:p>
    <w:tbl>
      <w:tblPr>
        <w:tblStyle w:val="TableGrid"/>
        <w:tblW w:w="0" w:type="auto"/>
        <w:tblLayout w:type="fixed"/>
        <w:tblLook w:val="04A0" w:firstRow="1" w:lastRow="0" w:firstColumn="1" w:lastColumn="0" w:noHBand="0" w:noVBand="1"/>
      </w:tblPr>
      <w:tblGrid>
        <w:gridCol w:w="2006"/>
        <w:gridCol w:w="7000"/>
      </w:tblGrid>
      <w:tr w:rsidR="004D4D72" w:rsidRPr="00ED0E38" w14:paraId="5ADD6E7F" w14:textId="77777777" w:rsidTr="00F0067A">
        <w:tc>
          <w:tcPr>
            <w:tcW w:w="9006" w:type="dxa"/>
            <w:gridSpan w:val="2"/>
          </w:tcPr>
          <w:p w14:paraId="7FFAFD89" w14:textId="77777777" w:rsidR="004D4D72" w:rsidRPr="00ED0E38" w:rsidRDefault="004D4D72" w:rsidP="00F0067A">
            <w:pPr>
              <w:spacing w:line="276" w:lineRule="auto"/>
              <w:rPr>
                <w:rFonts w:ascii="Arial" w:hAnsi="Arial" w:cs="Arial"/>
                <w:szCs w:val="22"/>
              </w:rPr>
            </w:pPr>
            <w:r w:rsidRPr="00967A67">
              <w:rPr>
                <w:rFonts w:ascii="Arial" w:hAnsi="Arial" w:cs="Arial"/>
                <w:sz w:val="28"/>
              </w:rPr>
              <w:br w:type="page"/>
            </w:r>
            <w:r w:rsidRPr="00ED0E38">
              <w:rPr>
                <w:rFonts w:ascii="Arial" w:hAnsi="Arial" w:cs="Arial"/>
                <w:szCs w:val="22"/>
              </w:rPr>
              <w:t>Description</w:t>
            </w:r>
          </w:p>
        </w:tc>
      </w:tr>
      <w:tr w:rsidR="004D4D72" w:rsidRPr="00ED0E38" w14:paraId="55B475B4" w14:textId="77777777" w:rsidTr="00F0067A">
        <w:tc>
          <w:tcPr>
            <w:tcW w:w="2006" w:type="dxa"/>
          </w:tcPr>
          <w:p w14:paraId="7BE4F68B" w14:textId="77777777" w:rsidR="004D4D72" w:rsidRPr="005C20B8" w:rsidRDefault="004D4D72" w:rsidP="00F0067A">
            <w:pPr>
              <w:spacing w:after="0" w:line="276" w:lineRule="auto"/>
              <w:rPr>
                <w:rFonts w:ascii="Arial" w:hAnsi="Arial" w:cs="Arial"/>
                <w:szCs w:val="22"/>
              </w:rPr>
            </w:pPr>
            <w:r w:rsidRPr="005C20B8">
              <w:rPr>
                <w:rFonts w:ascii="Arial" w:hAnsi="Arial" w:cs="Arial"/>
                <w:szCs w:val="22"/>
              </w:rPr>
              <w:t>Egg</w:t>
            </w:r>
          </w:p>
        </w:tc>
        <w:tc>
          <w:tcPr>
            <w:tcW w:w="7000" w:type="dxa"/>
          </w:tcPr>
          <w:p w14:paraId="19D32EBB" w14:textId="5E8F5AD3" w:rsidR="004D4D72" w:rsidRPr="008000D8" w:rsidRDefault="006D2070" w:rsidP="00F0067A">
            <w:pPr>
              <w:spacing w:line="276" w:lineRule="auto"/>
              <w:rPr>
                <w:rFonts w:ascii="Arial" w:hAnsi="Arial" w:cs="Arial"/>
                <w:szCs w:val="22"/>
                <w:lang w:val="en"/>
              </w:rPr>
            </w:pPr>
            <w:r w:rsidRPr="008000D8">
              <w:rPr>
                <w:rFonts w:ascii="Arial" w:hAnsi="Arial" w:cs="Arial"/>
                <w:szCs w:val="22"/>
                <w:lang w:val="en"/>
              </w:rPr>
              <w:t xml:space="preserve">Probably the same as described for </w:t>
            </w:r>
            <w:r w:rsidRPr="008000D8">
              <w:rPr>
                <w:rFonts w:ascii="Arial" w:hAnsi="Arial" w:cs="Arial"/>
                <w:i/>
                <w:szCs w:val="22"/>
                <w:lang w:val="en"/>
              </w:rPr>
              <w:t>B. dorsalis</w:t>
            </w:r>
            <w:r w:rsidRPr="008000D8">
              <w:rPr>
                <w:rFonts w:ascii="Arial" w:hAnsi="Arial" w:cs="Arial"/>
                <w:szCs w:val="22"/>
                <w:lang w:val="en"/>
              </w:rPr>
              <w:t>: s</w:t>
            </w:r>
            <w:r w:rsidRPr="008000D8">
              <w:rPr>
                <w:rFonts w:ascii="Arial" w:hAnsi="Arial" w:cs="Arial"/>
                <w:lang w:val="en"/>
              </w:rPr>
              <w:t xml:space="preserve">ize, 0.8 mm long, 0.2 mm wide, with the </w:t>
            </w:r>
            <w:proofErr w:type="spellStart"/>
            <w:r w:rsidRPr="008000D8">
              <w:rPr>
                <w:rFonts w:ascii="Arial" w:hAnsi="Arial" w:cs="Arial"/>
                <w:lang w:val="en"/>
              </w:rPr>
              <w:t>micropyle</w:t>
            </w:r>
            <w:proofErr w:type="spellEnd"/>
            <w:r w:rsidRPr="008000D8">
              <w:rPr>
                <w:rFonts w:ascii="Arial" w:hAnsi="Arial" w:cs="Arial"/>
                <w:lang w:val="en"/>
              </w:rPr>
              <w:t xml:space="preserve"> protruding slightly at the anterior end. White to yellow-white in </w:t>
            </w:r>
            <w:proofErr w:type="spellStart"/>
            <w:r w:rsidRPr="008000D8">
              <w:rPr>
                <w:rFonts w:ascii="Arial" w:hAnsi="Arial" w:cs="Arial"/>
                <w:lang w:val="en"/>
              </w:rPr>
              <w:t>colour</w:t>
            </w:r>
            <w:proofErr w:type="spellEnd"/>
            <w:r w:rsidRPr="008000D8">
              <w:rPr>
                <w:rFonts w:ascii="Arial" w:hAnsi="Arial" w:cs="Arial"/>
                <w:lang w:val="en"/>
              </w:rPr>
              <w:t>.</w:t>
            </w:r>
          </w:p>
        </w:tc>
      </w:tr>
      <w:tr w:rsidR="004D4D72" w:rsidRPr="00ED0E38" w14:paraId="4E52C1AF" w14:textId="77777777" w:rsidTr="00F0067A">
        <w:tc>
          <w:tcPr>
            <w:tcW w:w="2006" w:type="dxa"/>
          </w:tcPr>
          <w:p w14:paraId="071455F5"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Juvenile</w:t>
            </w:r>
          </w:p>
        </w:tc>
        <w:tc>
          <w:tcPr>
            <w:tcW w:w="7000" w:type="dxa"/>
          </w:tcPr>
          <w:p w14:paraId="32324A22" w14:textId="0F7C21FF" w:rsidR="001B73B5" w:rsidRPr="008000D8" w:rsidRDefault="001B73B5" w:rsidP="007B3C9F">
            <w:pPr>
              <w:rPr>
                <w:rFonts w:ascii="Arial" w:hAnsi="Arial" w:cs="Arial"/>
                <w:color w:val="000000"/>
              </w:rPr>
            </w:pPr>
            <w:r w:rsidRPr="008000D8">
              <w:rPr>
                <w:rFonts w:ascii="Arial" w:hAnsi="Arial" w:cs="Arial"/>
                <w:color w:val="000000"/>
              </w:rPr>
              <w:t>Larva are white with a typical fruit fly larval shape, i.e., cylindrical maggot-shape, elongate, anterior end narrowed and somewhat recurved ventrally, with anterior mouth hooks, and flattened rear end.</w:t>
            </w:r>
          </w:p>
        </w:tc>
      </w:tr>
      <w:tr w:rsidR="004D4D72" w:rsidRPr="00ED0E38" w14:paraId="1553467A" w14:textId="77777777" w:rsidTr="00F0067A">
        <w:tc>
          <w:tcPr>
            <w:tcW w:w="2006" w:type="dxa"/>
          </w:tcPr>
          <w:p w14:paraId="57DD2D6A" w14:textId="74E5E6A6" w:rsidR="004D4D72" w:rsidRPr="00ED0E38" w:rsidRDefault="004D4D72" w:rsidP="00F0067A">
            <w:pPr>
              <w:spacing w:after="0" w:line="276" w:lineRule="auto"/>
              <w:rPr>
                <w:rFonts w:ascii="Arial" w:hAnsi="Arial" w:cs="Arial"/>
                <w:szCs w:val="22"/>
              </w:rPr>
            </w:pPr>
            <w:r w:rsidRPr="00ED0E38">
              <w:rPr>
                <w:rFonts w:ascii="Arial" w:hAnsi="Arial" w:cs="Arial"/>
                <w:szCs w:val="22"/>
              </w:rPr>
              <w:t>Adult</w:t>
            </w:r>
          </w:p>
        </w:tc>
        <w:tc>
          <w:tcPr>
            <w:tcW w:w="7000" w:type="dxa"/>
          </w:tcPr>
          <w:p w14:paraId="5B24295A" w14:textId="77777777" w:rsidR="004D4D72" w:rsidRPr="008000D8" w:rsidRDefault="004D4D72" w:rsidP="00F0067A">
            <w:pPr>
              <w:jc w:val="both"/>
              <w:rPr>
                <w:rFonts w:ascii="Arial" w:hAnsi="Arial" w:cs="Arial"/>
                <w:color w:val="252525"/>
                <w:shd w:val="clear" w:color="auto" w:fill="FFFFFF"/>
              </w:rPr>
            </w:pPr>
          </w:p>
        </w:tc>
      </w:tr>
      <w:tr w:rsidR="004D4D72" w:rsidRPr="00ED0E38" w14:paraId="26C12AE2" w14:textId="77777777" w:rsidTr="00F0067A">
        <w:tc>
          <w:tcPr>
            <w:tcW w:w="2006" w:type="dxa"/>
          </w:tcPr>
          <w:p w14:paraId="36C37590"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Life cycle</w:t>
            </w:r>
          </w:p>
        </w:tc>
        <w:tc>
          <w:tcPr>
            <w:tcW w:w="7000" w:type="dxa"/>
          </w:tcPr>
          <w:p w14:paraId="0381D47B" w14:textId="77777777" w:rsidR="004D4D72" w:rsidRPr="008000D8" w:rsidRDefault="004D4D72" w:rsidP="00F0067A">
            <w:pPr>
              <w:jc w:val="both"/>
              <w:rPr>
                <w:rFonts w:ascii="Arial" w:hAnsi="Arial" w:cs="Arial"/>
                <w:color w:val="252525"/>
                <w:shd w:val="clear" w:color="auto" w:fill="FFFFFF"/>
              </w:rPr>
            </w:pPr>
            <w:r w:rsidRPr="008000D8">
              <w:rPr>
                <w:rFonts w:ascii="Arial" w:hAnsi="Arial" w:cs="Arial"/>
                <w:lang w:val="en"/>
              </w:rPr>
              <w:t xml:space="preserve">Females deposit eggs in living, healthy plant tissue using their telescopic ovipositors, below the skin of the host fruit. </w:t>
            </w:r>
          </w:p>
        </w:tc>
      </w:tr>
      <w:tr w:rsidR="004D4D72" w:rsidRPr="00ED0E38" w14:paraId="2D55BF2D" w14:textId="77777777" w:rsidTr="00F0067A">
        <w:tc>
          <w:tcPr>
            <w:tcW w:w="2006" w:type="dxa"/>
          </w:tcPr>
          <w:p w14:paraId="5B96DC6B" w14:textId="77777777" w:rsidR="004D4D72" w:rsidRPr="00BD1BFD" w:rsidRDefault="004D4D72" w:rsidP="00F0067A">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25D16A14" w14:textId="6E0DCF36" w:rsidR="00041E73" w:rsidRPr="008000D8" w:rsidRDefault="00041E73" w:rsidP="007B3C9F">
            <w:pPr>
              <w:rPr>
                <w:rFonts w:ascii="Arial" w:hAnsi="Arial" w:cs="Arial"/>
                <w:lang w:val="en"/>
              </w:rPr>
            </w:pPr>
            <w:r w:rsidRPr="008000D8">
              <w:rPr>
                <w:rFonts w:ascii="Arial" w:hAnsi="Arial" w:cs="Arial"/>
                <w:i/>
                <w:iCs/>
                <w:lang w:val="en"/>
              </w:rPr>
              <w:t xml:space="preserve">D </w:t>
            </w:r>
            <w:proofErr w:type="spellStart"/>
            <w:r w:rsidRPr="008000D8">
              <w:rPr>
                <w:rFonts w:ascii="Arial" w:hAnsi="Arial" w:cs="Arial"/>
                <w:i/>
                <w:iCs/>
                <w:lang w:val="en"/>
              </w:rPr>
              <w:t>ciliatus</w:t>
            </w:r>
            <w:proofErr w:type="spellEnd"/>
            <w:r w:rsidRPr="008000D8">
              <w:rPr>
                <w:rFonts w:ascii="Arial" w:hAnsi="Arial" w:cs="Arial"/>
                <w:lang w:val="en"/>
              </w:rPr>
              <w:t xml:space="preserve"> is a major pest of a wide range of cucurbits in Africa, Asia and the Middle East.</w:t>
            </w:r>
          </w:p>
          <w:p w14:paraId="34432669" w14:textId="2FC6C442" w:rsidR="00041E73" w:rsidRPr="008000D8" w:rsidRDefault="00041E73" w:rsidP="007B3C9F">
            <w:pPr>
              <w:rPr>
                <w:rFonts w:ascii="Arial" w:hAnsi="Arial" w:cs="Arial"/>
                <w:lang w:val="en"/>
              </w:rPr>
            </w:pPr>
            <w:r w:rsidRPr="008000D8">
              <w:rPr>
                <w:rFonts w:ascii="Arial" w:hAnsi="Arial" w:cs="Arial"/>
                <w:i/>
                <w:iCs/>
                <w:lang w:val="en"/>
              </w:rPr>
              <w:t xml:space="preserve">D </w:t>
            </w:r>
            <w:proofErr w:type="spellStart"/>
            <w:r w:rsidRPr="008000D8">
              <w:rPr>
                <w:rFonts w:ascii="Arial" w:hAnsi="Arial" w:cs="Arial"/>
                <w:i/>
                <w:iCs/>
                <w:lang w:val="en"/>
              </w:rPr>
              <w:t>ciliatus</w:t>
            </w:r>
            <w:proofErr w:type="spellEnd"/>
            <w:r w:rsidRPr="008000D8">
              <w:rPr>
                <w:rFonts w:ascii="Arial" w:hAnsi="Arial" w:cs="Arial"/>
                <w:lang w:val="en"/>
              </w:rPr>
              <w:t xml:space="preserve"> adults reach their sexual maturity at 14-15 days although there are data from Egypt stating that the adults reach their reproductive maturity after 5-6 days during the summer and after 20-30 days during the winter. They usually stay coupled during the entire night and are separated by the morning light. Although not yet confirmed, it seems that females mate only once in their life span.</w:t>
            </w:r>
          </w:p>
          <w:p w14:paraId="2F5C169D" w14:textId="7763E4C6" w:rsidR="00041E73" w:rsidRPr="008000D8" w:rsidRDefault="00041E73" w:rsidP="007B3C9F">
            <w:pPr>
              <w:rPr>
                <w:rFonts w:ascii="Arial" w:hAnsi="Arial" w:cs="Arial"/>
                <w:lang w:val="en"/>
              </w:rPr>
            </w:pPr>
            <w:r w:rsidRPr="008000D8">
              <w:rPr>
                <w:rFonts w:ascii="Arial" w:hAnsi="Arial" w:cs="Arial"/>
                <w:lang w:val="en"/>
              </w:rPr>
              <w:t xml:space="preserve">Females oviposit an average of 210 eggs in groups of 5-15. After the eggs hatch, the young larvae start to feed in the host, causing damage to the fruit. The final instar larvae drop to the ground, find a crack to drop into, and then form a </w:t>
            </w:r>
            <w:proofErr w:type="spellStart"/>
            <w:r w:rsidRPr="008000D8">
              <w:rPr>
                <w:rFonts w:ascii="Arial" w:hAnsi="Arial" w:cs="Arial"/>
                <w:lang w:val="en"/>
              </w:rPr>
              <w:t>puparium</w:t>
            </w:r>
            <w:proofErr w:type="spellEnd"/>
            <w:r w:rsidRPr="008000D8">
              <w:rPr>
                <w:rFonts w:ascii="Arial" w:hAnsi="Arial" w:cs="Arial"/>
                <w:lang w:val="en"/>
              </w:rPr>
              <w:t xml:space="preserve"> within which pupation takes place.</w:t>
            </w:r>
          </w:p>
          <w:p w14:paraId="68091D40" w14:textId="77777777" w:rsidR="00041E73" w:rsidRPr="008000D8" w:rsidRDefault="00041E73" w:rsidP="007B3C9F">
            <w:pPr>
              <w:rPr>
                <w:rFonts w:ascii="Arial" w:hAnsi="Arial" w:cs="Arial"/>
                <w:lang w:val="en"/>
              </w:rPr>
            </w:pPr>
            <w:r w:rsidRPr="008000D8">
              <w:rPr>
                <w:rFonts w:ascii="Arial" w:hAnsi="Arial" w:cs="Arial"/>
                <w:lang w:val="en"/>
              </w:rPr>
              <w:t>Under laboratory conditions on marrow fruits the following mean life spans were recorded: egg, 3.0 ± 0.8 days; larva, 7.3 ± 2.7 days; pupa, 9.3 ± 1.9 days; adult, 14-45 days.</w:t>
            </w:r>
          </w:p>
          <w:p w14:paraId="4592D72D" w14:textId="4505C899" w:rsidR="00041E73" w:rsidRPr="008000D8" w:rsidRDefault="00041E73" w:rsidP="007B3C9F">
            <w:pPr>
              <w:rPr>
                <w:rStyle w:val="listnote"/>
                <w:rFonts w:ascii="Arial" w:hAnsi="Arial" w:cs="Arial"/>
                <w:color w:val="252525"/>
                <w:shd w:val="clear" w:color="auto" w:fill="FFFFFF"/>
              </w:rPr>
            </w:pPr>
            <w:r w:rsidRPr="008000D8">
              <w:rPr>
                <w:rFonts w:ascii="Arial" w:hAnsi="Arial" w:cs="Arial"/>
                <w:lang w:val="en"/>
              </w:rPr>
              <w:t xml:space="preserve">In comparison to the related species </w:t>
            </w:r>
            <w:r w:rsidRPr="008000D8">
              <w:rPr>
                <w:rFonts w:ascii="Arial" w:hAnsi="Arial" w:cs="Arial"/>
                <w:i/>
                <w:iCs/>
                <w:lang w:val="en"/>
              </w:rPr>
              <w:t xml:space="preserve">B. </w:t>
            </w:r>
            <w:proofErr w:type="spellStart"/>
            <w:r w:rsidRPr="008000D8">
              <w:rPr>
                <w:rFonts w:ascii="Arial" w:hAnsi="Arial" w:cs="Arial"/>
                <w:i/>
                <w:iCs/>
                <w:lang w:val="en"/>
              </w:rPr>
              <w:t>cucurbitae</w:t>
            </w:r>
            <w:proofErr w:type="spellEnd"/>
            <w:r w:rsidRPr="008000D8">
              <w:rPr>
                <w:rFonts w:ascii="Arial" w:hAnsi="Arial" w:cs="Arial"/>
                <w:i/>
                <w:iCs/>
                <w:lang w:val="en"/>
              </w:rPr>
              <w:t>,</w:t>
            </w:r>
            <w:r w:rsidR="009C33BE" w:rsidRPr="008000D8">
              <w:rPr>
                <w:rFonts w:ascii="Arial" w:hAnsi="Arial" w:cs="Arial"/>
                <w:i/>
                <w:iCs/>
                <w:lang w:val="en"/>
              </w:rPr>
              <w:t xml:space="preserve"> </w:t>
            </w:r>
            <w:r w:rsidRPr="008000D8">
              <w:rPr>
                <w:rFonts w:ascii="Arial" w:hAnsi="Arial" w:cs="Arial"/>
                <w:i/>
                <w:iCs/>
                <w:lang w:val="en"/>
              </w:rPr>
              <w:t xml:space="preserve">D. </w:t>
            </w:r>
            <w:proofErr w:type="spellStart"/>
            <w:r w:rsidRPr="008000D8">
              <w:rPr>
                <w:rFonts w:ascii="Arial" w:hAnsi="Arial" w:cs="Arial"/>
                <w:i/>
                <w:iCs/>
                <w:lang w:val="en"/>
              </w:rPr>
              <w:t>ciliatus</w:t>
            </w:r>
            <w:proofErr w:type="spellEnd"/>
            <w:r w:rsidRPr="008000D8">
              <w:rPr>
                <w:rFonts w:ascii="Arial" w:hAnsi="Arial" w:cs="Arial"/>
                <w:lang w:val="en"/>
              </w:rPr>
              <w:t xml:space="preserve"> is </w:t>
            </w:r>
            <w:proofErr w:type="spellStart"/>
            <w:r w:rsidRPr="008000D8">
              <w:rPr>
                <w:rFonts w:ascii="Arial" w:hAnsi="Arial" w:cs="Arial"/>
                <w:lang w:val="en"/>
              </w:rPr>
              <w:t>characterised</w:t>
            </w:r>
            <w:proofErr w:type="spellEnd"/>
            <w:r w:rsidRPr="008000D8">
              <w:rPr>
                <w:rFonts w:ascii="Arial" w:hAnsi="Arial" w:cs="Arial"/>
                <w:lang w:val="en"/>
              </w:rPr>
              <w:t xml:space="preserve"> by early reproduction, lower oviposition time, shorter life span, and lower fecundity</w:t>
            </w:r>
          </w:p>
        </w:tc>
      </w:tr>
      <w:tr w:rsidR="004D4D72" w:rsidRPr="00ED0E38" w14:paraId="403ADC11" w14:textId="77777777" w:rsidTr="00F0067A">
        <w:trPr>
          <w:trHeight w:val="675"/>
        </w:trPr>
        <w:tc>
          <w:tcPr>
            <w:tcW w:w="9006" w:type="dxa"/>
            <w:gridSpan w:val="2"/>
          </w:tcPr>
          <w:p w14:paraId="4D93F56B" w14:textId="77777777" w:rsidR="004D4D72" w:rsidRPr="00ED0E38" w:rsidRDefault="004D4D72" w:rsidP="00F0067A">
            <w:pPr>
              <w:spacing w:line="276" w:lineRule="auto"/>
              <w:rPr>
                <w:rFonts w:ascii="Arial" w:hAnsi="Arial" w:cs="Arial"/>
                <w:szCs w:val="22"/>
              </w:rPr>
            </w:pPr>
            <w:r w:rsidRPr="00ED0E38">
              <w:rPr>
                <w:rFonts w:ascii="Arial" w:hAnsi="Arial" w:cs="Arial"/>
                <w:szCs w:val="22"/>
              </w:rPr>
              <w:t>Entry and colonisation</w:t>
            </w:r>
          </w:p>
        </w:tc>
      </w:tr>
      <w:tr w:rsidR="004D4D72" w:rsidRPr="00ED0E38" w14:paraId="7FD3E978" w14:textId="77777777" w:rsidTr="00F0067A">
        <w:tc>
          <w:tcPr>
            <w:tcW w:w="2006" w:type="dxa"/>
          </w:tcPr>
          <w:p w14:paraId="2D195BFB"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40EA83ED" w14:textId="77777777" w:rsidR="004D4D72" w:rsidRPr="00802AFE" w:rsidRDefault="004D4D72" w:rsidP="00F0067A">
            <w:pPr>
              <w:pStyle w:val="ListParagraph"/>
              <w:numPr>
                <w:ilvl w:val="0"/>
                <w:numId w:val="11"/>
              </w:numPr>
              <w:rPr>
                <w:rFonts w:ascii="Arial" w:hAnsi="Arial" w:cs="Arial"/>
                <w:lang w:val="en"/>
              </w:rPr>
            </w:pPr>
            <w:r>
              <w:rPr>
                <w:rFonts w:ascii="Arial" w:hAnsi="Arial" w:cs="Arial"/>
                <w:lang w:val="en"/>
              </w:rPr>
              <w:t>Infested fruit, either as cargo or in passengers luggage</w:t>
            </w:r>
          </w:p>
        </w:tc>
      </w:tr>
      <w:tr w:rsidR="004D4D72" w:rsidRPr="00ED0E38" w14:paraId="15E37536" w14:textId="77777777" w:rsidTr="00F0067A">
        <w:tc>
          <w:tcPr>
            <w:tcW w:w="2006" w:type="dxa"/>
          </w:tcPr>
          <w:p w14:paraId="7FB0A0A5"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Detection</w:t>
            </w:r>
          </w:p>
        </w:tc>
        <w:tc>
          <w:tcPr>
            <w:tcW w:w="7000" w:type="dxa"/>
          </w:tcPr>
          <w:p w14:paraId="4E4C871A" w14:textId="77777777" w:rsidR="004D4D72" w:rsidRPr="008000D8" w:rsidRDefault="004D4D72" w:rsidP="00F0067A">
            <w:pPr>
              <w:pStyle w:val="NormalWeb"/>
              <w:spacing w:before="0" w:beforeAutospacing="0" w:line="276" w:lineRule="auto"/>
              <w:rPr>
                <w:rFonts w:ascii="Arial" w:hAnsi="Arial" w:cs="Arial"/>
                <w:sz w:val="22"/>
                <w:szCs w:val="22"/>
                <w:lang w:val="en"/>
              </w:rPr>
            </w:pPr>
            <w:r w:rsidRPr="008000D8">
              <w:rPr>
                <w:rFonts w:ascii="Arial" w:hAnsi="Arial" w:cs="Arial"/>
                <w:sz w:val="22"/>
                <w:szCs w:val="22"/>
                <w:lang w:val="en"/>
              </w:rPr>
              <w:t>See Annex 3.</w:t>
            </w:r>
          </w:p>
          <w:p w14:paraId="360FC41E" w14:textId="08343C3C" w:rsidR="00041E73" w:rsidRPr="009C33BE" w:rsidRDefault="00041E73" w:rsidP="009C33BE">
            <w:pPr>
              <w:rPr>
                <w:rFonts w:ascii="Times New Roman" w:hAnsi="Times New Roman"/>
                <w:sz w:val="24"/>
                <w:lang w:val="en"/>
              </w:rPr>
            </w:pPr>
            <w:r w:rsidRPr="008000D8">
              <w:rPr>
                <w:rFonts w:ascii="Arial" w:hAnsi="Arial" w:cs="Arial"/>
                <w:i/>
                <w:iCs/>
                <w:lang w:val="en"/>
              </w:rPr>
              <w:t xml:space="preserve">D. </w:t>
            </w:r>
            <w:proofErr w:type="spellStart"/>
            <w:r w:rsidRPr="008000D8">
              <w:rPr>
                <w:rFonts w:ascii="Arial" w:hAnsi="Arial" w:cs="Arial"/>
                <w:i/>
                <w:iCs/>
                <w:lang w:val="en"/>
              </w:rPr>
              <w:t>ciliatus</w:t>
            </w:r>
            <w:proofErr w:type="spellEnd"/>
            <w:r w:rsidRPr="008000D8">
              <w:rPr>
                <w:rFonts w:ascii="Arial" w:hAnsi="Arial" w:cs="Arial"/>
                <w:lang w:val="en"/>
              </w:rPr>
              <w:t xml:space="preserve"> is a particularly difficult species to detect or monitor as the males do not respond to the male lure chemical that is relied upon to detect most other pest species of </w:t>
            </w:r>
            <w:proofErr w:type="spellStart"/>
            <w:r w:rsidRPr="008000D8">
              <w:rPr>
                <w:rFonts w:ascii="Arial" w:hAnsi="Arial" w:cs="Arial"/>
                <w:i/>
                <w:iCs/>
                <w:lang w:val="en"/>
              </w:rPr>
              <w:t>Dacus</w:t>
            </w:r>
            <w:proofErr w:type="spellEnd"/>
            <w:r w:rsidRPr="008000D8">
              <w:rPr>
                <w:rFonts w:ascii="Arial" w:hAnsi="Arial" w:cs="Arial"/>
                <w:i/>
                <w:iCs/>
                <w:lang w:val="en"/>
              </w:rPr>
              <w:t xml:space="preserve"> </w:t>
            </w:r>
            <w:r w:rsidRPr="008000D8">
              <w:rPr>
                <w:rFonts w:ascii="Arial" w:hAnsi="Arial" w:cs="Arial"/>
                <w:lang w:val="en"/>
              </w:rPr>
              <w:t xml:space="preserve">or </w:t>
            </w:r>
            <w:proofErr w:type="spellStart"/>
            <w:r w:rsidR="009C33BE" w:rsidRPr="008000D8">
              <w:rPr>
                <w:rFonts w:ascii="Arial" w:hAnsi="Arial" w:cs="Arial"/>
                <w:i/>
                <w:iCs/>
                <w:lang w:val="en"/>
              </w:rPr>
              <w:t>Bactrocera</w:t>
            </w:r>
            <w:proofErr w:type="spellEnd"/>
            <w:r w:rsidRPr="008000D8">
              <w:rPr>
                <w:rFonts w:ascii="Arial" w:hAnsi="Arial" w:cs="Arial"/>
                <w:lang w:val="en"/>
              </w:rPr>
              <w:t>. The males are not attr</w:t>
            </w:r>
            <w:r w:rsidR="00C327C4" w:rsidRPr="008000D8">
              <w:rPr>
                <w:rFonts w:ascii="Arial" w:hAnsi="Arial" w:cs="Arial"/>
                <w:lang w:val="en"/>
              </w:rPr>
              <w:t xml:space="preserve">acted to </w:t>
            </w:r>
            <w:proofErr w:type="spellStart"/>
            <w:r w:rsidR="006D302B">
              <w:rPr>
                <w:rFonts w:ascii="Arial" w:hAnsi="Arial" w:cs="Arial"/>
                <w:lang w:val="en"/>
              </w:rPr>
              <w:t>cuelure</w:t>
            </w:r>
            <w:proofErr w:type="spellEnd"/>
            <w:r w:rsidR="00C327C4" w:rsidRPr="008000D8">
              <w:rPr>
                <w:rFonts w:ascii="Arial" w:hAnsi="Arial" w:cs="Arial"/>
                <w:lang w:val="en"/>
              </w:rPr>
              <w:t xml:space="preserve"> or vert-</w:t>
            </w:r>
            <w:r w:rsidR="009C33BE" w:rsidRPr="008000D8">
              <w:rPr>
                <w:rFonts w:ascii="Arial" w:hAnsi="Arial" w:cs="Arial"/>
                <w:lang w:val="en"/>
              </w:rPr>
              <w:t xml:space="preserve">lure. </w:t>
            </w:r>
            <w:r w:rsidRPr="008000D8">
              <w:rPr>
                <w:rFonts w:ascii="Arial" w:hAnsi="Arial" w:cs="Arial"/>
                <w:lang w:val="en"/>
              </w:rPr>
              <w:t>Detection is therefore only possible by examination of fruit for oviposition punctures and then rearing the larvae through to the adult stage.</w:t>
            </w:r>
            <w:r w:rsidR="009C33BE" w:rsidRPr="008000D8">
              <w:rPr>
                <w:rFonts w:ascii="Arial" w:hAnsi="Arial" w:cs="Arial"/>
                <w:lang w:val="en"/>
              </w:rPr>
              <w:t xml:space="preserve"> </w:t>
            </w:r>
            <w:r w:rsidRPr="008000D8">
              <w:rPr>
                <w:rFonts w:ascii="Arial" w:hAnsi="Arial" w:cs="Arial"/>
                <w:lang w:val="en"/>
              </w:rPr>
              <w:t>However, both sexes may be monitored using protein bait traps (either protein hydro</w:t>
            </w:r>
            <w:r w:rsidR="009C33BE" w:rsidRPr="008000D8">
              <w:rPr>
                <w:rFonts w:ascii="Arial" w:hAnsi="Arial" w:cs="Arial"/>
                <w:lang w:val="en"/>
              </w:rPr>
              <w:t xml:space="preserve">lysate or protein </w:t>
            </w:r>
            <w:proofErr w:type="spellStart"/>
            <w:r w:rsidR="009C33BE" w:rsidRPr="008000D8">
              <w:rPr>
                <w:rFonts w:ascii="Arial" w:hAnsi="Arial" w:cs="Arial"/>
                <w:lang w:val="en"/>
              </w:rPr>
              <w:t>autolysate</w:t>
            </w:r>
            <w:proofErr w:type="spellEnd"/>
            <w:r w:rsidR="009C33BE" w:rsidRPr="008000D8">
              <w:rPr>
                <w:rFonts w:ascii="Arial" w:hAnsi="Arial" w:cs="Arial"/>
                <w:lang w:val="en"/>
              </w:rPr>
              <w:t>).</w:t>
            </w:r>
          </w:p>
        </w:tc>
      </w:tr>
      <w:tr w:rsidR="004D4D72" w:rsidRPr="00ED0E38" w14:paraId="59BF439F" w14:textId="77777777" w:rsidTr="00F0067A">
        <w:tc>
          <w:tcPr>
            <w:tcW w:w="2006" w:type="dxa"/>
          </w:tcPr>
          <w:p w14:paraId="521468F1"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lastRenderedPageBreak/>
              <w:t>Similar species</w:t>
            </w:r>
          </w:p>
        </w:tc>
        <w:tc>
          <w:tcPr>
            <w:tcW w:w="7000" w:type="dxa"/>
          </w:tcPr>
          <w:p w14:paraId="24387F21" w14:textId="77777777" w:rsidR="004D4D72" w:rsidRPr="008000D8" w:rsidRDefault="00041E73" w:rsidP="00F0067A">
            <w:pPr>
              <w:spacing w:before="100" w:beforeAutospacing="1" w:after="100" w:afterAutospacing="1"/>
              <w:rPr>
                <w:rFonts w:ascii="Arial" w:hAnsi="Arial" w:cs="Arial"/>
                <w:lang w:val="en"/>
              </w:rPr>
            </w:pPr>
            <w:r w:rsidRPr="008000D8">
              <w:rPr>
                <w:rFonts w:ascii="Arial" w:hAnsi="Arial" w:cs="Arial"/>
                <w:lang w:val="en"/>
              </w:rPr>
              <w:t xml:space="preserve">Compared to </w:t>
            </w:r>
            <w:proofErr w:type="spellStart"/>
            <w:r w:rsidRPr="008000D8">
              <w:rPr>
                <w:rFonts w:ascii="Arial" w:hAnsi="Arial" w:cs="Arial"/>
                <w:i/>
                <w:iCs/>
                <w:lang w:val="en"/>
              </w:rPr>
              <w:t>Bactrocera</w:t>
            </w:r>
            <w:proofErr w:type="spellEnd"/>
            <w:r w:rsidRPr="008000D8">
              <w:rPr>
                <w:rFonts w:ascii="Arial" w:hAnsi="Arial" w:cs="Arial"/>
                <w:i/>
                <w:iCs/>
                <w:lang w:val="en"/>
              </w:rPr>
              <w:t xml:space="preserve"> </w:t>
            </w:r>
            <w:proofErr w:type="spellStart"/>
            <w:r w:rsidRPr="008000D8">
              <w:rPr>
                <w:rFonts w:ascii="Arial" w:hAnsi="Arial" w:cs="Arial"/>
                <w:i/>
                <w:iCs/>
                <w:lang w:val="en"/>
              </w:rPr>
              <w:t>cucurbitae</w:t>
            </w:r>
            <w:proofErr w:type="spellEnd"/>
            <w:r w:rsidRPr="008000D8">
              <w:rPr>
                <w:rFonts w:ascii="Arial" w:hAnsi="Arial" w:cs="Arial"/>
                <w:i/>
                <w:iCs/>
                <w:lang w:val="en"/>
              </w:rPr>
              <w:t>,</w:t>
            </w:r>
            <w:r w:rsidRPr="008000D8">
              <w:rPr>
                <w:rFonts w:ascii="Arial" w:hAnsi="Arial" w:cs="Arial"/>
                <w:lang w:val="en"/>
              </w:rPr>
              <w:t xml:space="preserve"> it has longer egg incubation and immature stages, both disadvantages when competing for the same habitat. Preference for certain hosts allows </w:t>
            </w:r>
            <w:r w:rsidRPr="008000D8">
              <w:rPr>
                <w:rFonts w:ascii="Arial" w:hAnsi="Arial" w:cs="Arial"/>
                <w:i/>
                <w:iCs/>
                <w:lang w:val="en"/>
              </w:rPr>
              <w:t xml:space="preserve">D. </w:t>
            </w:r>
            <w:proofErr w:type="spellStart"/>
            <w:r w:rsidRPr="008000D8">
              <w:rPr>
                <w:rFonts w:ascii="Arial" w:hAnsi="Arial" w:cs="Arial"/>
                <w:i/>
                <w:iCs/>
                <w:lang w:val="en"/>
              </w:rPr>
              <w:t>ciliatus</w:t>
            </w:r>
            <w:proofErr w:type="spellEnd"/>
            <w:r w:rsidRPr="008000D8">
              <w:rPr>
                <w:rFonts w:ascii="Arial" w:hAnsi="Arial" w:cs="Arial"/>
                <w:i/>
                <w:iCs/>
                <w:lang w:val="en"/>
              </w:rPr>
              <w:t xml:space="preserve"> </w:t>
            </w:r>
            <w:r w:rsidRPr="008000D8">
              <w:rPr>
                <w:rFonts w:ascii="Arial" w:hAnsi="Arial" w:cs="Arial"/>
                <w:lang w:val="en"/>
              </w:rPr>
              <w:t xml:space="preserve">to enhance its biotic potential and maintain low population levels when competing with the melon fly, especially at low altitudes. </w:t>
            </w:r>
            <w:r w:rsidRPr="008000D8">
              <w:rPr>
                <w:rFonts w:ascii="Arial" w:hAnsi="Arial" w:cs="Arial"/>
                <w:i/>
                <w:iCs/>
                <w:lang w:val="en"/>
              </w:rPr>
              <w:t xml:space="preserve">D. </w:t>
            </w:r>
            <w:proofErr w:type="spellStart"/>
            <w:r w:rsidRPr="008000D8">
              <w:rPr>
                <w:rFonts w:ascii="Arial" w:hAnsi="Arial" w:cs="Arial"/>
                <w:i/>
                <w:iCs/>
                <w:lang w:val="en"/>
              </w:rPr>
              <w:t>ciliatus</w:t>
            </w:r>
            <w:proofErr w:type="spellEnd"/>
            <w:r w:rsidRPr="008000D8">
              <w:rPr>
                <w:rFonts w:ascii="Arial" w:hAnsi="Arial" w:cs="Arial"/>
                <w:i/>
                <w:iCs/>
                <w:lang w:val="en"/>
              </w:rPr>
              <w:t xml:space="preserve"> </w:t>
            </w:r>
            <w:r w:rsidRPr="008000D8">
              <w:rPr>
                <w:rFonts w:ascii="Arial" w:hAnsi="Arial" w:cs="Arial"/>
                <w:lang w:val="en"/>
              </w:rPr>
              <w:t xml:space="preserve">could colonize low temperature areas, as has been the case in Mediterranean areas. </w:t>
            </w:r>
            <w:r w:rsidRPr="008000D8">
              <w:rPr>
                <w:rFonts w:ascii="Arial" w:hAnsi="Arial" w:cs="Arial"/>
                <w:i/>
                <w:iCs/>
                <w:lang w:val="en"/>
              </w:rPr>
              <w:t xml:space="preserve">D. </w:t>
            </w:r>
            <w:proofErr w:type="spellStart"/>
            <w:r w:rsidRPr="008000D8">
              <w:rPr>
                <w:rFonts w:ascii="Arial" w:hAnsi="Arial" w:cs="Arial"/>
                <w:i/>
                <w:iCs/>
                <w:lang w:val="en"/>
              </w:rPr>
              <w:t>ciliatus</w:t>
            </w:r>
            <w:proofErr w:type="spellEnd"/>
            <w:r w:rsidRPr="008000D8">
              <w:rPr>
                <w:rFonts w:ascii="Arial" w:hAnsi="Arial" w:cs="Arial"/>
                <w:lang w:val="en"/>
              </w:rPr>
              <w:t xml:space="preserve"> seems less wi</w:t>
            </w:r>
            <w:r w:rsidR="009C33BE" w:rsidRPr="008000D8">
              <w:rPr>
                <w:rFonts w:ascii="Arial" w:hAnsi="Arial" w:cs="Arial"/>
                <w:lang w:val="en"/>
              </w:rPr>
              <w:t>l</w:t>
            </w:r>
            <w:r w:rsidRPr="008000D8">
              <w:rPr>
                <w:rFonts w:ascii="Arial" w:hAnsi="Arial" w:cs="Arial"/>
                <w:lang w:val="en"/>
              </w:rPr>
              <w:t xml:space="preserve">ling to exploit new hosts compared to </w:t>
            </w:r>
            <w:r w:rsidRPr="008000D8">
              <w:rPr>
                <w:rFonts w:ascii="Arial" w:hAnsi="Arial" w:cs="Arial"/>
                <w:i/>
                <w:iCs/>
                <w:lang w:val="en"/>
              </w:rPr>
              <w:t xml:space="preserve">B. </w:t>
            </w:r>
            <w:proofErr w:type="spellStart"/>
            <w:r w:rsidRPr="008000D8">
              <w:rPr>
                <w:rFonts w:ascii="Arial" w:hAnsi="Arial" w:cs="Arial"/>
                <w:i/>
                <w:iCs/>
                <w:lang w:val="en"/>
              </w:rPr>
              <w:t>cucurbitae</w:t>
            </w:r>
            <w:proofErr w:type="spellEnd"/>
            <w:r w:rsidRPr="008000D8">
              <w:rPr>
                <w:rFonts w:ascii="Arial" w:hAnsi="Arial" w:cs="Arial"/>
                <w:lang w:val="en"/>
              </w:rPr>
              <w:t>.</w:t>
            </w:r>
          </w:p>
          <w:p w14:paraId="740AB499" w14:textId="35088F69" w:rsidR="00F2263D" w:rsidRPr="001A651F" w:rsidRDefault="00F2263D" w:rsidP="00F0067A">
            <w:pPr>
              <w:spacing w:before="100" w:beforeAutospacing="1" w:after="100" w:afterAutospacing="1"/>
              <w:rPr>
                <w:rFonts w:ascii="Arial" w:eastAsia="Times New Roman" w:hAnsi="Arial" w:cs="Arial"/>
                <w:sz w:val="24"/>
                <w:lang w:val="en-US"/>
              </w:rPr>
            </w:pPr>
            <w:r w:rsidRPr="008000D8">
              <w:rPr>
                <w:rFonts w:ascii="Arial" w:hAnsi="Arial" w:cs="Arial"/>
                <w:lang w:val="en"/>
              </w:rPr>
              <w:t xml:space="preserve">It can be separated from other pest species within the </w:t>
            </w:r>
            <w:proofErr w:type="spellStart"/>
            <w:r w:rsidRPr="008000D8">
              <w:rPr>
                <w:rFonts w:ascii="Arial" w:hAnsi="Arial" w:cs="Arial"/>
                <w:i/>
                <w:lang w:val="en"/>
              </w:rPr>
              <w:t>Didacus</w:t>
            </w:r>
            <w:proofErr w:type="spellEnd"/>
            <w:r w:rsidRPr="008000D8">
              <w:rPr>
                <w:rFonts w:ascii="Arial" w:hAnsi="Arial" w:cs="Arial"/>
                <w:lang w:val="en"/>
              </w:rPr>
              <w:t xml:space="preserve"> subgenus by its lack of yellow </w:t>
            </w:r>
            <w:proofErr w:type="spellStart"/>
            <w:r w:rsidRPr="008000D8">
              <w:rPr>
                <w:rFonts w:ascii="Arial" w:hAnsi="Arial" w:cs="Arial"/>
                <w:lang w:val="en"/>
              </w:rPr>
              <w:t>vittae</w:t>
            </w:r>
            <w:proofErr w:type="spellEnd"/>
            <w:r w:rsidRPr="008000D8">
              <w:rPr>
                <w:rFonts w:ascii="Arial" w:hAnsi="Arial" w:cs="Arial"/>
                <w:lang w:val="en"/>
              </w:rPr>
              <w:t xml:space="preserve"> (stripes) on the </w:t>
            </w:r>
            <w:proofErr w:type="spellStart"/>
            <w:r w:rsidRPr="008000D8">
              <w:rPr>
                <w:rFonts w:ascii="Arial" w:hAnsi="Arial" w:cs="Arial"/>
                <w:lang w:val="en"/>
              </w:rPr>
              <w:t>scutum</w:t>
            </w:r>
            <w:proofErr w:type="spellEnd"/>
            <w:r w:rsidRPr="008000D8">
              <w:rPr>
                <w:rFonts w:ascii="Arial" w:hAnsi="Arial" w:cs="Arial"/>
                <w:lang w:val="en"/>
              </w:rPr>
              <w:t xml:space="preserve">, and by the yellow spot in each </w:t>
            </w:r>
            <w:proofErr w:type="spellStart"/>
            <w:r w:rsidRPr="008000D8">
              <w:rPr>
                <w:rFonts w:ascii="Arial" w:hAnsi="Arial" w:cs="Arial"/>
                <w:lang w:val="en"/>
              </w:rPr>
              <w:t>haltere</w:t>
            </w:r>
            <w:proofErr w:type="spellEnd"/>
            <w:r w:rsidRPr="008000D8">
              <w:rPr>
                <w:rFonts w:ascii="Arial" w:hAnsi="Arial" w:cs="Arial"/>
                <w:lang w:val="en"/>
              </w:rPr>
              <w:t xml:space="preserve"> base being small and separated from the scutellum by at least its own diameter.</w:t>
            </w:r>
          </w:p>
        </w:tc>
      </w:tr>
      <w:tr w:rsidR="004D4D72" w:rsidRPr="00ED0E38" w14:paraId="76E79275" w14:textId="77777777" w:rsidTr="00F0067A">
        <w:tc>
          <w:tcPr>
            <w:tcW w:w="2006" w:type="dxa"/>
          </w:tcPr>
          <w:p w14:paraId="19921649"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146DBB19" w14:textId="70267C51" w:rsidR="004D4D72" w:rsidRDefault="00F2263D" w:rsidP="00F0067A">
            <w:pPr>
              <w:jc w:val="both"/>
              <w:rPr>
                <w:rFonts w:ascii="Arial" w:hAnsi="Arial" w:cs="Arial"/>
              </w:rPr>
            </w:pPr>
            <w:r>
              <w:rPr>
                <w:rFonts w:ascii="Arial" w:hAnsi="Arial" w:cs="Arial"/>
              </w:rPr>
              <w:t>F</w:t>
            </w:r>
            <w:r w:rsidR="004D4D72" w:rsidRPr="00F2263D">
              <w:rPr>
                <w:rFonts w:ascii="Arial" w:hAnsi="Arial" w:cs="Arial"/>
              </w:rPr>
              <w:t>arms and gardens.</w:t>
            </w:r>
            <w:r w:rsidR="004D4D72">
              <w:rPr>
                <w:rFonts w:ascii="Arial" w:hAnsi="Arial" w:cs="Arial"/>
              </w:rPr>
              <w:t xml:space="preserve"> </w:t>
            </w:r>
          </w:p>
          <w:p w14:paraId="50AF79FC" w14:textId="77777777" w:rsidR="004D4D72" w:rsidRPr="001A651F" w:rsidRDefault="004D4D72" w:rsidP="00F0067A">
            <w:pPr>
              <w:jc w:val="both"/>
              <w:rPr>
                <w:rFonts w:ascii="Arial" w:hAnsi="Arial" w:cs="Arial"/>
              </w:rPr>
            </w:pPr>
          </w:p>
        </w:tc>
      </w:tr>
      <w:tr w:rsidR="004D4D72" w:rsidRPr="00ED0E38" w14:paraId="61F89F9B" w14:textId="77777777" w:rsidTr="00F0067A">
        <w:tc>
          <w:tcPr>
            <w:tcW w:w="2006" w:type="dxa"/>
          </w:tcPr>
          <w:p w14:paraId="2CEA9182"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Longevity</w:t>
            </w:r>
          </w:p>
        </w:tc>
        <w:tc>
          <w:tcPr>
            <w:tcW w:w="7000" w:type="dxa"/>
          </w:tcPr>
          <w:p w14:paraId="3DDCFD92" w14:textId="3ABC6205" w:rsidR="004D4D72" w:rsidRPr="001A651F" w:rsidRDefault="00041E73" w:rsidP="00F0067A">
            <w:pPr>
              <w:spacing w:line="276" w:lineRule="auto"/>
              <w:rPr>
                <w:rFonts w:ascii="Arial" w:hAnsi="Arial" w:cs="Arial"/>
                <w:szCs w:val="22"/>
              </w:rPr>
            </w:pPr>
            <w:r>
              <w:rPr>
                <w:rFonts w:ascii="Arial" w:hAnsi="Arial" w:cs="Arial"/>
                <w:szCs w:val="22"/>
              </w:rPr>
              <w:t>Up to 4</w:t>
            </w:r>
            <w:r w:rsidR="004D4D72">
              <w:rPr>
                <w:rFonts w:ascii="Arial" w:hAnsi="Arial" w:cs="Arial"/>
                <w:szCs w:val="22"/>
              </w:rPr>
              <w:t xml:space="preserve"> months</w:t>
            </w:r>
          </w:p>
        </w:tc>
      </w:tr>
      <w:tr w:rsidR="004D4D72" w:rsidRPr="00ED0E38" w14:paraId="27DA59D3" w14:textId="77777777" w:rsidTr="00F0067A">
        <w:tc>
          <w:tcPr>
            <w:tcW w:w="2006" w:type="dxa"/>
          </w:tcPr>
          <w:p w14:paraId="1A0FE7C9" w14:textId="77777777" w:rsidR="004D4D72" w:rsidRPr="00ED0E38" w:rsidRDefault="004D4D72" w:rsidP="00F0067A">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6F3BC1C3"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fruit</w:t>
            </w:r>
          </w:p>
          <w:p w14:paraId="62855B6F" w14:textId="77777777" w:rsidR="004D4D72" w:rsidRPr="00F316F1"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soil</w:t>
            </w:r>
          </w:p>
          <w:p w14:paraId="3111AC6F"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live plants, potted in infested soil</w:t>
            </w:r>
          </w:p>
          <w:p w14:paraId="0E10E283"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in vehicles</w:t>
            </w:r>
          </w:p>
          <w:p w14:paraId="38CE7A4E"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on clothes</w:t>
            </w:r>
          </w:p>
          <w:p w14:paraId="5F82E9B1" w14:textId="3C4C0AC3" w:rsidR="00041E73" w:rsidRDefault="00041E73" w:rsidP="00F0067A">
            <w:pPr>
              <w:pStyle w:val="ListParagraph"/>
              <w:numPr>
                <w:ilvl w:val="0"/>
                <w:numId w:val="5"/>
              </w:numPr>
              <w:spacing w:before="0" w:after="0" w:line="276" w:lineRule="auto"/>
              <w:rPr>
                <w:rFonts w:ascii="Arial" w:hAnsi="Arial" w:cs="Arial"/>
                <w:szCs w:val="22"/>
              </w:rPr>
            </w:pPr>
            <w:r>
              <w:rPr>
                <w:rFonts w:ascii="Arial" w:hAnsi="Arial" w:cs="Arial"/>
                <w:szCs w:val="22"/>
              </w:rPr>
              <w:t>Adult flight</w:t>
            </w:r>
          </w:p>
          <w:p w14:paraId="6436DD72" w14:textId="77777777" w:rsidR="004D4D72" w:rsidRPr="00ED0E38"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Wind-blown adults</w:t>
            </w:r>
          </w:p>
        </w:tc>
      </w:tr>
      <w:tr w:rsidR="004D4D72" w:rsidRPr="00ED0E38" w14:paraId="488277C9" w14:textId="77777777" w:rsidTr="00F0067A">
        <w:tc>
          <w:tcPr>
            <w:tcW w:w="2006" w:type="dxa"/>
          </w:tcPr>
          <w:p w14:paraId="7EB4AD58"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746B03EC" w14:textId="3A965937" w:rsidR="004D4D72" w:rsidRPr="007028D8" w:rsidRDefault="00041E73" w:rsidP="00F0067A">
            <w:pPr>
              <w:jc w:val="both"/>
              <w:rPr>
                <w:rFonts w:ascii="Arial" w:hAnsi="Arial" w:cs="Arial"/>
                <w:color w:val="333333"/>
                <w:shd w:val="clear" w:color="auto" w:fill="FFFFFF"/>
              </w:rPr>
            </w:pPr>
            <w:r w:rsidRPr="00F2263D">
              <w:rPr>
                <w:rFonts w:ascii="Arial" w:hAnsi="Arial" w:cs="Arial"/>
                <w:shd w:val="clear" w:color="auto" w:fill="FFFFFF"/>
              </w:rPr>
              <w:t>Africa and Asia</w:t>
            </w:r>
          </w:p>
        </w:tc>
      </w:tr>
      <w:tr w:rsidR="004D4D72" w:rsidRPr="00ED0E38" w14:paraId="397F55E2" w14:textId="77777777" w:rsidTr="00F0067A">
        <w:tc>
          <w:tcPr>
            <w:tcW w:w="2006" w:type="dxa"/>
          </w:tcPr>
          <w:p w14:paraId="503A2805"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621E2507" w14:textId="14775192" w:rsidR="004D4D72" w:rsidRPr="007028D8" w:rsidRDefault="00041E73" w:rsidP="00041E73">
            <w:pPr>
              <w:pStyle w:val="ListParagraph"/>
              <w:numPr>
                <w:ilvl w:val="0"/>
                <w:numId w:val="5"/>
              </w:numPr>
              <w:autoSpaceDE w:val="0"/>
              <w:autoSpaceDN w:val="0"/>
              <w:adjustRightInd w:val="0"/>
              <w:spacing w:after="0"/>
              <w:rPr>
                <w:rFonts w:ascii="Arial" w:hAnsi="Arial" w:cs="Arial"/>
                <w:color w:val="000000"/>
              </w:rPr>
            </w:pPr>
            <w:r w:rsidRPr="00041E73">
              <w:rPr>
                <w:rFonts w:ascii="Arial" w:hAnsi="Arial" w:cs="Arial"/>
                <w:color w:val="000000"/>
              </w:rPr>
              <w:t>https://www.cabi.org/isc/datasheet/17682</w:t>
            </w:r>
          </w:p>
        </w:tc>
      </w:tr>
    </w:tbl>
    <w:p w14:paraId="650E9EDC" w14:textId="77777777" w:rsidR="004D4D72" w:rsidRDefault="004D4D72" w:rsidP="004D4D72">
      <w:pPr>
        <w:rPr>
          <w:rFonts w:ascii="Arial" w:hAnsi="Arial" w:cs="Arial"/>
          <w:b/>
        </w:rPr>
      </w:pPr>
      <w:r>
        <w:rPr>
          <w:rFonts w:ascii="Arial" w:hAnsi="Arial" w:cs="Arial"/>
          <w:i/>
          <w:iCs/>
          <w:color w:val="000000"/>
          <w:sz w:val="20"/>
          <w:szCs w:val="20"/>
        </w:rPr>
        <w:br w:type="page"/>
      </w:r>
    </w:p>
    <w:p w14:paraId="7D85E489" w14:textId="77777777" w:rsidR="00366A24" w:rsidRDefault="00366A24">
      <w:pPr>
        <w:rPr>
          <w:rFonts w:ascii="Arial" w:hAnsi="Arial" w:cs="Arial"/>
          <w:b/>
        </w:rPr>
      </w:pPr>
    </w:p>
    <w:p w14:paraId="1C89C775" w14:textId="77777777" w:rsidR="004D4D72" w:rsidRPr="004D4D72" w:rsidRDefault="004D4D72" w:rsidP="004D4D72">
      <w:pPr>
        <w:tabs>
          <w:tab w:val="left" w:pos="4671"/>
        </w:tabs>
        <w:spacing w:after="0" w:line="240" w:lineRule="auto"/>
        <w:ind w:left="113"/>
        <w:rPr>
          <w:rFonts w:ascii="Arial" w:hAnsi="Arial" w:cs="Arial"/>
          <w:b/>
          <w:color w:val="000000"/>
          <w:sz w:val="20"/>
          <w:szCs w:val="20"/>
        </w:rPr>
      </w:pPr>
      <w:proofErr w:type="spellStart"/>
      <w:r w:rsidRPr="004D4D72">
        <w:rPr>
          <w:rFonts w:ascii="Arial" w:hAnsi="Arial" w:cs="Arial"/>
          <w:b/>
          <w:i/>
          <w:iCs/>
          <w:color w:val="000000"/>
        </w:rPr>
        <w:t>Anastrepha</w:t>
      </w:r>
      <w:proofErr w:type="spellEnd"/>
      <w:r w:rsidRPr="004D4D72">
        <w:rPr>
          <w:rFonts w:ascii="Arial" w:hAnsi="Arial" w:cs="Arial"/>
          <w:b/>
          <w:i/>
          <w:iCs/>
          <w:color w:val="000000"/>
        </w:rPr>
        <w:t xml:space="preserve"> </w:t>
      </w:r>
      <w:proofErr w:type="spellStart"/>
      <w:r w:rsidRPr="004D4D72">
        <w:rPr>
          <w:rFonts w:ascii="Arial" w:hAnsi="Arial" w:cs="Arial"/>
          <w:b/>
          <w:i/>
          <w:iCs/>
          <w:color w:val="000000"/>
        </w:rPr>
        <w:t>obliqua</w:t>
      </w:r>
      <w:proofErr w:type="spellEnd"/>
      <w:r w:rsidRPr="004D4D72">
        <w:rPr>
          <w:rFonts w:ascii="Arial" w:hAnsi="Arial" w:cs="Arial"/>
          <w:b/>
          <w:i/>
          <w:iCs/>
          <w:color w:val="000000"/>
          <w:sz w:val="20"/>
          <w:szCs w:val="20"/>
        </w:rPr>
        <w:t xml:space="preserve"> </w:t>
      </w:r>
      <w:r w:rsidRPr="004D4D72">
        <w:rPr>
          <w:rFonts w:ascii="Arial" w:hAnsi="Arial" w:cs="Arial"/>
          <w:b/>
          <w:color w:val="000000"/>
        </w:rPr>
        <w:t>West Indian fruit fly</w:t>
      </w:r>
    </w:p>
    <w:p w14:paraId="6CB5991C" w14:textId="77777777" w:rsidR="004D4D72" w:rsidRDefault="004D4D72" w:rsidP="004D4D72">
      <w:pPr>
        <w:rPr>
          <w:rFonts w:ascii="Arial" w:hAnsi="Arial" w:cs="Arial"/>
          <w:b/>
        </w:rPr>
      </w:pPr>
    </w:p>
    <w:p w14:paraId="00CEFB14" w14:textId="521032FC" w:rsidR="00E817DD" w:rsidRPr="00645BCB" w:rsidRDefault="00E817DD" w:rsidP="004D4D72">
      <w:pPr>
        <w:rPr>
          <w:rFonts w:ascii="Arial" w:hAnsi="Arial" w:cs="Arial"/>
          <w:b/>
        </w:rPr>
      </w:pPr>
      <w:r w:rsidRPr="00645BCB">
        <w:rPr>
          <w:rFonts w:ascii="Arial" w:hAnsi="Arial" w:cs="Arial"/>
          <w:lang w:val="en"/>
        </w:rPr>
        <w:t xml:space="preserve">As in most other </w:t>
      </w:r>
      <w:proofErr w:type="spellStart"/>
      <w:r w:rsidRPr="00645BCB">
        <w:rPr>
          <w:rFonts w:ascii="Arial" w:hAnsi="Arial" w:cs="Arial"/>
          <w:i/>
          <w:iCs/>
          <w:lang w:val="en"/>
        </w:rPr>
        <w:t>Anastrepha</w:t>
      </w:r>
      <w:proofErr w:type="spellEnd"/>
      <w:r w:rsidRPr="00645BCB">
        <w:rPr>
          <w:rFonts w:ascii="Arial" w:hAnsi="Arial" w:cs="Arial"/>
          <w:i/>
          <w:iCs/>
          <w:lang w:val="en"/>
        </w:rPr>
        <w:t xml:space="preserve"> </w:t>
      </w:r>
      <w:r w:rsidRPr="00645BCB">
        <w:rPr>
          <w:rFonts w:ascii="Arial" w:hAnsi="Arial" w:cs="Arial"/>
          <w:lang w:val="en"/>
        </w:rPr>
        <w:t xml:space="preserve">spp., the adults of </w:t>
      </w:r>
      <w:r w:rsidRPr="00645BCB">
        <w:rPr>
          <w:rFonts w:ascii="Arial" w:hAnsi="Arial" w:cs="Arial"/>
          <w:i/>
          <w:iCs/>
          <w:lang w:val="en"/>
        </w:rPr>
        <w:t xml:space="preserve">A. </w:t>
      </w:r>
      <w:proofErr w:type="spellStart"/>
      <w:r w:rsidRPr="00645BCB">
        <w:rPr>
          <w:rFonts w:ascii="Arial" w:hAnsi="Arial" w:cs="Arial"/>
          <w:i/>
          <w:iCs/>
          <w:lang w:val="en"/>
        </w:rPr>
        <w:t>obliqua</w:t>
      </w:r>
      <w:proofErr w:type="spellEnd"/>
      <w:r w:rsidRPr="00645BCB">
        <w:rPr>
          <w:rFonts w:ascii="Arial" w:hAnsi="Arial" w:cs="Arial"/>
          <w:lang w:val="en"/>
        </w:rPr>
        <w:t xml:space="preserve"> are easily separated from those of other </w:t>
      </w:r>
      <w:proofErr w:type="spellStart"/>
      <w:r w:rsidRPr="00645BCB">
        <w:rPr>
          <w:rFonts w:ascii="Arial" w:hAnsi="Arial" w:cs="Arial"/>
          <w:lang w:val="en"/>
        </w:rPr>
        <w:t>tephritid</w:t>
      </w:r>
      <w:proofErr w:type="spellEnd"/>
      <w:r w:rsidRPr="00645BCB">
        <w:rPr>
          <w:rFonts w:ascii="Arial" w:hAnsi="Arial" w:cs="Arial"/>
          <w:lang w:val="en"/>
        </w:rPr>
        <w:t xml:space="preserve"> genera by a simple wing venation character; vein M, the vein that reaches the wing margin just behind the wing apex, curves forwards before joining the wing margin. Furthermore, most </w:t>
      </w:r>
      <w:proofErr w:type="spellStart"/>
      <w:r w:rsidRPr="00645BCB">
        <w:rPr>
          <w:rFonts w:ascii="Arial" w:hAnsi="Arial" w:cs="Arial"/>
          <w:i/>
          <w:iCs/>
          <w:lang w:val="en"/>
        </w:rPr>
        <w:t>Anastrepha</w:t>
      </w:r>
      <w:proofErr w:type="spellEnd"/>
      <w:r w:rsidRPr="00645BCB">
        <w:rPr>
          <w:rFonts w:ascii="Arial" w:hAnsi="Arial" w:cs="Arial"/>
          <w:i/>
          <w:iCs/>
          <w:lang w:val="en"/>
        </w:rPr>
        <w:t xml:space="preserve"> </w:t>
      </w:r>
      <w:r w:rsidRPr="00645BCB">
        <w:rPr>
          <w:rFonts w:ascii="Arial" w:hAnsi="Arial" w:cs="Arial"/>
          <w:lang w:val="en"/>
        </w:rPr>
        <w:t>spp. have a very characteristic wing pattern; the apical half of the wing has two inverted 'V'-shaped markings, one fitting within the other; and a stripe along the forward edge of the wing, which runs from near the wing base to about half-way along the wing length.</w:t>
      </w:r>
    </w:p>
    <w:tbl>
      <w:tblPr>
        <w:tblStyle w:val="TableGrid"/>
        <w:tblW w:w="0" w:type="auto"/>
        <w:tblLayout w:type="fixed"/>
        <w:tblLook w:val="04A0" w:firstRow="1" w:lastRow="0" w:firstColumn="1" w:lastColumn="0" w:noHBand="0" w:noVBand="1"/>
      </w:tblPr>
      <w:tblGrid>
        <w:gridCol w:w="2006"/>
        <w:gridCol w:w="7000"/>
      </w:tblGrid>
      <w:tr w:rsidR="004D4D72" w:rsidRPr="00ED0E38" w14:paraId="0FD7F07E" w14:textId="77777777" w:rsidTr="00F0067A">
        <w:tc>
          <w:tcPr>
            <w:tcW w:w="9006" w:type="dxa"/>
            <w:gridSpan w:val="2"/>
          </w:tcPr>
          <w:p w14:paraId="0DBFBD90" w14:textId="77777777" w:rsidR="004D4D72" w:rsidRPr="00ED0E38" w:rsidRDefault="004D4D72" w:rsidP="00F0067A">
            <w:pPr>
              <w:spacing w:line="276" w:lineRule="auto"/>
              <w:rPr>
                <w:rFonts w:ascii="Arial" w:hAnsi="Arial" w:cs="Arial"/>
                <w:szCs w:val="22"/>
              </w:rPr>
            </w:pPr>
            <w:r w:rsidRPr="00967A67">
              <w:rPr>
                <w:rFonts w:ascii="Arial" w:hAnsi="Arial" w:cs="Arial"/>
                <w:sz w:val="28"/>
              </w:rPr>
              <w:br w:type="page"/>
            </w:r>
            <w:r w:rsidRPr="00ED0E38">
              <w:rPr>
                <w:rFonts w:ascii="Arial" w:hAnsi="Arial" w:cs="Arial"/>
                <w:szCs w:val="22"/>
              </w:rPr>
              <w:t>Description</w:t>
            </w:r>
          </w:p>
        </w:tc>
      </w:tr>
      <w:tr w:rsidR="004D4D72" w:rsidRPr="00ED0E38" w14:paraId="3ACF7EBC" w14:textId="77777777" w:rsidTr="00F0067A">
        <w:tc>
          <w:tcPr>
            <w:tcW w:w="2006" w:type="dxa"/>
          </w:tcPr>
          <w:p w14:paraId="6A31C792" w14:textId="77777777" w:rsidR="004D4D72" w:rsidRPr="005C20B8" w:rsidRDefault="004D4D72" w:rsidP="00F0067A">
            <w:pPr>
              <w:spacing w:after="0" w:line="276" w:lineRule="auto"/>
              <w:rPr>
                <w:rFonts w:ascii="Arial" w:hAnsi="Arial" w:cs="Arial"/>
                <w:szCs w:val="22"/>
              </w:rPr>
            </w:pPr>
            <w:r w:rsidRPr="005C20B8">
              <w:rPr>
                <w:rFonts w:ascii="Arial" w:hAnsi="Arial" w:cs="Arial"/>
                <w:szCs w:val="22"/>
              </w:rPr>
              <w:t>Egg</w:t>
            </w:r>
          </w:p>
        </w:tc>
        <w:tc>
          <w:tcPr>
            <w:tcW w:w="7000" w:type="dxa"/>
          </w:tcPr>
          <w:p w14:paraId="12C215EA" w14:textId="482CA597" w:rsidR="004D4D72" w:rsidRPr="007B3C9F" w:rsidRDefault="007B3C9F" w:rsidP="009F39B1">
            <w:pPr>
              <w:rPr>
                <w:rFonts w:ascii="Arial" w:hAnsi="Arial" w:cs="Arial"/>
                <w:szCs w:val="22"/>
                <w:lang w:val="en"/>
              </w:rPr>
            </w:pPr>
            <w:r w:rsidRPr="007B3C9F">
              <w:rPr>
                <w:rFonts w:ascii="Arial" w:hAnsi="Arial" w:cs="Arial"/>
                <w:lang w:val="en"/>
              </w:rPr>
              <w:t>E</w:t>
            </w:r>
            <w:r w:rsidR="00E817DD" w:rsidRPr="007B3C9F">
              <w:rPr>
                <w:rFonts w:ascii="Arial" w:hAnsi="Arial" w:cs="Arial"/>
                <w:lang w:val="en"/>
              </w:rPr>
              <w:t xml:space="preserve">ggs of </w:t>
            </w:r>
            <w:r w:rsidR="00E817DD" w:rsidRPr="007B3C9F">
              <w:rPr>
                <w:rFonts w:ascii="Arial" w:hAnsi="Arial" w:cs="Arial"/>
                <w:i/>
                <w:iCs/>
                <w:lang w:val="en"/>
              </w:rPr>
              <w:t xml:space="preserve">A. </w:t>
            </w:r>
            <w:proofErr w:type="spellStart"/>
            <w:r w:rsidR="00E817DD" w:rsidRPr="007B3C9F">
              <w:rPr>
                <w:rFonts w:ascii="Arial" w:hAnsi="Arial" w:cs="Arial"/>
                <w:i/>
                <w:iCs/>
                <w:lang w:val="en"/>
              </w:rPr>
              <w:t>obliqua</w:t>
            </w:r>
            <w:proofErr w:type="spellEnd"/>
            <w:r w:rsidR="00E817DD" w:rsidRPr="007B3C9F">
              <w:rPr>
                <w:rFonts w:ascii="Arial" w:hAnsi="Arial" w:cs="Arial"/>
                <w:lang w:val="en"/>
              </w:rPr>
              <w:t xml:space="preserve"> bear a conspicuous lobe on the anterior (</w:t>
            </w:r>
            <w:proofErr w:type="spellStart"/>
            <w:r w:rsidR="00E817DD" w:rsidRPr="007B3C9F">
              <w:rPr>
                <w:rFonts w:ascii="Arial" w:hAnsi="Arial" w:cs="Arial"/>
                <w:lang w:val="en"/>
              </w:rPr>
              <w:t>micropyle</w:t>
            </w:r>
            <w:proofErr w:type="spellEnd"/>
            <w:r w:rsidR="00E817DD" w:rsidRPr="007B3C9F">
              <w:rPr>
                <w:rFonts w:ascii="Arial" w:hAnsi="Arial" w:cs="Arial"/>
                <w:lang w:val="en"/>
              </w:rPr>
              <w:t>) end, which projects outside the fruit peel and is believed to aid in respiration. This lobe is lacking in related species, thus eggs inside the abdomens of gravid females can provide a useful diagnostic character for this species.</w:t>
            </w:r>
          </w:p>
        </w:tc>
      </w:tr>
      <w:tr w:rsidR="004D4D72" w:rsidRPr="00ED0E38" w14:paraId="502CAB5B" w14:textId="77777777" w:rsidTr="00F0067A">
        <w:tc>
          <w:tcPr>
            <w:tcW w:w="2006" w:type="dxa"/>
          </w:tcPr>
          <w:p w14:paraId="453DCC23"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Juvenile</w:t>
            </w:r>
          </w:p>
        </w:tc>
        <w:tc>
          <w:tcPr>
            <w:tcW w:w="7000" w:type="dxa"/>
          </w:tcPr>
          <w:p w14:paraId="33D9E9E7" w14:textId="77777777" w:rsidR="001B73B5" w:rsidRPr="007B3C9F" w:rsidRDefault="001B73B5" w:rsidP="009F39B1">
            <w:pPr>
              <w:rPr>
                <w:rFonts w:ascii="Arial" w:hAnsi="Arial" w:cs="Arial"/>
              </w:rPr>
            </w:pPr>
            <w:r w:rsidRPr="007B3C9F">
              <w:rPr>
                <w:rFonts w:ascii="Arial" w:hAnsi="Arial" w:cs="Arial"/>
              </w:rPr>
              <w:t>Larva are white with a typical fruit fly larval shape, i.e., cylindrical maggot-shape, elongate, anterior end narrowed and somewhat recurved ventrally, with anterior mouth hooks, and flattened rear end.</w:t>
            </w:r>
          </w:p>
          <w:p w14:paraId="6ECD2C62" w14:textId="7813912D" w:rsidR="00E817DD" w:rsidRPr="007B3C9F" w:rsidRDefault="007B3C9F" w:rsidP="009F39B1">
            <w:pPr>
              <w:jc w:val="both"/>
              <w:rPr>
                <w:rFonts w:ascii="Arial" w:hAnsi="Arial" w:cs="Arial"/>
                <w:shd w:val="clear" w:color="auto" w:fill="FFFFFF"/>
              </w:rPr>
            </w:pPr>
            <w:r w:rsidRPr="007B3C9F">
              <w:rPr>
                <w:rFonts w:ascii="Arial" w:hAnsi="Arial" w:cs="Arial"/>
                <w:lang w:val="en"/>
              </w:rPr>
              <w:t>M</w:t>
            </w:r>
            <w:r w:rsidR="00E817DD" w:rsidRPr="007B3C9F">
              <w:rPr>
                <w:rFonts w:ascii="Arial" w:hAnsi="Arial" w:cs="Arial"/>
                <w:lang w:val="en"/>
              </w:rPr>
              <w:t>edium-sized; 7.5-9.0 mm long; 1.4-1.8 mm wide.</w:t>
            </w:r>
          </w:p>
        </w:tc>
      </w:tr>
      <w:tr w:rsidR="004D4D72" w:rsidRPr="00ED0E38" w14:paraId="6A8C0F4C" w14:textId="77777777" w:rsidTr="00F0067A">
        <w:tc>
          <w:tcPr>
            <w:tcW w:w="2006" w:type="dxa"/>
          </w:tcPr>
          <w:p w14:paraId="5CB6905B" w14:textId="49EF1E7B" w:rsidR="004D4D72" w:rsidRPr="00ED0E38" w:rsidRDefault="004D4D72" w:rsidP="00F0067A">
            <w:pPr>
              <w:spacing w:after="0" w:line="276" w:lineRule="auto"/>
              <w:rPr>
                <w:rFonts w:ascii="Arial" w:hAnsi="Arial" w:cs="Arial"/>
                <w:szCs w:val="22"/>
              </w:rPr>
            </w:pPr>
            <w:r w:rsidRPr="00ED0E38">
              <w:rPr>
                <w:rFonts w:ascii="Arial" w:hAnsi="Arial" w:cs="Arial"/>
                <w:szCs w:val="22"/>
              </w:rPr>
              <w:t>Adult</w:t>
            </w:r>
          </w:p>
        </w:tc>
        <w:tc>
          <w:tcPr>
            <w:tcW w:w="7000" w:type="dxa"/>
          </w:tcPr>
          <w:p w14:paraId="62CCEC24" w14:textId="31A0D7FB" w:rsidR="00760D56" w:rsidRPr="007B3C9F" w:rsidRDefault="00E817DD" w:rsidP="007B3C9F">
            <w:pPr>
              <w:rPr>
                <w:rFonts w:ascii="Arial" w:hAnsi="Arial" w:cs="Arial"/>
                <w:lang w:val="en"/>
              </w:rPr>
            </w:pPr>
            <w:r w:rsidRPr="007B3C9F">
              <w:rPr>
                <w:rFonts w:ascii="Arial" w:hAnsi="Arial" w:cs="Arial"/>
                <w:lang w:val="en"/>
              </w:rPr>
              <w:t>The body is predominantly yellow to orange-brown, and the setae are red-brown to dark-brown. Wing: 5.7-7.5 mm long.</w:t>
            </w:r>
          </w:p>
        </w:tc>
      </w:tr>
      <w:tr w:rsidR="004D4D72" w:rsidRPr="00ED0E38" w14:paraId="1BB6F158" w14:textId="77777777" w:rsidTr="00F0067A">
        <w:tc>
          <w:tcPr>
            <w:tcW w:w="2006" w:type="dxa"/>
          </w:tcPr>
          <w:p w14:paraId="1A33B7DE"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Life cycle</w:t>
            </w:r>
          </w:p>
        </w:tc>
        <w:tc>
          <w:tcPr>
            <w:tcW w:w="7000" w:type="dxa"/>
          </w:tcPr>
          <w:p w14:paraId="4D2190A5" w14:textId="257C9860" w:rsidR="004D4D72" w:rsidRPr="007B3C9F" w:rsidRDefault="004D4D72" w:rsidP="007B3C9F">
            <w:pPr>
              <w:rPr>
                <w:rFonts w:ascii="Arial" w:hAnsi="Arial" w:cs="Arial"/>
                <w:shd w:val="clear" w:color="auto" w:fill="FFFFFF"/>
              </w:rPr>
            </w:pPr>
            <w:r w:rsidRPr="007B3C9F">
              <w:rPr>
                <w:rFonts w:ascii="Arial" w:hAnsi="Arial" w:cs="Arial"/>
                <w:lang w:val="en"/>
              </w:rPr>
              <w:t>Females deposit eggs</w:t>
            </w:r>
            <w:r w:rsidR="007B3C9F">
              <w:rPr>
                <w:rFonts w:ascii="Arial" w:hAnsi="Arial" w:cs="Arial"/>
                <w:lang w:val="en"/>
              </w:rPr>
              <w:t xml:space="preserve"> </w:t>
            </w:r>
            <w:r w:rsidR="007B3C9F" w:rsidRPr="007B3C9F">
              <w:rPr>
                <w:rFonts w:ascii="Arial" w:hAnsi="Arial" w:cs="Arial"/>
                <w:lang w:val="en"/>
              </w:rPr>
              <w:t>singly</w:t>
            </w:r>
            <w:r w:rsidRPr="007B3C9F">
              <w:rPr>
                <w:rFonts w:ascii="Arial" w:hAnsi="Arial" w:cs="Arial"/>
                <w:lang w:val="en"/>
              </w:rPr>
              <w:t xml:space="preserve"> in living, healthy plant tissue using their telescopic ovipositors, below the skin of the host fruit. </w:t>
            </w:r>
            <w:r w:rsidR="007B3C9F" w:rsidRPr="007B3C9F">
              <w:rPr>
                <w:rFonts w:ascii="Arial" w:hAnsi="Arial" w:cs="Arial"/>
                <w:color w:val="000000"/>
              </w:rPr>
              <w:t>The larval stage lasts 10 to 13 days in summer, slightly longer in winter, and the pupal stage occupies about the same length of time. Possibly six or seven generations develop annually.</w:t>
            </w:r>
          </w:p>
        </w:tc>
      </w:tr>
      <w:tr w:rsidR="004D4D72" w:rsidRPr="00ED0E38" w14:paraId="3580A335" w14:textId="77777777" w:rsidTr="00F0067A">
        <w:tc>
          <w:tcPr>
            <w:tcW w:w="2006" w:type="dxa"/>
          </w:tcPr>
          <w:p w14:paraId="545589EB" w14:textId="77777777" w:rsidR="004D4D72" w:rsidRPr="00BD1BFD" w:rsidRDefault="004D4D72" w:rsidP="00F0067A">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4426CBED" w14:textId="64F49935" w:rsidR="004D4D72" w:rsidRPr="007B3C9F" w:rsidRDefault="00E817DD" w:rsidP="007B3C9F">
            <w:pPr>
              <w:rPr>
                <w:rStyle w:val="listnote"/>
                <w:rFonts w:ascii="Arial" w:hAnsi="Arial" w:cs="Arial"/>
                <w:shd w:val="clear" w:color="auto" w:fill="FFFFFF"/>
              </w:rPr>
            </w:pPr>
            <w:proofErr w:type="gramStart"/>
            <w:r w:rsidRPr="007B3C9F">
              <w:rPr>
                <w:rFonts w:ascii="Arial" w:hAnsi="Arial" w:cs="Arial"/>
                <w:i/>
                <w:iCs/>
                <w:lang w:val="en"/>
              </w:rPr>
              <w:t>A</w:t>
            </w:r>
            <w:proofErr w:type="gramEnd"/>
            <w:r w:rsidRPr="007B3C9F">
              <w:rPr>
                <w:rFonts w:ascii="Arial" w:hAnsi="Arial" w:cs="Arial"/>
                <w:i/>
                <w:iCs/>
                <w:lang w:val="en"/>
              </w:rPr>
              <w:t xml:space="preserve"> </w:t>
            </w:r>
            <w:proofErr w:type="spellStart"/>
            <w:r w:rsidRPr="007B3C9F">
              <w:rPr>
                <w:rFonts w:ascii="Arial" w:hAnsi="Arial" w:cs="Arial"/>
                <w:i/>
                <w:iCs/>
                <w:lang w:val="en"/>
              </w:rPr>
              <w:t>obliqua</w:t>
            </w:r>
            <w:proofErr w:type="spellEnd"/>
            <w:r w:rsidRPr="007B3C9F">
              <w:rPr>
                <w:rFonts w:ascii="Arial" w:hAnsi="Arial" w:cs="Arial"/>
                <w:lang w:val="en"/>
              </w:rPr>
              <w:t xml:space="preserve"> is the most important fruit fly pest of mango (</w:t>
            </w:r>
            <w:proofErr w:type="spellStart"/>
            <w:r w:rsidRPr="007B3C9F">
              <w:rPr>
                <w:rFonts w:ascii="Arial" w:hAnsi="Arial" w:cs="Arial"/>
                <w:i/>
                <w:iCs/>
                <w:lang w:val="en"/>
              </w:rPr>
              <w:t>Mangifera</w:t>
            </w:r>
            <w:proofErr w:type="spellEnd"/>
            <w:r w:rsidRPr="007B3C9F">
              <w:rPr>
                <w:rFonts w:ascii="Arial" w:hAnsi="Arial" w:cs="Arial"/>
                <w:i/>
                <w:iCs/>
                <w:lang w:val="en"/>
              </w:rPr>
              <w:t xml:space="preserve"> </w:t>
            </w:r>
            <w:proofErr w:type="spellStart"/>
            <w:r w:rsidRPr="007B3C9F">
              <w:rPr>
                <w:rFonts w:ascii="Arial" w:hAnsi="Arial" w:cs="Arial"/>
                <w:i/>
                <w:iCs/>
                <w:lang w:val="en"/>
              </w:rPr>
              <w:t>indica</w:t>
            </w:r>
            <w:proofErr w:type="spellEnd"/>
            <w:r w:rsidRPr="007B3C9F">
              <w:rPr>
                <w:rFonts w:ascii="Arial" w:hAnsi="Arial" w:cs="Arial"/>
                <w:lang w:val="en"/>
              </w:rPr>
              <w:t xml:space="preserve">) in the </w:t>
            </w:r>
            <w:proofErr w:type="spellStart"/>
            <w:r w:rsidRPr="007B3C9F">
              <w:rPr>
                <w:rFonts w:ascii="Arial" w:hAnsi="Arial" w:cs="Arial"/>
                <w:lang w:val="en"/>
              </w:rPr>
              <w:t>Neotropics</w:t>
            </w:r>
            <w:proofErr w:type="spellEnd"/>
            <w:r w:rsidRPr="007B3C9F">
              <w:rPr>
                <w:rFonts w:ascii="Arial" w:hAnsi="Arial" w:cs="Arial"/>
                <w:lang w:val="en"/>
              </w:rPr>
              <w:t xml:space="preserve"> and attacks a broad range of other fruits</w:t>
            </w:r>
            <w:r w:rsidRPr="007B3C9F">
              <w:rPr>
                <w:rStyle w:val="listnote"/>
                <w:rFonts w:ascii="Arial" w:hAnsi="Arial" w:cs="Arial"/>
                <w:shd w:val="clear" w:color="auto" w:fill="FFFFFF"/>
              </w:rPr>
              <w:t xml:space="preserve"> </w:t>
            </w:r>
            <w:r w:rsidR="004D4D72" w:rsidRPr="007B3C9F">
              <w:rPr>
                <w:rStyle w:val="listnote"/>
                <w:rFonts w:ascii="Arial" w:hAnsi="Arial" w:cs="Arial"/>
                <w:shd w:val="clear" w:color="auto" w:fill="FFFFFF"/>
              </w:rPr>
              <w:t xml:space="preserve">(see the CABI datasheet for a complete list of hosts). </w:t>
            </w:r>
            <w:r w:rsidRPr="007B3C9F">
              <w:rPr>
                <w:rStyle w:val="listnote"/>
                <w:rFonts w:ascii="Arial" w:hAnsi="Arial" w:cs="Arial"/>
                <w:shd w:val="clear" w:color="auto" w:fill="FFFFFF"/>
              </w:rPr>
              <w:t>Citrus</w:t>
            </w:r>
            <w:r w:rsidR="007B3C9F">
              <w:rPr>
                <w:rStyle w:val="listnote"/>
                <w:rFonts w:ascii="Arial" w:hAnsi="Arial" w:cs="Arial"/>
                <w:shd w:val="clear" w:color="auto" w:fill="FFFFFF"/>
              </w:rPr>
              <w:t>, mango</w:t>
            </w:r>
            <w:r w:rsidRPr="007B3C9F">
              <w:rPr>
                <w:rStyle w:val="listnote"/>
                <w:rFonts w:ascii="Arial" w:hAnsi="Arial" w:cs="Arial"/>
                <w:shd w:val="clear" w:color="auto" w:fill="FFFFFF"/>
              </w:rPr>
              <w:t xml:space="preserve"> and guava are key hosts implicated in its spread through trade.</w:t>
            </w:r>
          </w:p>
          <w:p w14:paraId="019D549C" w14:textId="77777777" w:rsidR="00E817DD" w:rsidRPr="007B3C9F" w:rsidRDefault="00E817DD" w:rsidP="007B3C9F">
            <w:pPr>
              <w:rPr>
                <w:rFonts w:ascii="Arial" w:hAnsi="Arial" w:cs="Arial"/>
                <w:lang w:val="en"/>
              </w:rPr>
            </w:pPr>
            <w:r w:rsidRPr="007B3C9F">
              <w:rPr>
                <w:rFonts w:ascii="Arial" w:hAnsi="Arial" w:cs="Arial"/>
                <w:lang w:val="en"/>
              </w:rPr>
              <w:t xml:space="preserve">The eggs are laid singly, below the skin of the host fruit. The larvae hatch within 3-12 days and feed for another 15-32 days. </w:t>
            </w:r>
            <w:proofErr w:type="spellStart"/>
            <w:r w:rsidRPr="007B3C9F">
              <w:rPr>
                <w:rFonts w:ascii="Arial" w:hAnsi="Arial" w:cs="Arial"/>
                <w:lang w:val="en"/>
              </w:rPr>
              <w:t>Pupariation</w:t>
            </w:r>
            <w:proofErr w:type="spellEnd"/>
            <w:r w:rsidRPr="007B3C9F">
              <w:rPr>
                <w:rFonts w:ascii="Arial" w:hAnsi="Arial" w:cs="Arial"/>
                <w:lang w:val="en"/>
              </w:rPr>
              <w:t xml:space="preserve"> is in the soil under the host plant and the adults emerge after 15-19 days (longer in cool conditions).</w:t>
            </w:r>
          </w:p>
          <w:p w14:paraId="7098EB1D" w14:textId="097636BD" w:rsidR="007B3C9F" w:rsidRPr="007B3C9F" w:rsidRDefault="00E817DD" w:rsidP="007B3C9F">
            <w:pPr>
              <w:rPr>
                <w:rStyle w:val="listnote"/>
                <w:rFonts w:ascii="Arial" w:hAnsi="Arial" w:cs="Arial"/>
                <w:lang w:val="en"/>
              </w:rPr>
            </w:pPr>
            <w:r w:rsidRPr="007B3C9F">
              <w:rPr>
                <w:rFonts w:ascii="Arial" w:hAnsi="Arial" w:cs="Arial"/>
                <w:lang w:val="en"/>
              </w:rPr>
              <w:t xml:space="preserve">There is evidence that the adults of </w:t>
            </w:r>
            <w:proofErr w:type="spellStart"/>
            <w:r w:rsidRPr="007B3C9F">
              <w:rPr>
                <w:rFonts w:ascii="Arial" w:hAnsi="Arial" w:cs="Arial"/>
                <w:i/>
                <w:iCs/>
                <w:lang w:val="en"/>
              </w:rPr>
              <w:t>Anastrepha</w:t>
            </w:r>
            <w:proofErr w:type="spellEnd"/>
            <w:r w:rsidR="007B3C9F" w:rsidRPr="007B3C9F">
              <w:rPr>
                <w:rFonts w:ascii="Arial" w:hAnsi="Arial" w:cs="Arial"/>
                <w:lang w:val="en"/>
              </w:rPr>
              <w:t xml:space="preserve"> spp. can fly as far as 135 km.</w:t>
            </w:r>
          </w:p>
        </w:tc>
      </w:tr>
      <w:tr w:rsidR="004D4D72" w:rsidRPr="00ED0E38" w14:paraId="1F33E31A" w14:textId="77777777" w:rsidTr="00F0067A">
        <w:trPr>
          <w:trHeight w:val="675"/>
        </w:trPr>
        <w:tc>
          <w:tcPr>
            <w:tcW w:w="9006" w:type="dxa"/>
            <w:gridSpan w:val="2"/>
          </w:tcPr>
          <w:p w14:paraId="230202D8" w14:textId="0BC39DEC" w:rsidR="004D4D72" w:rsidRPr="00ED0E38" w:rsidRDefault="004D4D72" w:rsidP="00F0067A">
            <w:pPr>
              <w:spacing w:line="276" w:lineRule="auto"/>
              <w:rPr>
                <w:rFonts w:ascii="Arial" w:hAnsi="Arial" w:cs="Arial"/>
                <w:szCs w:val="22"/>
              </w:rPr>
            </w:pPr>
            <w:r w:rsidRPr="00ED0E38">
              <w:rPr>
                <w:rFonts w:ascii="Arial" w:hAnsi="Arial" w:cs="Arial"/>
                <w:szCs w:val="22"/>
              </w:rPr>
              <w:t>Entry and colonisation</w:t>
            </w:r>
          </w:p>
        </w:tc>
      </w:tr>
      <w:tr w:rsidR="004D4D72" w:rsidRPr="00ED0E38" w14:paraId="551815FB" w14:textId="77777777" w:rsidTr="00F0067A">
        <w:tc>
          <w:tcPr>
            <w:tcW w:w="2006" w:type="dxa"/>
          </w:tcPr>
          <w:p w14:paraId="249C0CA0"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119D281A" w14:textId="77777777" w:rsidR="004D4D72" w:rsidRPr="00802AFE" w:rsidRDefault="004D4D72" w:rsidP="00F0067A">
            <w:pPr>
              <w:pStyle w:val="ListParagraph"/>
              <w:numPr>
                <w:ilvl w:val="0"/>
                <w:numId w:val="11"/>
              </w:numPr>
              <w:rPr>
                <w:rFonts w:ascii="Arial" w:hAnsi="Arial" w:cs="Arial"/>
                <w:lang w:val="en"/>
              </w:rPr>
            </w:pPr>
            <w:r>
              <w:rPr>
                <w:rFonts w:ascii="Arial" w:hAnsi="Arial" w:cs="Arial"/>
                <w:lang w:val="en"/>
              </w:rPr>
              <w:t>Infested fruit, either as cargo or in passengers luggage</w:t>
            </w:r>
          </w:p>
        </w:tc>
      </w:tr>
      <w:tr w:rsidR="004D4D72" w:rsidRPr="00ED0E38" w14:paraId="2A5C829B" w14:textId="77777777" w:rsidTr="00F0067A">
        <w:tc>
          <w:tcPr>
            <w:tcW w:w="2006" w:type="dxa"/>
          </w:tcPr>
          <w:p w14:paraId="1810224A"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Detection</w:t>
            </w:r>
          </w:p>
        </w:tc>
        <w:tc>
          <w:tcPr>
            <w:tcW w:w="7000" w:type="dxa"/>
          </w:tcPr>
          <w:p w14:paraId="7FAF9243" w14:textId="77777777" w:rsidR="00E817DD" w:rsidRPr="007B3C9F" w:rsidRDefault="004D4D72" w:rsidP="007B3C9F">
            <w:pPr>
              <w:pStyle w:val="NormalWeb"/>
              <w:spacing w:before="0" w:beforeAutospacing="0" w:line="240" w:lineRule="auto"/>
              <w:rPr>
                <w:rFonts w:ascii="Arial" w:hAnsi="Arial" w:cs="Arial"/>
                <w:lang w:val="en"/>
              </w:rPr>
            </w:pPr>
            <w:r w:rsidRPr="007B3C9F">
              <w:rPr>
                <w:rFonts w:ascii="Arial" w:hAnsi="Arial" w:cs="Arial"/>
                <w:sz w:val="22"/>
                <w:szCs w:val="22"/>
                <w:lang w:val="en"/>
              </w:rPr>
              <w:t>See Annex 3.</w:t>
            </w:r>
            <w:r w:rsidR="00E817DD" w:rsidRPr="007B3C9F">
              <w:rPr>
                <w:rFonts w:ascii="Arial" w:hAnsi="Arial" w:cs="Arial"/>
                <w:lang w:val="en"/>
              </w:rPr>
              <w:t xml:space="preserve"> </w:t>
            </w:r>
          </w:p>
          <w:p w14:paraId="3E003E22" w14:textId="0D8B00B1" w:rsidR="004D4D72" w:rsidRPr="007B3C9F" w:rsidRDefault="00E817DD" w:rsidP="007B3C9F">
            <w:pPr>
              <w:pStyle w:val="NormalWeb"/>
              <w:spacing w:before="0" w:beforeAutospacing="0" w:line="240" w:lineRule="auto"/>
              <w:rPr>
                <w:rFonts w:ascii="Arial" w:hAnsi="Arial" w:cs="Arial"/>
                <w:sz w:val="22"/>
                <w:szCs w:val="22"/>
                <w:lang w:val="en"/>
              </w:rPr>
            </w:pPr>
            <w:r w:rsidRPr="007B3C9F">
              <w:rPr>
                <w:rFonts w:ascii="Arial" w:hAnsi="Arial" w:cs="Arial"/>
                <w:sz w:val="22"/>
                <w:lang w:val="en"/>
              </w:rPr>
              <w:lastRenderedPageBreak/>
              <w:t xml:space="preserve">No male lures have yet been identified for </w:t>
            </w:r>
            <w:proofErr w:type="spellStart"/>
            <w:r w:rsidRPr="007B3C9F">
              <w:rPr>
                <w:rFonts w:ascii="Arial" w:hAnsi="Arial" w:cs="Arial"/>
                <w:i/>
                <w:iCs/>
                <w:sz w:val="22"/>
                <w:lang w:val="en"/>
              </w:rPr>
              <w:t>Anastrepha</w:t>
            </w:r>
            <w:proofErr w:type="spellEnd"/>
            <w:r w:rsidRPr="007B3C9F">
              <w:rPr>
                <w:rFonts w:ascii="Arial" w:hAnsi="Arial" w:cs="Arial"/>
                <w:sz w:val="22"/>
                <w:lang w:val="en"/>
              </w:rPr>
              <w:t xml:space="preserve"> spp. However, they are captured by traps emitting ammonia. McPhail traps are usually used for the capture of </w:t>
            </w:r>
            <w:proofErr w:type="spellStart"/>
            <w:r w:rsidRPr="007B3C9F">
              <w:rPr>
                <w:rFonts w:ascii="Arial" w:hAnsi="Arial" w:cs="Arial"/>
                <w:i/>
                <w:iCs/>
                <w:sz w:val="22"/>
                <w:lang w:val="en"/>
              </w:rPr>
              <w:t>Anastrepha</w:t>
            </w:r>
            <w:proofErr w:type="spellEnd"/>
            <w:r w:rsidRPr="007B3C9F">
              <w:rPr>
                <w:rFonts w:ascii="Arial" w:hAnsi="Arial" w:cs="Arial"/>
                <w:i/>
                <w:iCs/>
                <w:sz w:val="22"/>
                <w:lang w:val="en"/>
              </w:rPr>
              <w:t xml:space="preserve"> </w:t>
            </w:r>
            <w:r w:rsidRPr="007B3C9F">
              <w:rPr>
                <w:rFonts w:ascii="Arial" w:hAnsi="Arial" w:cs="Arial"/>
                <w:sz w:val="22"/>
                <w:lang w:val="en"/>
              </w:rPr>
              <w:t xml:space="preserve">spp. and possible baits are ammonium acetate, casein hydrolysate and </w:t>
            </w:r>
            <w:proofErr w:type="spellStart"/>
            <w:r w:rsidRPr="007B3C9F">
              <w:rPr>
                <w:rFonts w:ascii="Arial" w:hAnsi="Arial" w:cs="Arial"/>
                <w:sz w:val="22"/>
                <w:lang w:val="en"/>
              </w:rPr>
              <w:t>torula</w:t>
            </w:r>
            <w:proofErr w:type="spellEnd"/>
            <w:r w:rsidRPr="007B3C9F">
              <w:rPr>
                <w:rFonts w:ascii="Arial" w:hAnsi="Arial" w:cs="Arial"/>
                <w:sz w:val="22"/>
                <w:lang w:val="en"/>
              </w:rPr>
              <w:t xml:space="preserve"> yeast. The number of traps required per unit area is high; in a release and recapture test, </w:t>
            </w:r>
            <w:hyperlink r:id="rId30" w:anchor="F21CCD77-84C2-4A32-A349-2E8533C595AD" w:history="1">
              <w:r w:rsidRPr="007B3C9F">
                <w:rPr>
                  <w:rStyle w:val="Hyperlink"/>
                  <w:rFonts w:ascii="Arial" w:hAnsi="Arial" w:cs="Arial"/>
                  <w:sz w:val="22"/>
                  <w:lang w:val="en"/>
                </w:rPr>
                <w:t>Calkins et al. (1984)</w:t>
              </w:r>
            </w:hyperlink>
            <w:r w:rsidRPr="007B3C9F">
              <w:rPr>
                <w:rFonts w:ascii="Arial" w:hAnsi="Arial" w:cs="Arial"/>
                <w:sz w:val="22"/>
                <w:lang w:val="en"/>
              </w:rPr>
              <w:t xml:space="preserve"> placed 18 traps per 0.4 ha and only recovered about 13% of the released flies.</w:t>
            </w:r>
          </w:p>
        </w:tc>
      </w:tr>
      <w:tr w:rsidR="004D4D72" w:rsidRPr="00ED0E38" w14:paraId="0EB468BF" w14:textId="77777777" w:rsidTr="00F0067A">
        <w:tc>
          <w:tcPr>
            <w:tcW w:w="2006" w:type="dxa"/>
          </w:tcPr>
          <w:p w14:paraId="3A0B4F7F"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lastRenderedPageBreak/>
              <w:t>Similar species</w:t>
            </w:r>
          </w:p>
        </w:tc>
        <w:tc>
          <w:tcPr>
            <w:tcW w:w="7000" w:type="dxa"/>
          </w:tcPr>
          <w:p w14:paraId="5EF59726" w14:textId="55EC6092" w:rsidR="004D4D72" w:rsidRPr="007B3C9F" w:rsidRDefault="00E817DD" w:rsidP="007B3C9F">
            <w:pPr>
              <w:spacing w:before="100" w:beforeAutospacing="1" w:after="100" w:afterAutospacing="1"/>
              <w:rPr>
                <w:rFonts w:ascii="Arial" w:eastAsia="Times New Roman" w:hAnsi="Arial" w:cs="Arial"/>
                <w:sz w:val="24"/>
                <w:lang w:val="en-US"/>
              </w:rPr>
            </w:pPr>
            <w:r w:rsidRPr="007B3C9F">
              <w:rPr>
                <w:rFonts w:ascii="Arial" w:hAnsi="Arial" w:cs="Arial"/>
                <w:i/>
                <w:iCs/>
                <w:lang w:val="en"/>
              </w:rPr>
              <w:t xml:space="preserve">A. </w:t>
            </w:r>
            <w:proofErr w:type="spellStart"/>
            <w:r w:rsidRPr="007B3C9F">
              <w:rPr>
                <w:rFonts w:ascii="Arial" w:hAnsi="Arial" w:cs="Arial"/>
                <w:i/>
                <w:iCs/>
                <w:lang w:val="en"/>
              </w:rPr>
              <w:t>obliqua</w:t>
            </w:r>
            <w:proofErr w:type="spellEnd"/>
            <w:r w:rsidRPr="007B3C9F">
              <w:rPr>
                <w:rFonts w:ascii="Arial" w:hAnsi="Arial" w:cs="Arial"/>
                <w:lang w:val="en"/>
              </w:rPr>
              <w:t xml:space="preserve"> adults are difficult to separate from those of </w:t>
            </w:r>
            <w:proofErr w:type="spellStart"/>
            <w:r w:rsidRPr="007B3C9F">
              <w:rPr>
                <w:rFonts w:ascii="Arial" w:hAnsi="Arial" w:cs="Arial"/>
                <w:i/>
                <w:iCs/>
                <w:lang w:val="en"/>
              </w:rPr>
              <w:t>Anastrepha</w:t>
            </w:r>
            <w:proofErr w:type="spellEnd"/>
            <w:r w:rsidRPr="007B3C9F">
              <w:rPr>
                <w:rFonts w:ascii="Arial" w:hAnsi="Arial" w:cs="Arial"/>
                <w:i/>
                <w:iCs/>
                <w:lang w:val="en"/>
              </w:rPr>
              <w:t xml:space="preserve"> </w:t>
            </w:r>
            <w:proofErr w:type="spellStart"/>
            <w:r w:rsidRPr="007B3C9F">
              <w:rPr>
                <w:rFonts w:ascii="Arial" w:hAnsi="Arial" w:cs="Arial"/>
                <w:i/>
                <w:iCs/>
                <w:lang w:val="en"/>
              </w:rPr>
              <w:t>fraterculus</w:t>
            </w:r>
            <w:proofErr w:type="spellEnd"/>
            <w:r w:rsidRPr="007B3C9F">
              <w:rPr>
                <w:rFonts w:ascii="Arial" w:hAnsi="Arial" w:cs="Arial"/>
                <w:i/>
                <w:iCs/>
                <w:lang w:val="en"/>
              </w:rPr>
              <w:t xml:space="preserve">, </w:t>
            </w:r>
            <w:proofErr w:type="spellStart"/>
            <w:r w:rsidRPr="007B3C9F">
              <w:rPr>
                <w:rFonts w:ascii="Arial" w:hAnsi="Arial" w:cs="Arial"/>
                <w:i/>
                <w:iCs/>
                <w:lang w:val="en"/>
              </w:rPr>
              <w:t>Anastrepha</w:t>
            </w:r>
            <w:proofErr w:type="spellEnd"/>
            <w:r w:rsidRPr="007B3C9F">
              <w:rPr>
                <w:rFonts w:ascii="Arial" w:hAnsi="Arial" w:cs="Arial"/>
                <w:i/>
                <w:iCs/>
                <w:lang w:val="en"/>
              </w:rPr>
              <w:t xml:space="preserve"> </w:t>
            </w:r>
            <w:proofErr w:type="spellStart"/>
            <w:r w:rsidRPr="007B3C9F">
              <w:rPr>
                <w:rFonts w:ascii="Arial" w:hAnsi="Arial" w:cs="Arial"/>
                <w:i/>
                <w:iCs/>
                <w:lang w:val="en"/>
              </w:rPr>
              <w:t>sororcula</w:t>
            </w:r>
            <w:proofErr w:type="spellEnd"/>
            <w:r w:rsidRPr="007B3C9F">
              <w:rPr>
                <w:rFonts w:ascii="Arial" w:hAnsi="Arial" w:cs="Arial"/>
                <w:i/>
                <w:iCs/>
                <w:lang w:val="en"/>
              </w:rPr>
              <w:t xml:space="preserve">, </w:t>
            </w:r>
            <w:proofErr w:type="spellStart"/>
            <w:r w:rsidRPr="007B3C9F">
              <w:rPr>
                <w:rFonts w:ascii="Arial" w:hAnsi="Arial" w:cs="Arial"/>
                <w:i/>
                <w:iCs/>
                <w:lang w:val="en"/>
              </w:rPr>
              <w:t>Anastrepha</w:t>
            </w:r>
            <w:proofErr w:type="spellEnd"/>
            <w:r w:rsidRPr="007B3C9F">
              <w:rPr>
                <w:rFonts w:ascii="Arial" w:hAnsi="Arial" w:cs="Arial"/>
                <w:i/>
                <w:iCs/>
                <w:lang w:val="en"/>
              </w:rPr>
              <w:t xml:space="preserve"> </w:t>
            </w:r>
            <w:proofErr w:type="spellStart"/>
            <w:r w:rsidRPr="007B3C9F">
              <w:rPr>
                <w:rFonts w:ascii="Arial" w:hAnsi="Arial" w:cs="Arial"/>
                <w:i/>
                <w:iCs/>
                <w:lang w:val="en"/>
              </w:rPr>
              <w:t>zenildae</w:t>
            </w:r>
            <w:proofErr w:type="spellEnd"/>
            <w:r w:rsidRPr="007B3C9F">
              <w:rPr>
                <w:rFonts w:ascii="Arial" w:hAnsi="Arial" w:cs="Arial"/>
                <w:i/>
                <w:iCs/>
                <w:lang w:val="en"/>
              </w:rPr>
              <w:t>,</w:t>
            </w:r>
            <w:r w:rsidR="006D302B">
              <w:rPr>
                <w:rFonts w:ascii="Arial" w:hAnsi="Arial" w:cs="Arial"/>
                <w:i/>
                <w:iCs/>
                <w:lang w:val="en"/>
              </w:rPr>
              <w:t xml:space="preserve"> </w:t>
            </w:r>
            <w:proofErr w:type="spellStart"/>
            <w:r w:rsidRPr="007B3C9F">
              <w:rPr>
                <w:rFonts w:ascii="Arial" w:hAnsi="Arial" w:cs="Arial"/>
                <w:i/>
                <w:iCs/>
                <w:lang w:val="en"/>
              </w:rPr>
              <w:t>Anastrepha</w:t>
            </w:r>
            <w:proofErr w:type="spellEnd"/>
            <w:r w:rsidRPr="007B3C9F">
              <w:rPr>
                <w:rFonts w:ascii="Arial" w:hAnsi="Arial" w:cs="Arial"/>
                <w:i/>
                <w:iCs/>
                <w:lang w:val="en"/>
              </w:rPr>
              <w:t xml:space="preserve"> </w:t>
            </w:r>
            <w:proofErr w:type="spellStart"/>
            <w:r w:rsidRPr="007B3C9F">
              <w:rPr>
                <w:rFonts w:ascii="Arial" w:hAnsi="Arial" w:cs="Arial"/>
                <w:i/>
                <w:iCs/>
                <w:lang w:val="en"/>
              </w:rPr>
              <w:t>turpiniae</w:t>
            </w:r>
            <w:proofErr w:type="spellEnd"/>
            <w:r w:rsidRPr="007B3C9F">
              <w:rPr>
                <w:rFonts w:ascii="Arial" w:hAnsi="Arial" w:cs="Arial"/>
                <w:lang w:val="en"/>
              </w:rPr>
              <w:t xml:space="preserve">, </w:t>
            </w:r>
            <w:proofErr w:type="spellStart"/>
            <w:r w:rsidRPr="007B3C9F">
              <w:rPr>
                <w:rFonts w:ascii="Arial" w:hAnsi="Arial" w:cs="Arial"/>
                <w:i/>
                <w:iCs/>
                <w:lang w:val="en"/>
              </w:rPr>
              <w:t>Anastrepha</w:t>
            </w:r>
            <w:proofErr w:type="spellEnd"/>
            <w:r w:rsidRPr="007B3C9F">
              <w:rPr>
                <w:rFonts w:ascii="Arial" w:hAnsi="Arial" w:cs="Arial"/>
                <w:i/>
                <w:iCs/>
                <w:lang w:val="en"/>
              </w:rPr>
              <w:t xml:space="preserve"> </w:t>
            </w:r>
            <w:proofErr w:type="spellStart"/>
            <w:r w:rsidRPr="007B3C9F">
              <w:rPr>
                <w:rFonts w:ascii="Arial" w:hAnsi="Arial" w:cs="Arial"/>
                <w:i/>
                <w:iCs/>
                <w:lang w:val="en"/>
              </w:rPr>
              <w:t>suspensa</w:t>
            </w:r>
            <w:proofErr w:type="spellEnd"/>
            <w:r w:rsidRPr="007B3C9F">
              <w:rPr>
                <w:rFonts w:ascii="Arial" w:hAnsi="Arial" w:cs="Arial"/>
                <w:i/>
                <w:iCs/>
                <w:lang w:val="en"/>
              </w:rPr>
              <w:t xml:space="preserve"> </w:t>
            </w:r>
            <w:r w:rsidRPr="007B3C9F">
              <w:rPr>
                <w:rFonts w:ascii="Arial" w:hAnsi="Arial" w:cs="Arial"/>
                <w:lang w:val="en"/>
              </w:rPr>
              <w:t xml:space="preserve">and several other species of the </w:t>
            </w:r>
            <w:proofErr w:type="spellStart"/>
            <w:r w:rsidRPr="007B3C9F">
              <w:rPr>
                <w:rFonts w:ascii="Arial" w:hAnsi="Arial" w:cs="Arial"/>
                <w:i/>
                <w:iCs/>
                <w:lang w:val="en"/>
              </w:rPr>
              <w:t>fraterculus</w:t>
            </w:r>
            <w:proofErr w:type="spellEnd"/>
            <w:r w:rsidRPr="007B3C9F">
              <w:rPr>
                <w:rFonts w:ascii="Arial" w:hAnsi="Arial" w:cs="Arial"/>
                <w:lang w:val="en"/>
              </w:rPr>
              <w:t xml:space="preserve"> group; if necessary, specimens should be referred to a specialist.</w:t>
            </w:r>
          </w:p>
        </w:tc>
      </w:tr>
      <w:tr w:rsidR="004D4D72" w:rsidRPr="00ED0E38" w14:paraId="0FA00CBD" w14:textId="77777777" w:rsidTr="00F0067A">
        <w:tc>
          <w:tcPr>
            <w:tcW w:w="2006" w:type="dxa"/>
          </w:tcPr>
          <w:p w14:paraId="3A2315FE"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6F0F8A5C" w14:textId="716B215E" w:rsidR="004D4D72" w:rsidRDefault="004D4D72" w:rsidP="00F0067A">
            <w:pPr>
              <w:jc w:val="both"/>
              <w:rPr>
                <w:rFonts w:ascii="Arial" w:hAnsi="Arial" w:cs="Arial"/>
              </w:rPr>
            </w:pPr>
            <w:r w:rsidRPr="007B3C9F">
              <w:rPr>
                <w:rFonts w:ascii="Arial" w:hAnsi="Arial" w:cs="Arial"/>
              </w:rPr>
              <w:t>Orchard fruit</w:t>
            </w:r>
            <w:r w:rsidR="007B3C9F">
              <w:rPr>
                <w:rFonts w:ascii="Arial" w:hAnsi="Arial" w:cs="Arial"/>
              </w:rPr>
              <w:t xml:space="preserve"> (particularly mangoes),</w:t>
            </w:r>
            <w:r w:rsidRPr="007B3C9F">
              <w:rPr>
                <w:rFonts w:ascii="Arial" w:hAnsi="Arial" w:cs="Arial"/>
              </w:rPr>
              <w:t xml:space="preserve"> farms and gardens.</w:t>
            </w:r>
            <w:r>
              <w:rPr>
                <w:rFonts w:ascii="Arial" w:hAnsi="Arial" w:cs="Arial"/>
              </w:rPr>
              <w:t xml:space="preserve"> </w:t>
            </w:r>
          </w:p>
          <w:p w14:paraId="423BEA80" w14:textId="77777777" w:rsidR="004D4D72" w:rsidRPr="001A651F" w:rsidRDefault="004D4D72" w:rsidP="00F0067A">
            <w:pPr>
              <w:jc w:val="both"/>
              <w:rPr>
                <w:rFonts w:ascii="Arial" w:hAnsi="Arial" w:cs="Arial"/>
              </w:rPr>
            </w:pPr>
          </w:p>
        </w:tc>
      </w:tr>
      <w:tr w:rsidR="004D4D72" w:rsidRPr="00ED0E38" w14:paraId="2FA06DCA" w14:textId="77777777" w:rsidTr="00F0067A">
        <w:tc>
          <w:tcPr>
            <w:tcW w:w="2006" w:type="dxa"/>
          </w:tcPr>
          <w:p w14:paraId="0A157924" w14:textId="77777777" w:rsidR="004D4D72" w:rsidRPr="00ED0E38" w:rsidRDefault="004D4D72" w:rsidP="00F0067A">
            <w:pPr>
              <w:spacing w:after="0" w:line="276" w:lineRule="auto"/>
              <w:rPr>
                <w:rFonts w:ascii="Arial" w:hAnsi="Arial" w:cs="Arial"/>
                <w:szCs w:val="22"/>
              </w:rPr>
            </w:pPr>
            <w:r w:rsidRPr="00ED0E38">
              <w:rPr>
                <w:rFonts w:ascii="Arial" w:hAnsi="Arial" w:cs="Arial"/>
                <w:szCs w:val="22"/>
              </w:rPr>
              <w:t>Longevity</w:t>
            </w:r>
          </w:p>
        </w:tc>
        <w:tc>
          <w:tcPr>
            <w:tcW w:w="7000" w:type="dxa"/>
          </w:tcPr>
          <w:p w14:paraId="74D522AE" w14:textId="171E971A" w:rsidR="004D4D72" w:rsidRPr="001A651F" w:rsidRDefault="007B3C9F" w:rsidP="00F0067A">
            <w:pPr>
              <w:spacing w:line="276" w:lineRule="auto"/>
              <w:rPr>
                <w:rFonts w:ascii="Arial" w:hAnsi="Arial" w:cs="Arial"/>
                <w:szCs w:val="22"/>
              </w:rPr>
            </w:pPr>
            <w:r>
              <w:rPr>
                <w:rFonts w:ascii="Arial" w:hAnsi="Arial" w:cs="Arial"/>
                <w:szCs w:val="22"/>
              </w:rPr>
              <w:t>No information.</w:t>
            </w:r>
          </w:p>
        </w:tc>
      </w:tr>
      <w:tr w:rsidR="004D4D72" w:rsidRPr="00ED0E38" w14:paraId="1B60D93F" w14:textId="77777777" w:rsidTr="00F0067A">
        <w:tc>
          <w:tcPr>
            <w:tcW w:w="2006" w:type="dxa"/>
          </w:tcPr>
          <w:p w14:paraId="38A0AC89" w14:textId="77777777" w:rsidR="004D4D72" w:rsidRPr="00ED0E38" w:rsidRDefault="004D4D72" w:rsidP="00F0067A">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0707C88F"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fruit</w:t>
            </w:r>
          </w:p>
          <w:p w14:paraId="50A5BFAF" w14:textId="77777777" w:rsidR="004D4D72" w:rsidRPr="00F316F1"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infested soil</w:t>
            </w:r>
          </w:p>
          <w:p w14:paraId="01B77D16" w14:textId="77777777" w:rsidR="004D4D72" w:rsidRPr="00802AFE" w:rsidRDefault="004D4D72" w:rsidP="00F0067A">
            <w:pPr>
              <w:pStyle w:val="ListParagraph"/>
              <w:numPr>
                <w:ilvl w:val="0"/>
                <w:numId w:val="5"/>
              </w:numPr>
              <w:spacing w:before="0" w:after="0" w:line="276" w:lineRule="auto"/>
              <w:rPr>
                <w:rFonts w:ascii="Arial" w:hAnsi="Arial" w:cs="Arial"/>
                <w:szCs w:val="22"/>
              </w:rPr>
            </w:pPr>
            <w:r>
              <w:rPr>
                <w:rFonts w:ascii="Arial" w:hAnsi="Arial" w:cs="Arial"/>
                <w:lang w:val="en"/>
              </w:rPr>
              <w:t>Movement of live plants, potted in infested soil</w:t>
            </w:r>
          </w:p>
          <w:p w14:paraId="774666AB"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in vehicles</w:t>
            </w:r>
          </w:p>
          <w:p w14:paraId="62DD985F" w14:textId="77777777" w:rsidR="004D4D72"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Adults as hitchhikers on clothes</w:t>
            </w:r>
          </w:p>
          <w:p w14:paraId="70D14E71" w14:textId="28BB4375" w:rsidR="00E817DD" w:rsidRDefault="00E817DD" w:rsidP="00F0067A">
            <w:pPr>
              <w:pStyle w:val="ListParagraph"/>
              <w:numPr>
                <w:ilvl w:val="0"/>
                <w:numId w:val="5"/>
              </w:numPr>
              <w:spacing w:before="0" w:after="0" w:line="276" w:lineRule="auto"/>
              <w:rPr>
                <w:rFonts w:ascii="Arial" w:hAnsi="Arial" w:cs="Arial"/>
                <w:szCs w:val="22"/>
              </w:rPr>
            </w:pPr>
            <w:r>
              <w:rPr>
                <w:rFonts w:ascii="Arial" w:hAnsi="Arial" w:cs="Arial"/>
                <w:szCs w:val="22"/>
              </w:rPr>
              <w:t>Active flight by adults (up to 135km)</w:t>
            </w:r>
          </w:p>
          <w:p w14:paraId="6A2B54CB" w14:textId="77777777" w:rsidR="004D4D72" w:rsidRPr="00ED0E38" w:rsidRDefault="004D4D72" w:rsidP="00F0067A">
            <w:pPr>
              <w:pStyle w:val="ListParagraph"/>
              <w:numPr>
                <w:ilvl w:val="0"/>
                <w:numId w:val="5"/>
              </w:numPr>
              <w:spacing w:before="0" w:after="0" w:line="276" w:lineRule="auto"/>
              <w:rPr>
                <w:rFonts w:ascii="Arial" w:hAnsi="Arial" w:cs="Arial"/>
                <w:szCs w:val="22"/>
              </w:rPr>
            </w:pPr>
            <w:r>
              <w:rPr>
                <w:rFonts w:ascii="Arial" w:hAnsi="Arial" w:cs="Arial"/>
                <w:szCs w:val="22"/>
              </w:rPr>
              <w:t>Wind-blown adults</w:t>
            </w:r>
          </w:p>
        </w:tc>
      </w:tr>
      <w:tr w:rsidR="004D4D72" w:rsidRPr="00ED0E38" w14:paraId="5C7DD60E" w14:textId="77777777" w:rsidTr="00F0067A">
        <w:tc>
          <w:tcPr>
            <w:tcW w:w="2006" w:type="dxa"/>
          </w:tcPr>
          <w:p w14:paraId="6D7B1622"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260D04CC" w14:textId="7BA0A58C" w:rsidR="004D4D72" w:rsidRPr="007028D8" w:rsidRDefault="00E817DD" w:rsidP="00E817DD">
            <w:pPr>
              <w:jc w:val="both"/>
              <w:rPr>
                <w:rFonts w:ascii="Arial" w:hAnsi="Arial" w:cs="Arial"/>
                <w:color w:val="333333"/>
                <w:shd w:val="clear" w:color="auto" w:fill="FFFFFF"/>
              </w:rPr>
            </w:pPr>
            <w:r w:rsidRPr="007B3C9F">
              <w:rPr>
                <w:rFonts w:ascii="Arial" w:hAnsi="Arial" w:cs="Arial"/>
                <w:shd w:val="clear" w:color="auto" w:fill="FFFFFF"/>
              </w:rPr>
              <w:t>Europe (Netherlands and Slovenia), Caribbean, North America and South America</w:t>
            </w:r>
          </w:p>
        </w:tc>
      </w:tr>
      <w:tr w:rsidR="004D4D72" w:rsidRPr="00ED0E38" w14:paraId="41881895" w14:textId="77777777" w:rsidTr="00F0067A">
        <w:tc>
          <w:tcPr>
            <w:tcW w:w="2006" w:type="dxa"/>
          </w:tcPr>
          <w:p w14:paraId="6289D005" w14:textId="77777777" w:rsidR="004D4D72" w:rsidRPr="00ED0E38" w:rsidRDefault="004D4D72" w:rsidP="00F0067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67EB69E0" w14:textId="0E16E6BB" w:rsidR="004D4D72" w:rsidRDefault="00983D59" w:rsidP="00616D3C">
            <w:pPr>
              <w:pStyle w:val="ListParagraph"/>
              <w:numPr>
                <w:ilvl w:val="0"/>
                <w:numId w:val="5"/>
              </w:numPr>
              <w:autoSpaceDE w:val="0"/>
              <w:autoSpaceDN w:val="0"/>
              <w:adjustRightInd w:val="0"/>
              <w:spacing w:after="0"/>
              <w:rPr>
                <w:rFonts w:ascii="Arial" w:hAnsi="Arial" w:cs="Arial"/>
                <w:color w:val="000000"/>
              </w:rPr>
            </w:pPr>
            <w:hyperlink r:id="rId31" w:history="1">
              <w:r w:rsidR="007B3C9F" w:rsidRPr="00EF542D">
                <w:rPr>
                  <w:rStyle w:val="Hyperlink"/>
                  <w:rFonts w:ascii="Arial" w:hAnsi="Arial" w:cs="Arial"/>
                </w:rPr>
                <w:t>https://www.cabi.org/isc/datasheet/5659</w:t>
              </w:r>
            </w:hyperlink>
          </w:p>
          <w:p w14:paraId="5BFE3019" w14:textId="12781C6F" w:rsidR="007B3C9F" w:rsidRPr="007028D8" w:rsidRDefault="00983D59" w:rsidP="007B3C9F">
            <w:pPr>
              <w:pStyle w:val="ListParagraph"/>
              <w:numPr>
                <w:ilvl w:val="0"/>
                <w:numId w:val="5"/>
              </w:numPr>
              <w:autoSpaceDE w:val="0"/>
              <w:autoSpaceDN w:val="0"/>
              <w:adjustRightInd w:val="0"/>
              <w:spacing w:after="0"/>
              <w:rPr>
                <w:rFonts w:ascii="Arial" w:hAnsi="Arial" w:cs="Arial"/>
                <w:color w:val="000000"/>
              </w:rPr>
            </w:pPr>
            <w:hyperlink r:id="rId32" w:history="1">
              <w:r w:rsidR="006D302B" w:rsidRPr="00EF542D">
                <w:rPr>
                  <w:rStyle w:val="Hyperlink"/>
                  <w:rFonts w:ascii="Arial" w:hAnsi="Arial" w:cs="Arial"/>
                </w:rPr>
                <w:t>http://entnemdept.ufl.edu/creatures/fruit/tropical/west_indian_fruit_fly.htm</w:t>
              </w:r>
            </w:hyperlink>
            <w:r w:rsidR="006D302B">
              <w:rPr>
                <w:rFonts w:ascii="Arial" w:hAnsi="Arial" w:cs="Arial"/>
                <w:color w:val="000000"/>
              </w:rPr>
              <w:t xml:space="preserve"> </w:t>
            </w:r>
          </w:p>
        </w:tc>
      </w:tr>
    </w:tbl>
    <w:p w14:paraId="3D3CE30A" w14:textId="42A539A5" w:rsidR="000875AA" w:rsidRDefault="004D4D72">
      <w:pPr>
        <w:rPr>
          <w:rFonts w:ascii="Arial" w:eastAsiaTheme="majorEastAsia" w:hAnsi="Arial" w:cs="Arial"/>
          <w:b/>
          <w:sz w:val="28"/>
          <w:szCs w:val="28"/>
        </w:rPr>
      </w:pPr>
      <w:r>
        <w:rPr>
          <w:rFonts w:ascii="Arial" w:hAnsi="Arial" w:cs="Arial"/>
          <w:i/>
          <w:iCs/>
          <w:color w:val="000000"/>
          <w:sz w:val="20"/>
          <w:szCs w:val="20"/>
        </w:rPr>
        <w:br w:type="page"/>
      </w:r>
    </w:p>
    <w:p w14:paraId="3C8E6E5D" w14:textId="5B64988B" w:rsidR="00FA4EBD" w:rsidRPr="00D22B45" w:rsidRDefault="00FA4EBD" w:rsidP="00D22B45">
      <w:pPr>
        <w:pStyle w:val="Heading1"/>
        <w:rPr>
          <w:rFonts w:ascii="Arial" w:hAnsi="Arial" w:cs="Arial"/>
          <w:b/>
          <w:color w:val="auto"/>
          <w:sz w:val="28"/>
          <w:szCs w:val="28"/>
        </w:rPr>
      </w:pPr>
      <w:bookmarkStart w:id="19" w:name="_Toc46156043"/>
      <w:r w:rsidRPr="00D22B45">
        <w:rPr>
          <w:rFonts w:ascii="Arial" w:hAnsi="Arial" w:cs="Arial"/>
          <w:b/>
          <w:color w:val="auto"/>
          <w:sz w:val="28"/>
          <w:szCs w:val="28"/>
        </w:rPr>
        <w:lastRenderedPageBreak/>
        <w:t>Annex 2. Roles of the Response Group and Operational Group</w:t>
      </w:r>
      <w:bookmarkEnd w:id="19"/>
    </w:p>
    <w:p w14:paraId="3F2CB283" w14:textId="77777777" w:rsidR="00FA4EBD" w:rsidRDefault="00FA4EBD" w:rsidP="00FA4EBD"/>
    <w:p w14:paraId="30C9256E" w14:textId="77777777" w:rsidR="00FA4EBD" w:rsidRPr="005233B8" w:rsidRDefault="00FA4EBD" w:rsidP="00FA4EBD">
      <w:pPr>
        <w:rPr>
          <w:rFonts w:ascii="Arial" w:hAnsi="Arial" w:cs="Arial"/>
          <w:b/>
        </w:rPr>
      </w:pPr>
      <w:r>
        <w:rPr>
          <w:rFonts w:ascii="Arial" w:hAnsi="Arial" w:cs="Arial"/>
          <w:b/>
        </w:rPr>
        <w:t>Response G</w:t>
      </w:r>
      <w:r w:rsidRPr="005233B8">
        <w:rPr>
          <w:rFonts w:ascii="Arial" w:hAnsi="Arial" w:cs="Arial"/>
          <w:b/>
        </w:rPr>
        <w:t>roup</w:t>
      </w:r>
    </w:p>
    <w:p w14:paraId="25260B46" w14:textId="7939F531" w:rsidR="0008762D" w:rsidRDefault="0008762D" w:rsidP="00FA4EBD">
      <w:pPr>
        <w:rPr>
          <w:rFonts w:ascii="Arial" w:hAnsi="Arial" w:cs="Arial"/>
          <w:szCs w:val="24"/>
        </w:rPr>
      </w:pPr>
      <w:r w:rsidRPr="005233B8">
        <w:rPr>
          <w:rFonts w:ascii="Arial" w:hAnsi="Arial" w:cs="Arial"/>
          <w:szCs w:val="24"/>
        </w:rPr>
        <w:t>The Response Group</w:t>
      </w:r>
      <w:r>
        <w:rPr>
          <w:rFonts w:ascii="Arial" w:hAnsi="Arial" w:cs="Arial"/>
          <w:szCs w:val="24"/>
        </w:rPr>
        <w:t xml:space="preserve"> is responsible for oversight of the work, and represents the policy lead. </w:t>
      </w:r>
    </w:p>
    <w:p w14:paraId="2FADBEA2" w14:textId="77777777" w:rsidR="00FA4EBD" w:rsidRPr="005233B8" w:rsidRDefault="00FA4EBD" w:rsidP="00FA4EBD">
      <w:pPr>
        <w:rPr>
          <w:rFonts w:ascii="Arial" w:hAnsi="Arial" w:cs="Arial"/>
          <w:szCs w:val="24"/>
        </w:rPr>
      </w:pPr>
      <w:r w:rsidRPr="005233B8">
        <w:rPr>
          <w:rFonts w:ascii="Arial" w:hAnsi="Arial" w:cs="Arial"/>
          <w:szCs w:val="24"/>
        </w:rPr>
        <w:t xml:space="preserve">The Response Group will determine when to move from the eradication phase to the monitoring phase and determine when monitoring can stop as a result of successful eradication.  </w:t>
      </w:r>
    </w:p>
    <w:p w14:paraId="3F804812" w14:textId="77777777" w:rsidR="0008762D" w:rsidRDefault="0008762D" w:rsidP="00FA4EBD">
      <w:pPr>
        <w:rPr>
          <w:rFonts w:ascii="Arial" w:hAnsi="Arial" w:cs="Arial"/>
          <w:b/>
          <w:szCs w:val="24"/>
        </w:rPr>
      </w:pPr>
    </w:p>
    <w:p w14:paraId="3777263E" w14:textId="77777777" w:rsidR="00FA4EBD" w:rsidRPr="005233B8" w:rsidRDefault="00FA4EBD" w:rsidP="00FA4EBD">
      <w:pPr>
        <w:rPr>
          <w:rFonts w:ascii="Arial" w:hAnsi="Arial" w:cs="Arial"/>
          <w:b/>
          <w:szCs w:val="24"/>
        </w:rPr>
      </w:pPr>
      <w:r>
        <w:rPr>
          <w:rFonts w:ascii="Arial" w:hAnsi="Arial" w:cs="Arial"/>
          <w:b/>
          <w:szCs w:val="24"/>
        </w:rPr>
        <w:t>Operational G</w:t>
      </w:r>
      <w:r w:rsidRPr="005233B8">
        <w:rPr>
          <w:rFonts w:ascii="Arial" w:hAnsi="Arial" w:cs="Arial"/>
          <w:b/>
          <w:szCs w:val="24"/>
        </w:rPr>
        <w:t>roup</w:t>
      </w:r>
    </w:p>
    <w:p w14:paraId="7102E6BF" w14:textId="5146296B" w:rsidR="00FA4EBD" w:rsidRPr="005233B8" w:rsidRDefault="0008762D" w:rsidP="00FA4EBD">
      <w:pPr>
        <w:rPr>
          <w:rFonts w:ascii="Arial" w:hAnsi="Arial" w:cs="Arial"/>
          <w:szCs w:val="24"/>
        </w:rPr>
      </w:pPr>
      <w:r>
        <w:rPr>
          <w:rFonts w:ascii="Arial" w:hAnsi="Arial" w:cs="Arial"/>
          <w:szCs w:val="24"/>
        </w:rPr>
        <w:t xml:space="preserve">The Operational group represents the delivery lead. </w:t>
      </w:r>
      <w:r w:rsidR="00FA4EBD" w:rsidRPr="005233B8">
        <w:rPr>
          <w:rFonts w:ascii="Arial" w:hAnsi="Arial" w:cs="Arial"/>
          <w:szCs w:val="24"/>
        </w:rPr>
        <w:t>On instruction from the Response Group, the Operational Group, will:</w:t>
      </w:r>
    </w:p>
    <w:p w14:paraId="175B1F81"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Undertake additional monitoring / surveillance as necessary to establish the likely extent of the population.</w:t>
      </w:r>
    </w:p>
    <w:p w14:paraId="1DD463EB"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 xml:space="preserve">Provide advice on the best eradication strategy to use and any site specific issues to be overcome. </w:t>
      </w:r>
    </w:p>
    <w:p w14:paraId="7809EFDB"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Liaise with landowners and interested parties as necessary to obtain access and other permissions, if necessary utilising species control orders.</w:t>
      </w:r>
    </w:p>
    <w:p w14:paraId="30439B52"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Implement the eradication strategy.</w:t>
      </w:r>
    </w:p>
    <w:p w14:paraId="2CAA6EE2"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Monitor the site following eradication to ascertain success.</w:t>
      </w:r>
    </w:p>
    <w:p w14:paraId="216CA2A1"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Investigate the source of the outbreak.</w:t>
      </w:r>
    </w:p>
    <w:p w14:paraId="5FA7BBC0" w14:textId="77777777" w:rsidR="00FA4EBD" w:rsidRDefault="00FA4EBD" w:rsidP="00FA4EBD">
      <w:pPr>
        <w:rPr>
          <w:rFonts w:ascii="Arial" w:hAnsi="Arial" w:cs="Arial"/>
          <w:szCs w:val="24"/>
        </w:rPr>
      </w:pPr>
      <w:r w:rsidRPr="005233B8">
        <w:rPr>
          <w:rFonts w:ascii="Arial" w:hAnsi="Arial" w:cs="Arial"/>
          <w:szCs w:val="24"/>
        </w:rPr>
        <w:t>These steps are not detailed or exhaustive, additional steps may be required as determined by the Response Group on advice from the Operational Group.</w:t>
      </w:r>
    </w:p>
    <w:p w14:paraId="76751364" w14:textId="77777777" w:rsidR="00577FA5" w:rsidRDefault="00577FA5" w:rsidP="00FA4EBD">
      <w:pPr>
        <w:rPr>
          <w:rFonts w:ascii="Arial" w:hAnsi="Arial" w:cs="Arial"/>
          <w:szCs w:val="24"/>
        </w:rPr>
      </w:pPr>
    </w:p>
    <w:p w14:paraId="785EA34E" w14:textId="488C6489" w:rsidR="00577FA5" w:rsidRPr="00307D26" w:rsidRDefault="00577FA5" w:rsidP="00FA4EBD">
      <w:pPr>
        <w:rPr>
          <w:rFonts w:ascii="Arial" w:hAnsi="Arial" w:cs="Arial"/>
          <w:b/>
          <w:szCs w:val="24"/>
        </w:rPr>
      </w:pPr>
      <w:r w:rsidRPr="00307D26">
        <w:rPr>
          <w:rFonts w:ascii="Arial" w:hAnsi="Arial" w:cs="Arial"/>
          <w:b/>
          <w:szCs w:val="24"/>
        </w:rPr>
        <w:t>Quality assurance</w:t>
      </w:r>
    </w:p>
    <w:p w14:paraId="5DD2A3F2" w14:textId="47F33759" w:rsidR="00377164" w:rsidRPr="00377164" w:rsidRDefault="00377164" w:rsidP="00FA4EBD">
      <w:pPr>
        <w:rPr>
          <w:rFonts w:ascii="Arial" w:hAnsi="Arial" w:cs="Arial"/>
          <w:szCs w:val="24"/>
        </w:rPr>
      </w:pPr>
      <w:r w:rsidRPr="00307D26">
        <w:rPr>
          <w:rFonts w:ascii="Arial" w:hAnsi="Arial" w:cs="Arial"/>
        </w:rPr>
        <w:t xml:space="preserve">The agency tasked with delivery should have a quality assurance plan to assess the effectiveness of treatments. For example, adult or larval </w:t>
      </w:r>
      <w:proofErr w:type="spellStart"/>
      <w:r w:rsidR="005B226E">
        <w:rPr>
          <w:rFonts w:ascii="Arial" w:hAnsi="Arial" w:cs="Arial"/>
        </w:rPr>
        <w:t>Tephritid</w:t>
      </w:r>
      <w:proofErr w:type="spellEnd"/>
      <w:r w:rsidR="005B226E">
        <w:rPr>
          <w:rFonts w:ascii="Arial" w:hAnsi="Arial" w:cs="Arial"/>
        </w:rPr>
        <w:t xml:space="preserve"> fruit fly</w:t>
      </w:r>
      <w:r w:rsidRPr="00307D26">
        <w:rPr>
          <w:rFonts w:ascii="Arial" w:hAnsi="Arial" w:cs="Arial"/>
        </w:rPr>
        <w:t xml:space="preserve"> numbers can be assessed post-treatment.</w:t>
      </w:r>
    </w:p>
    <w:p w14:paraId="418D2A37" w14:textId="6D1CE5AD" w:rsidR="00377164" w:rsidRPr="00307D26" w:rsidRDefault="005B226E">
      <w:pPr>
        <w:rPr>
          <w:rFonts w:ascii="Arial" w:hAnsi="Arial" w:cs="Arial"/>
        </w:rPr>
      </w:pPr>
      <w:r>
        <w:rPr>
          <w:rFonts w:ascii="Arial" w:hAnsi="Arial" w:cs="Arial"/>
        </w:rPr>
        <w:t>P</w:t>
      </w:r>
      <w:r w:rsidR="00377164" w:rsidRPr="00307D26">
        <w:rPr>
          <w:rFonts w:ascii="Arial" w:hAnsi="Arial" w:cs="Arial"/>
        </w:rPr>
        <w:t xml:space="preserve">rivate companies that engage with </w:t>
      </w:r>
      <w:r>
        <w:rPr>
          <w:rFonts w:ascii="Arial" w:hAnsi="Arial" w:cs="Arial"/>
        </w:rPr>
        <w:t>plant pest</w:t>
      </w:r>
      <w:r w:rsidR="00377164" w:rsidRPr="00307D26">
        <w:rPr>
          <w:rFonts w:ascii="Arial" w:hAnsi="Arial" w:cs="Arial"/>
        </w:rPr>
        <w:t xml:space="preserve"> control </w:t>
      </w:r>
      <w:r>
        <w:rPr>
          <w:rFonts w:ascii="Arial" w:hAnsi="Arial" w:cs="Arial"/>
        </w:rPr>
        <w:t>may</w:t>
      </w:r>
      <w:r w:rsidR="00377164" w:rsidRPr="00307D26">
        <w:rPr>
          <w:rFonts w:ascii="Arial" w:hAnsi="Arial" w:cs="Arial"/>
        </w:rPr>
        <w:t xml:space="preserve"> not do what they promise, so the Operational Group should </w:t>
      </w:r>
      <w:r w:rsidR="00377164">
        <w:rPr>
          <w:rFonts w:ascii="Arial" w:hAnsi="Arial" w:cs="Arial"/>
        </w:rPr>
        <w:t xml:space="preserve">be responsible for </w:t>
      </w:r>
      <w:r w:rsidR="00377164" w:rsidRPr="00307D26">
        <w:rPr>
          <w:rFonts w:ascii="Arial" w:hAnsi="Arial" w:cs="Arial"/>
        </w:rPr>
        <w:t>check</w:t>
      </w:r>
      <w:r w:rsidR="00377164">
        <w:rPr>
          <w:rFonts w:ascii="Arial" w:hAnsi="Arial" w:cs="Arial"/>
        </w:rPr>
        <w:t>ing</w:t>
      </w:r>
      <w:r w:rsidR="00377164" w:rsidRPr="00307D26">
        <w:rPr>
          <w:rFonts w:ascii="Arial" w:hAnsi="Arial" w:cs="Arial"/>
        </w:rPr>
        <w:t xml:space="preserve"> their work. </w:t>
      </w:r>
    </w:p>
    <w:p w14:paraId="5930B4A1" w14:textId="5687E609" w:rsidR="00FA4EBD" w:rsidRDefault="00FA4EBD">
      <w:pPr>
        <w:rPr>
          <w:rFonts w:ascii="Arial" w:hAnsi="Arial" w:cs="Arial"/>
          <w:b/>
          <w:sz w:val="28"/>
        </w:rPr>
      </w:pPr>
      <w:r>
        <w:rPr>
          <w:rFonts w:ascii="Arial" w:hAnsi="Arial" w:cs="Arial"/>
          <w:b/>
          <w:sz w:val="28"/>
        </w:rPr>
        <w:br w:type="page"/>
      </w:r>
    </w:p>
    <w:p w14:paraId="0676F541" w14:textId="4D0275B6" w:rsidR="000D2D73" w:rsidRPr="00D22B45" w:rsidRDefault="000D2D73" w:rsidP="00D22B45">
      <w:pPr>
        <w:pStyle w:val="Heading1"/>
        <w:rPr>
          <w:rFonts w:ascii="Arial" w:hAnsi="Arial" w:cs="Arial"/>
          <w:b/>
          <w:color w:val="auto"/>
          <w:sz w:val="28"/>
        </w:rPr>
      </w:pPr>
      <w:bookmarkStart w:id="20" w:name="_Toc46156044"/>
      <w:r w:rsidRPr="00D22B45">
        <w:rPr>
          <w:rFonts w:ascii="Arial" w:hAnsi="Arial" w:cs="Arial"/>
          <w:b/>
          <w:color w:val="auto"/>
          <w:sz w:val="28"/>
        </w:rPr>
        <w:lastRenderedPageBreak/>
        <w:t>Anne</w:t>
      </w:r>
      <w:r w:rsidR="00FA4EBD" w:rsidRPr="00D22B45">
        <w:rPr>
          <w:rFonts w:ascii="Arial" w:hAnsi="Arial" w:cs="Arial"/>
          <w:b/>
          <w:color w:val="auto"/>
          <w:sz w:val="28"/>
        </w:rPr>
        <w:t>x 3</w:t>
      </w:r>
      <w:r w:rsidRPr="00D22B45">
        <w:rPr>
          <w:rFonts w:ascii="Arial" w:hAnsi="Arial" w:cs="Arial"/>
          <w:b/>
          <w:color w:val="auto"/>
          <w:sz w:val="28"/>
        </w:rPr>
        <w:t xml:space="preserve">. Best practice – </w:t>
      </w:r>
      <w:r w:rsidR="004D0968" w:rsidRPr="00D22B45">
        <w:rPr>
          <w:rFonts w:ascii="Arial" w:hAnsi="Arial" w:cs="Arial"/>
          <w:b/>
          <w:color w:val="auto"/>
          <w:sz w:val="28"/>
        </w:rPr>
        <w:t xml:space="preserve">monitoring and </w:t>
      </w:r>
      <w:r w:rsidRPr="00D22B45">
        <w:rPr>
          <w:rFonts w:ascii="Arial" w:hAnsi="Arial" w:cs="Arial"/>
          <w:b/>
          <w:color w:val="auto"/>
          <w:sz w:val="28"/>
        </w:rPr>
        <w:t xml:space="preserve">detection methods for </w:t>
      </w:r>
      <w:proofErr w:type="spellStart"/>
      <w:r w:rsidR="00F6158C">
        <w:rPr>
          <w:rFonts w:ascii="Arial" w:hAnsi="Arial" w:cs="Arial"/>
          <w:b/>
          <w:color w:val="auto"/>
          <w:sz w:val="28"/>
        </w:rPr>
        <w:t>Tephritid</w:t>
      </w:r>
      <w:proofErr w:type="spellEnd"/>
      <w:r w:rsidR="00F6158C">
        <w:rPr>
          <w:rFonts w:ascii="Arial" w:hAnsi="Arial" w:cs="Arial"/>
          <w:b/>
          <w:color w:val="auto"/>
          <w:sz w:val="28"/>
        </w:rPr>
        <w:t xml:space="preserve"> fruit flies</w:t>
      </w:r>
      <w:bookmarkEnd w:id="20"/>
    </w:p>
    <w:p w14:paraId="1439945F" w14:textId="77777777" w:rsidR="00280D53" w:rsidRPr="00AD5FEC" w:rsidRDefault="00280D53" w:rsidP="00273A2B">
      <w:pPr>
        <w:rPr>
          <w:rFonts w:ascii="Arial" w:hAnsi="Arial" w:cs="Arial"/>
        </w:rPr>
      </w:pPr>
    </w:p>
    <w:p w14:paraId="73E2B48E" w14:textId="36D381FF" w:rsidR="006D302B" w:rsidRDefault="00AD5FEC" w:rsidP="00973233">
      <w:pPr>
        <w:rPr>
          <w:rFonts w:ascii="Arial" w:hAnsi="Arial" w:cs="Arial"/>
        </w:rPr>
      </w:pPr>
      <w:r w:rsidRPr="00AD5FEC">
        <w:rPr>
          <w:rFonts w:ascii="Arial" w:hAnsi="Arial" w:cs="Arial"/>
        </w:rPr>
        <w:t xml:space="preserve">Adult </w:t>
      </w:r>
      <w:proofErr w:type="spellStart"/>
      <w:r w:rsidR="00973233" w:rsidRPr="00AD5FEC">
        <w:rPr>
          <w:rFonts w:ascii="Arial" w:hAnsi="Arial" w:cs="Arial"/>
        </w:rPr>
        <w:t>Tephritid</w:t>
      </w:r>
      <w:proofErr w:type="spellEnd"/>
      <w:r w:rsidR="00973233" w:rsidRPr="00AD5FEC">
        <w:rPr>
          <w:rFonts w:ascii="Arial" w:hAnsi="Arial" w:cs="Arial"/>
        </w:rPr>
        <w:t xml:space="preserve"> fruit flies </w:t>
      </w:r>
      <w:r w:rsidRPr="00AD5FEC">
        <w:rPr>
          <w:rFonts w:ascii="Arial" w:hAnsi="Arial" w:cs="Arial"/>
        </w:rPr>
        <w:t>are monitored using traps, baited with a lure or attractant. Various trap designs are available</w:t>
      </w:r>
      <w:r w:rsidR="007B3C9F">
        <w:rPr>
          <w:rFonts w:ascii="Arial" w:hAnsi="Arial" w:cs="Arial"/>
        </w:rPr>
        <w:t>. Descriptions of t</w:t>
      </w:r>
      <w:r w:rsidR="00296F1B">
        <w:rPr>
          <w:rFonts w:ascii="Arial" w:hAnsi="Arial" w:cs="Arial"/>
        </w:rPr>
        <w:t xml:space="preserve">rap </w:t>
      </w:r>
      <w:r w:rsidR="007B3C9F">
        <w:rPr>
          <w:rFonts w:ascii="Arial" w:hAnsi="Arial" w:cs="Arial"/>
        </w:rPr>
        <w:t xml:space="preserve">common trap designs can be found </w:t>
      </w:r>
      <w:r w:rsidR="006D302B">
        <w:rPr>
          <w:rFonts w:ascii="Arial" w:hAnsi="Arial" w:cs="Arial"/>
        </w:rPr>
        <w:t>at</w:t>
      </w:r>
      <w:r w:rsidR="007B3C9F">
        <w:rPr>
          <w:rFonts w:ascii="Arial" w:hAnsi="Arial" w:cs="Arial"/>
        </w:rPr>
        <w:t>:</w:t>
      </w:r>
      <w:r w:rsidR="00296F1B">
        <w:rPr>
          <w:rFonts w:ascii="Arial" w:hAnsi="Arial" w:cs="Arial"/>
        </w:rPr>
        <w:t xml:space="preserve"> </w:t>
      </w:r>
    </w:p>
    <w:p w14:paraId="288198F5" w14:textId="291CB301" w:rsidR="00973233" w:rsidRDefault="00983D59" w:rsidP="006D302B">
      <w:pPr>
        <w:pStyle w:val="ListParagraph"/>
        <w:numPr>
          <w:ilvl w:val="0"/>
          <w:numId w:val="37"/>
        </w:numPr>
        <w:rPr>
          <w:rFonts w:ascii="Arial" w:hAnsi="Arial" w:cs="Arial"/>
        </w:rPr>
      </w:pPr>
      <w:hyperlink r:id="rId33" w:history="1">
        <w:r w:rsidR="006D302B" w:rsidRPr="00EF542D">
          <w:rPr>
            <w:rStyle w:val="Hyperlink"/>
            <w:rFonts w:ascii="Arial" w:hAnsi="Arial" w:cs="Arial"/>
          </w:rPr>
          <w:t>https://fruitflyidentification.org.au/surveillance-and-detection/methods-for-detection/</w:t>
        </w:r>
      </w:hyperlink>
    </w:p>
    <w:p w14:paraId="07D0E223" w14:textId="25A9CB69" w:rsidR="006D302B" w:rsidRDefault="00983D59" w:rsidP="006D302B">
      <w:pPr>
        <w:pStyle w:val="ListParagraph"/>
        <w:numPr>
          <w:ilvl w:val="0"/>
          <w:numId w:val="37"/>
        </w:numPr>
        <w:rPr>
          <w:rFonts w:ascii="Arial" w:hAnsi="Arial" w:cs="Arial"/>
        </w:rPr>
      </w:pPr>
      <w:hyperlink r:id="rId34" w:history="1">
        <w:r w:rsidR="006D302B" w:rsidRPr="00EF542D">
          <w:rPr>
            <w:rStyle w:val="Hyperlink"/>
            <w:rFonts w:ascii="Arial" w:hAnsi="Arial" w:cs="Arial"/>
          </w:rPr>
          <w:t>http://www-naweb.iaea.org/nafa/ipc/public/trapping-web.pdf</w:t>
        </w:r>
      </w:hyperlink>
      <w:r w:rsidR="006D302B">
        <w:rPr>
          <w:rFonts w:ascii="Arial" w:hAnsi="Arial" w:cs="Arial"/>
        </w:rPr>
        <w:t xml:space="preserve"> </w:t>
      </w:r>
    </w:p>
    <w:p w14:paraId="7DED361C" w14:textId="17FEE98C" w:rsidR="006D302B" w:rsidRPr="006D302B" w:rsidRDefault="00983D59" w:rsidP="006D302B">
      <w:pPr>
        <w:pStyle w:val="ListParagraph"/>
        <w:numPr>
          <w:ilvl w:val="0"/>
          <w:numId w:val="37"/>
        </w:numPr>
        <w:rPr>
          <w:rFonts w:ascii="Arial" w:hAnsi="Arial" w:cs="Arial"/>
        </w:rPr>
      </w:pPr>
      <w:hyperlink r:id="rId35" w:history="1">
        <w:r w:rsidR="006D302B" w:rsidRPr="00EF542D">
          <w:rPr>
            <w:rStyle w:val="Hyperlink"/>
            <w:rFonts w:ascii="Arial" w:hAnsi="Arial" w:cs="Arial"/>
          </w:rPr>
          <w:t>https://www.springer.com/gp/book/9789401791922</w:t>
        </w:r>
      </w:hyperlink>
      <w:r w:rsidR="006D302B">
        <w:rPr>
          <w:rFonts w:ascii="Arial" w:hAnsi="Arial" w:cs="Arial"/>
        </w:rPr>
        <w:t xml:space="preserve"> </w:t>
      </w:r>
    </w:p>
    <w:p w14:paraId="483EF133" w14:textId="63E9B7DB" w:rsidR="00AD5FEC" w:rsidRPr="00AD5FEC" w:rsidRDefault="00AD5FEC" w:rsidP="00973233">
      <w:pPr>
        <w:rPr>
          <w:rFonts w:ascii="Arial" w:hAnsi="Arial" w:cs="Arial"/>
        </w:rPr>
      </w:pPr>
      <w:r w:rsidRPr="00AD5FEC">
        <w:rPr>
          <w:rFonts w:ascii="Arial" w:hAnsi="Arial" w:cs="Arial"/>
        </w:rPr>
        <w:t>Lures typically consist of sex pheromones or food baits. Different species are att</w:t>
      </w:r>
      <w:r w:rsidR="006D302B">
        <w:rPr>
          <w:rFonts w:ascii="Arial" w:hAnsi="Arial" w:cs="Arial"/>
        </w:rPr>
        <w:t>racted to different lures, see the t</w:t>
      </w:r>
      <w:r w:rsidRPr="00AD5FEC">
        <w:rPr>
          <w:rFonts w:ascii="Arial" w:hAnsi="Arial" w:cs="Arial"/>
        </w:rPr>
        <w:t>able below.</w:t>
      </w:r>
    </w:p>
    <w:p w14:paraId="0ED5C1BA" w14:textId="77777777" w:rsidR="00973233" w:rsidRDefault="00973233" w:rsidP="00973233">
      <w:pPr>
        <w:tabs>
          <w:tab w:val="left" w:pos="4671"/>
        </w:tabs>
        <w:spacing w:after="0" w:line="240" w:lineRule="auto"/>
        <w:ind w:left="113"/>
        <w:rPr>
          <w:rFonts w:ascii="Calibri" w:hAnsi="Calibri"/>
          <w:iCs/>
        </w:rPr>
      </w:pPr>
    </w:p>
    <w:tbl>
      <w:tblPr>
        <w:tblStyle w:val="TableGrid"/>
        <w:tblW w:w="0" w:type="auto"/>
        <w:tblLook w:val="04A0" w:firstRow="1" w:lastRow="0" w:firstColumn="1" w:lastColumn="0" w:noHBand="0" w:noVBand="1"/>
      </w:tblPr>
      <w:tblGrid>
        <w:gridCol w:w="3534"/>
        <w:gridCol w:w="2835"/>
        <w:gridCol w:w="2637"/>
      </w:tblGrid>
      <w:tr w:rsidR="00973233" w:rsidRPr="00AD5FEC" w14:paraId="1B33E4D9" w14:textId="77777777" w:rsidTr="005E67F2">
        <w:tc>
          <w:tcPr>
            <w:tcW w:w="3534" w:type="dxa"/>
          </w:tcPr>
          <w:p w14:paraId="15A590BC" w14:textId="77777777" w:rsidR="00973233" w:rsidRPr="00AD5FEC" w:rsidRDefault="00973233" w:rsidP="005E67F2">
            <w:pPr>
              <w:jc w:val="center"/>
              <w:rPr>
                <w:rFonts w:ascii="Arial" w:hAnsi="Arial" w:cs="Arial"/>
                <w:sz w:val="20"/>
              </w:rPr>
            </w:pPr>
            <w:r w:rsidRPr="00AD5FEC">
              <w:rPr>
                <w:rFonts w:ascii="Arial" w:hAnsi="Arial" w:cs="Arial"/>
                <w:sz w:val="20"/>
              </w:rPr>
              <w:t>Species</w:t>
            </w:r>
          </w:p>
        </w:tc>
        <w:tc>
          <w:tcPr>
            <w:tcW w:w="2835" w:type="dxa"/>
          </w:tcPr>
          <w:p w14:paraId="0BAE408F" w14:textId="77777777" w:rsidR="00973233" w:rsidRPr="00AD5FEC" w:rsidRDefault="00973233" w:rsidP="005E67F2">
            <w:pPr>
              <w:jc w:val="center"/>
              <w:rPr>
                <w:rFonts w:ascii="Arial" w:hAnsi="Arial" w:cs="Arial"/>
                <w:sz w:val="20"/>
              </w:rPr>
            </w:pPr>
            <w:r w:rsidRPr="00AD5FEC">
              <w:rPr>
                <w:rFonts w:ascii="Arial" w:hAnsi="Arial" w:cs="Arial"/>
                <w:sz w:val="20"/>
              </w:rPr>
              <w:t>Attractants for males</w:t>
            </w:r>
          </w:p>
        </w:tc>
        <w:tc>
          <w:tcPr>
            <w:tcW w:w="2637" w:type="dxa"/>
          </w:tcPr>
          <w:p w14:paraId="36EF73A2" w14:textId="77777777" w:rsidR="00973233" w:rsidRPr="00AD5FEC" w:rsidRDefault="00973233" w:rsidP="005E67F2">
            <w:pPr>
              <w:jc w:val="center"/>
              <w:rPr>
                <w:rFonts w:ascii="Arial" w:hAnsi="Arial" w:cs="Arial"/>
                <w:sz w:val="20"/>
              </w:rPr>
            </w:pPr>
            <w:r w:rsidRPr="00AD5FEC">
              <w:rPr>
                <w:rFonts w:ascii="Arial" w:hAnsi="Arial" w:cs="Arial"/>
                <w:sz w:val="20"/>
              </w:rPr>
              <w:t>Attractants for females</w:t>
            </w:r>
          </w:p>
        </w:tc>
      </w:tr>
      <w:tr w:rsidR="00973233" w:rsidRPr="00AD5FEC" w14:paraId="0291C672" w14:textId="77777777" w:rsidTr="005E67F2">
        <w:tc>
          <w:tcPr>
            <w:tcW w:w="3534" w:type="dxa"/>
          </w:tcPr>
          <w:p w14:paraId="30DF07E3" w14:textId="77777777" w:rsidR="00973233" w:rsidRPr="00AD5FEC" w:rsidRDefault="00973233" w:rsidP="005E67F2">
            <w:pPr>
              <w:rPr>
                <w:rFonts w:ascii="Arial" w:hAnsi="Arial" w:cs="Arial"/>
                <w:i/>
                <w:sz w:val="20"/>
              </w:rPr>
            </w:pPr>
            <w:proofErr w:type="spellStart"/>
            <w:r w:rsidRPr="00AD5FEC">
              <w:rPr>
                <w:rFonts w:ascii="Arial" w:hAnsi="Arial" w:cs="Arial"/>
                <w:i/>
                <w:sz w:val="20"/>
              </w:rPr>
              <w:t>Ceratitis</w:t>
            </w:r>
            <w:proofErr w:type="spellEnd"/>
            <w:r w:rsidRPr="00AD5FEC">
              <w:rPr>
                <w:rFonts w:ascii="Arial" w:hAnsi="Arial" w:cs="Arial"/>
                <w:i/>
                <w:sz w:val="20"/>
              </w:rPr>
              <w:t xml:space="preserve"> </w:t>
            </w:r>
            <w:proofErr w:type="spellStart"/>
            <w:r w:rsidRPr="00AD5FEC">
              <w:rPr>
                <w:rFonts w:ascii="Arial" w:hAnsi="Arial" w:cs="Arial"/>
                <w:i/>
                <w:sz w:val="20"/>
              </w:rPr>
              <w:t>capitata</w:t>
            </w:r>
            <w:proofErr w:type="spellEnd"/>
          </w:p>
        </w:tc>
        <w:tc>
          <w:tcPr>
            <w:tcW w:w="2835" w:type="dxa"/>
          </w:tcPr>
          <w:p w14:paraId="773E6C00" w14:textId="77777777" w:rsidR="00973233" w:rsidRPr="00AD5FEC" w:rsidRDefault="00973233" w:rsidP="005E67F2">
            <w:pPr>
              <w:rPr>
                <w:rFonts w:ascii="Arial" w:hAnsi="Arial" w:cs="Arial"/>
                <w:sz w:val="20"/>
                <w:lang w:val="en"/>
              </w:rPr>
            </w:pPr>
            <w:proofErr w:type="spellStart"/>
            <w:r w:rsidRPr="00AD5FEC">
              <w:rPr>
                <w:rFonts w:ascii="Arial" w:hAnsi="Arial" w:cs="Arial"/>
                <w:sz w:val="20"/>
                <w:lang w:val="en"/>
              </w:rPr>
              <w:t>Trimedlure</w:t>
            </w:r>
            <w:proofErr w:type="spellEnd"/>
          </w:p>
          <w:p w14:paraId="30C2225A" w14:textId="77777777" w:rsidR="00973233" w:rsidRPr="00AD5FEC" w:rsidRDefault="00973233" w:rsidP="005E67F2">
            <w:pPr>
              <w:rPr>
                <w:rFonts w:ascii="Arial" w:hAnsi="Arial" w:cs="Arial"/>
                <w:sz w:val="20"/>
                <w:lang w:val="en"/>
              </w:rPr>
            </w:pPr>
            <w:proofErr w:type="spellStart"/>
            <w:r w:rsidRPr="00AD5FEC">
              <w:rPr>
                <w:rFonts w:ascii="Arial" w:hAnsi="Arial" w:cs="Arial"/>
                <w:sz w:val="20"/>
                <w:lang w:val="en"/>
              </w:rPr>
              <w:t>Terpinyl</w:t>
            </w:r>
            <w:proofErr w:type="spellEnd"/>
            <w:r w:rsidRPr="00AD5FEC">
              <w:rPr>
                <w:rFonts w:ascii="Arial" w:hAnsi="Arial" w:cs="Arial"/>
                <w:sz w:val="20"/>
                <w:lang w:val="en"/>
              </w:rPr>
              <w:t xml:space="preserve"> acetate</w:t>
            </w:r>
          </w:p>
          <w:p w14:paraId="22ACB555" w14:textId="77777777" w:rsidR="00973233" w:rsidRPr="00AD5FEC" w:rsidRDefault="00973233" w:rsidP="005E67F2">
            <w:pPr>
              <w:rPr>
                <w:rFonts w:ascii="Arial" w:hAnsi="Arial" w:cs="Arial"/>
                <w:sz w:val="20"/>
              </w:rPr>
            </w:pPr>
            <w:proofErr w:type="spellStart"/>
            <w:r w:rsidRPr="00AD5FEC">
              <w:rPr>
                <w:rFonts w:ascii="Arial" w:hAnsi="Arial" w:cs="Arial"/>
                <w:sz w:val="20"/>
                <w:lang w:val="en"/>
              </w:rPr>
              <w:t>Ceralure</w:t>
            </w:r>
            <w:proofErr w:type="spellEnd"/>
          </w:p>
        </w:tc>
        <w:tc>
          <w:tcPr>
            <w:tcW w:w="2637" w:type="dxa"/>
          </w:tcPr>
          <w:p w14:paraId="56B5412A" w14:textId="77777777" w:rsidR="00973233" w:rsidRPr="00AD5FEC" w:rsidRDefault="00973233" w:rsidP="005E67F2">
            <w:pPr>
              <w:rPr>
                <w:rFonts w:ascii="Arial" w:hAnsi="Arial" w:cs="Arial"/>
                <w:sz w:val="20"/>
              </w:rPr>
            </w:pPr>
            <w:r w:rsidRPr="00AD5FEC">
              <w:rPr>
                <w:rFonts w:ascii="Arial" w:hAnsi="Arial" w:cs="Arial"/>
                <w:sz w:val="20"/>
              </w:rPr>
              <w:t>Protein baits</w:t>
            </w:r>
          </w:p>
        </w:tc>
      </w:tr>
      <w:tr w:rsidR="00973233" w:rsidRPr="00AD5FEC" w14:paraId="34712728" w14:textId="77777777" w:rsidTr="005E67F2">
        <w:tc>
          <w:tcPr>
            <w:tcW w:w="3534" w:type="dxa"/>
          </w:tcPr>
          <w:p w14:paraId="2D76C341" w14:textId="77777777" w:rsidR="00973233" w:rsidRPr="00AD5FEC" w:rsidRDefault="00973233" w:rsidP="005E67F2">
            <w:pPr>
              <w:rPr>
                <w:rFonts w:ascii="Arial" w:hAnsi="Arial" w:cs="Arial"/>
                <w:i/>
                <w:sz w:val="20"/>
              </w:rPr>
            </w:pPr>
            <w:proofErr w:type="spellStart"/>
            <w:r w:rsidRPr="00AD5FEC">
              <w:rPr>
                <w:rFonts w:ascii="Arial" w:hAnsi="Arial" w:cs="Arial"/>
                <w:i/>
                <w:sz w:val="20"/>
              </w:rPr>
              <w:t>Ceratitis</w:t>
            </w:r>
            <w:proofErr w:type="spellEnd"/>
            <w:r w:rsidRPr="00AD5FEC">
              <w:rPr>
                <w:rFonts w:ascii="Arial" w:hAnsi="Arial" w:cs="Arial"/>
                <w:i/>
                <w:sz w:val="20"/>
              </w:rPr>
              <w:t xml:space="preserve"> </w:t>
            </w:r>
            <w:proofErr w:type="spellStart"/>
            <w:r w:rsidRPr="00AD5FEC">
              <w:rPr>
                <w:rFonts w:ascii="Arial" w:hAnsi="Arial" w:cs="Arial"/>
                <w:i/>
                <w:sz w:val="20"/>
              </w:rPr>
              <w:t>cosyra</w:t>
            </w:r>
            <w:proofErr w:type="spellEnd"/>
          </w:p>
        </w:tc>
        <w:tc>
          <w:tcPr>
            <w:tcW w:w="2835" w:type="dxa"/>
          </w:tcPr>
          <w:p w14:paraId="402D652A" w14:textId="77777777" w:rsidR="00973233" w:rsidRPr="00AD5FEC" w:rsidRDefault="00973233" w:rsidP="005E67F2">
            <w:pPr>
              <w:rPr>
                <w:rFonts w:ascii="Arial" w:hAnsi="Arial" w:cs="Arial"/>
                <w:sz w:val="20"/>
                <w:lang w:val="en"/>
              </w:rPr>
            </w:pPr>
            <w:proofErr w:type="spellStart"/>
            <w:r w:rsidRPr="00AD5FEC">
              <w:rPr>
                <w:rFonts w:ascii="Arial" w:hAnsi="Arial" w:cs="Arial"/>
                <w:sz w:val="20"/>
                <w:lang w:val="en"/>
              </w:rPr>
              <w:t>Terpinyl</w:t>
            </w:r>
            <w:proofErr w:type="spellEnd"/>
            <w:r w:rsidRPr="00AD5FEC">
              <w:rPr>
                <w:rFonts w:ascii="Arial" w:hAnsi="Arial" w:cs="Arial"/>
                <w:sz w:val="20"/>
                <w:lang w:val="en"/>
              </w:rPr>
              <w:t xml:space="preserve"> acetate</w:t>
            </w:r>
          </w:p>
          <w:p w14:paraId="288ED0DB" w14:textId="77777777" w:rsidR="00973233" w:rsidRPr="00AD5FEC" w:rsidRDefault="00973233" w:rsidP="005E67F2">
            <w:pPr>
              <w:rPr>
                <w:rFonts w:ascii="Arial" w:hAnsi="Arial" w:cs="Arial"/>
                <w:sz w:val="20"/>
              </w:rPr>
            </w:pPr>
            <w:r w:rsidRPr="00AD5FEC">
              <w:rPr>
                <w:rFonts w:ascii="Arial" w:hAnsi="Arial" w:cs="Arial"/>
                <w:sz w:val="20"/>
              </w:rPr>
              <w:t>Protein baits</w:t>
            </w:r>
          </w:p>
        </w:tc>
        <w:tc>
          <w:tcPr>
            <w:tcW w:w="2637" w:type="dxa"/>
          </w:tcPr>
          <w:p w14:paraId="09EF17CF" w14:textId="77777777" w:rsidR="00973233" w:rsidRPr="00AD5FEC" w:rsidRDefault="00973233" w:rsidP="005E67F2">
            <w:pPr>
              <w:rPr>
                <w:rFonts w:ascii="Arial" w:hAnsi="Arial" w:cs="Arial"/>
                <w:sz w:val="20"/>
              </w:rPr>
            </w:pPr>
            <w:r w:rsidRPr="00AD5FEC">
              <w:rPr>
                <w:rFonts w:ascii="Arial" w:hAnsi="Arial" w:cs="Arial"/>
                <w:sz w:val="20"/>
              </w:rPr>
              <w:t>Protein baits</w:t>
            </w:r>
          </w:p>
        </w:tc>
      </w:tr>
      <w:tr w:rsidR="006D302B" w:rsidRPr="00AD5FEC" w14:paraId="2F0D95BF" w14:textId="77777777" w:rsidTr="005E67F2">
        <w:tc>
          <w:tcPr>
            <w:tcW w:w="3534" w:type="dxa"/>
          </w:tcPr>
          <w:p w14:paraId="73F803E4" w14:textId="77777777" w:rsidR="006D302B" w:rsidRPr="00AD5FEC" w:rsidRDefault="006D302B" w:rsidP="006D302B">
            <w:pPr>
              <w:rPr>
                <w:rFonts w:ascii="Arial" w:hAnsi="Arial" w:cs="Arial"/>
                <w:sz w:val="20"/>
              </w:rPr>
            </w:pPr>
            <w:proofErr w:type="spellStart"/>
            <w:r w:rsidRPr="00AD5FEC">
              <w:rPr>
                <w:rFonts w:ascii="Arial" w:hAnsi="Arial" w:cs="Arial"/>
                <w:i/>
                <w:iCs/>
                <w:color w:val="000000"/>
                <w:sz w:val="20"/>
              </w:rPr>
              <w:t>Bactrocera</w:t>
            </w:r>
            <w:proofErr w:type="spellEnd"/>
            <w:r w:rsidRPr="00AD5FEC">
              <w:rPr>
                <w:rFonts w:ascii="Arial" w:hAnsi="Arial" w:cs="Arial"/>
                <w:i/>
                <w:iCs/>
                <w:color w:val="000000"/>
                <w:sz w:val="20"/>
              </w:rPr>
              <w:t xml:space="preserve"> </w:t>
            </w:r>
            <w:proofErr w:type="spellStart"/>
            <w:r w:rsidRPr="00AD5FEC">
              <w:rPr>
                <w:rFonts w:ascii="Arial" w:hAnsi="Arial" w:cs="Arial"/>
                <w:i/>
                <w:iCs/>
                <w:color w:val="000000"/>
                <w:sz w:val="20"/>
              </w:rPr>
              <w:t>carambolae</w:t>
            </w:r>
            <w:proofErr w:type="spellEnd"/>
          </w:p>
        </w:tc>
        <w:tc>
          <w:tcPr>
            <w:tcW w:w="2835" w:type="dxa"/>
          </w:tcPr>
          <w:p w14:paraId="4B894F87" w14:textId="77777777" w:rsidR="006D302B" w:rsidRDefault="006D302B" w:rsidP="006D302B">
            <w:pPr>
              <w:rPr>
                <w:rFonts w:ascii="Arial" w:hAnsi="Arial" w:cs="Arial"/>
                <w:sz w:val="20"/>
                <w:lang w:val="en"/>
              </w:rPr>
            </w:pPr>
            <w:r w:rsidRPr="00AD5FEC">
              <w:rPr>
                <w:rFonts w:ascii="Arial" w:hAnsi="Arial" w:cs="Arial"/>
                <w:sz w:val="20"/>
                <w:lang w:val="en"/>
              </w:rPr>
              <w:t>Methyl eugenol</w:t>
            </w:r>
          </w:p>
          <w:p w14:paraId="0CBA4448" w14:textId="7E400231" w:rsidR="006D302B" w:rsidRPr="00AD5FEC" w:rsidRDefault="006D302B" w:rsidP="006D302B">
            <w:pPr>
              <w:rPr>
                <w:rFonts w:ascii="Arial" w:hAnsi="Arial" w:cs="Arial"/>
                <w:sz w:val="20"/>
              </w:rPr>
            </w:pPr>
            <w:proofErr w:type="spellStart"/>
            <w:r>
              <w:rPr>
                <w:rFonts w:ascii="Arial" w:hAnsi="Arial" w:cs="Arial"/>
                <w:sz w:val="20"/>
              </w:rPr>
              <w:t>Cue</w:t>
            </w:r>
            <w:r w:rsidRPr="00AD5FEC">
              <w:rPr>
                <w:rFonts w:ascii="Arial" w:hAnsi="Arial" w:cs="Arial"/>
                <w:sz w:val="20"/>
              </w:rPr>
              <w:t>lure</w:t>
            </w:r>
            <w:proofErr w:type="spellEnd"/>
          </w:p>
        </w:tc>
        <w:tc>
          <w:tcPr>
            <w:tcW w:w="2637" w:type="dxa"/>
          </w:tcPr>
          <w:p w14:paraId="60DA3AC6" w14:textId="04890ACC" w:rsidR="006D302B" w:rsidRPr="00AD5FEC" w:rsidRDefault="006D302B" w:rsidP="006D302B">
            <w:pPr>
              <w:rPr>
                <w:rFonts w:ascii="Arial" w:hAnsi="Arial" w:cs="Arial"/>
                <w:sz w:val="20"/>
              </w:rPr>
            </w:pPr>
            <w:r w:rsidRPr="00F610C2">
              <w:rPr>
                <w:rFonts w:ascii="Arial" w:hAnsi="Arial" w:cs="Arial"/>
                <w:sz w:val="20"/>
              </w:rPr>
              <w:t>Protein baits?</w:t>
            </w:r>
          </w:p>
        </w:tc>
      </w:tr>
      <w:tr w:rsidR="006D302B" w:rsidRPr="00AD5FEC" w14:paraId="22A6C292" w14:textId="77777777" w:rsidTr="005E67F2">
        <w:tc>
          <w:tcPr>
            <w:tcW w:w="3534" w:type="dxa"/>
          </w:tcPr>
          <w:p w14:paraId="373695BB" w14:textId="77777777" w:rsidR="006D302B" w:rsidRPr="00AD5FEC" w:rsidRDefault="006D302B" w:rsidP="006D302B">
            <w:pPr>
              <w:rPr>
                <w:rFonts w:ascii="Arial" w:hAnsi="Arial" w:cs="Arial"/>
                <w:sz w:val="20"/>
              </w:rPr>
            </w:pPr>
            <w:proofErr w:type="spellStart"/>
            <w:r w:rsidRPr="00AD5FEC">
              <w:rPr>
                <w:rFonts w:ascii="Arial" w:hAnsi="Arial" w:cs="Arial"/>
                <w:i/>
                <w:iCs/>
                <w:sz w:val="20"/>
              </w:rPr>
              <w:t>Bactrocera</w:t>
            </w:r>
            <w:proofErr w:type="spellEnd"/>
            <w:r w:rsidRPr="00AD5FEC">
              <w:rPr>
                <w:rFonts w:ascii="Arial" w:hAnsi="Arial" w:cs="Arial"/>
                <w:i/>
                <w:iCs/>
                <w:sz w:val="20"/>
              </w:rPr>
              <w:t xml:space="preserve"> dorsalis</w:t>
            </w:r>
          </w:p>
        </w:tc>
        <w:tc>
          <w:tcPr>
            <w:tcW w:w="2835" w:type="dxa"/>
          </w:tcPr>
          <w:p w14:paraId="441AFC80" w14:textId="77777777" w:rsidR="006D302B" w:rsidRPr="00AD5FEC" w:rsidRDefault="006D302B" w:rsidP="006D302B">
            <w:pPr>
              <w:rPr>
                <w:rFonts w:ascii="Arial" w:hAnsi="Arial" w:cs="Arial"/>
                <w:sz w:val="20"/>
              </w:rPr>
            </w:pPr>
            <w:r w:rsidRPr="00AD5FEC">
              <w:rPr>
                <w:rFonts w:ascii="Arial" w:hAnsi="Arial" w:cs="Arial"/>
                <w:sz w:val="20"/>
                <w:lang w:val="en"/>
              </w:rPr>
              <w:t>Methyl eugenol</w:t>
            </w:r>
          </w:p>
        </w:tc>
        <w:tc>
          <w:tcPr>
            <w:tcW w:w="2637" w:type="dxa"/>
          </w:tcPr>
          <w:p w14:paraId="5A55A4F9" w14:textId="186FE5A4" w:rsidR="006D302B" w:rsidRPr="00AD5FEC" w:rsidRDefault="006D302B" w:rsidP="006D302B">
            <w:pPr>
              <w:rPr>
                <w:rFonts w:ascii="Arial" w:hAnsi="Arial" w:cs="Arial"/>
                <w:sz w:val="20"/>
              </w:rPr>
            </w:pPr>
            <w:r w:rsidRPr="00F610C2">
              <w:rPr>
                <w:rFonts w:ascii="Arial" w:hAnsi="Arial" w:cs="Arial"/>
                <w:sz w:val="20"/>
              </w:rPr>
              <w:t>Protein baits?</w:t>
            </w:r>
          </w:p>
        </w:tc>
      </w:tr>
      <w:tr w:rsidR="006D302B" w:rsidRPr="00AD5FEC" w14:paraId="0A5BF286" w14:textId="77777777" w:rsidTr="005E67F2">
        <w:tc>
          <w:tcPr>
            <w:tcW w:w="3534" w:type="dxa"/>
          </w:tcPr>
          <w:p w14:paraId="728313E8" w14:textId="77777777" w:rsidR="006D302B" w:rsidRPr="00AD5FEC" w:rsidRDefault="006D302B" w:rsidP="006D302B">
            <w:pPr>
              <w:rPr>
                <w:rFonts w:ascii="Arial" w:hAnsi="Arial" w:cs="Arial"/>
                <w:sz w:val="20"/>
              </w:rPr>
            </w:pPr>
            <w:proofErr w:type="spellStart"/>
            <w:r w:rsidRPr="00AD5FEC">
              <w:rPr>
                <w:rFonts w:ascii="Arial" w:hAnsi="Arial" w:cs="Arial"/>
                <w:i/>
                <w:iCs/>
                <w:sz w:val="20"/>
              </w:rPr>
              <w:t>Bactrocera</w:t>
            </w:r>
            <w:proofErr w:type="spellEnd"/>
            <w:r w:rsidRPr="00AD5FEC">
              <w:rPr>
                <w:rFonts w:ascii="Arial" w:hAnsi="Arial" w:cs="Arial"/>
                <w:i/>
                <w:iCs/>
                <w:sz w:val="20"/>
              </w:rPr>
              <w:t xml:space="preserve"> </w:t>
            </w:r>
            <w:proofErr w:type="spellStart"/>
            <w:r w:rsidRPr="00AD5FEC">
              <w:rPr>
                <w:rFonts w:ascii="Arial" w:hAnsi="Arial" w:cs="Arial"/>
                <w:i/>
                <w:iCs/>
                <w:sz w:val="20"/>
              </w:rPr>
              <w:t>cucurbitae</w:t>
            </w:r>
            <w:proofErr w:type="spellEnd"/>
          </w:p>
        </w:tc>
        <w:tc>
          <w:tcPr>
            <w:tcW w:w="2835" w:type="dxa"/>
          </w:tcPr>
          <w:p w14:paraId="5B9CE87A" w14:textId="77777777" w:rsidR="006D302B" w:rsidRDefault="006D302B" w:rsidP="006D302B">
            <w:pPr>
              <w:rPr>
                <w:rFonts w:ascii="Arial" w:hAnsi="Arial" w:cs="Arial"/>
                <w:sz w:val="20"/>
              </w:rPr>
            </w:pPr>
            <w:proofErr w:type="spellStart"/>
            <w:r>
              <w:rPr>
                <w:rFonts w:ascii="Arial" w:hAnsi="Arial" w:cs="Arial"/>
                <w:sz w:val="20"/>
              </w:rPr>
              <w:t>Cue</w:t>
            </w:r>
            <w:r w:rsidRPr="00AD5FEC">
              <w:rPr>
                <w:rFonts w:ascii="Arial" w:hAnsi="Arial" w:cs="Arial"/>
                <w:sz w:val="20"/>
              </w:rPr>
              <w:t>lure</w:t>
            </w:r>
            <w:proofErr w:type="spellEnd"/>
          </w:p>
          <w:p w14:paraId="299FA651" w14:textId="7CC9BB43" w:rsidR="00303778" w:rsidRPr="00AD5FEC" w:rsidRDefault="00303778" w:rsidP="006D302B">
            <w:pPr>
              <w:rPr>
                <w:rFonts w:ascii="Arial" w:hAnsi="Arial" w:cs="Arial"/>
                <w:sz w:val="20"/>
              </w:rPr>
            </w:pPr>
            <w:r>
              <w:rPr>
                <w:rFonts w:ascii="Arial" w:hAnsi="Arial" w:cs="Arial"/>
                <w:sz w:val="20"/>
              </w:rPr>
              <w:t>Protein baits</w:t>
            </w:r>
          </w:p>
        </w:tc>
        <w:tc>
          <w:tcPr>
            <w:tcW w:w="2637" w:type="dxa"/>
          </w:tcPr>
          <w:p w14:paraId="6CBC2ECA" w14:textId="388E66B3" w:rsidR="006D302B" w:rsidRPr="00AD5FEC" w:rsidRDefault="00303778" w:rsidP="006D302B">
            <w:pPr>
              <w:rPr>
                <w:rFonts w:ascii="Arial" w:hAnsi="Arial" w:cs="Arial"/>
                <w:sz w:val="20"/>
              </w:rPr>
            </w:pPr>
            <w:r>
              <w:rPr>
                <w:rFonts w:ascii="Arial" w:hAnsi="Arial" w:cs="Arial"/>
                <w:sz w:val="20"/>
              </w:rPr>
              <w:t>Protein baits</w:t>
            </w:r>
          </w:p>
        </w:tc>
      </w:tr>
      <w:tr w:rsidR="006D302B" w:rsidRPr="00AD5FEC" w14:paraId="49F8E2EA" w14:textId="77777777" w:rsidTr="005E67F2">
        <w:tc>
          <w:tcPr>
            <w:tcW w:w="3534" w:type="dxa"/>
          </w:tcPr>
          <w:p w14:paraId="0473AAF7" w14:textId="77777777" w:rsidR="006D302B" w:rsidRPr="00AD5FEC" w:rsidRDefault="006D302B" w:rsidP="006D302B">
            <w:pPr>
              <w:rPr>
                <w:rFonts w:ascii="Arial" w:hAnsi="Arial" w:cs="Arial"/>
                <w:sz w:val="20"/>
              </w:rPr>
            </w:pPr>
            <w:proofErr w:type="spellStart"/>
            <w:r w:rsidRPr="00AD5FEC">
              <w:rPr>
                <w:rFonts w:ascii="Arial" w:hAnsi="Arial" w:cs="Arial"/>
                <w:i/>
                <w:iCs/>
                <w:sz w:val="20"/>
              </w:rPr>
              <w:t>Dacus</w:t>
            </w:r>
            <w:proofErr w:type="spellEnd"/>
            <w:r w:rsidRPr="00AD5FEC">
              <w:rPr>
                <w:rFonts w:ascii="Arial" w:hAnsi="Arial" w:cs="Arial"/>
                <w:i/>
                <w:iCs/>
                <w:sz w:val="20"/>
              </w:rPr>
              <w:t xml:space="preserve"> </w:t>
            </w:r>
            <w:proofErr w:type="spellStart"/>
            <w:r w:rsidRPr="00AD5FEC">
              <w:rPr>
                <w:rFonts w:ascii="Arial" w:hAnsi="Arial" w:cs="Arial"/>
                <w:i/>
                <w:iCs/>
                <w:sz w:val="20"/>
              </w:rPr>
              <w:t>bivittatus</w:t>
            </w:r>
            <w:proofErr w:type="spellEnd"/>
          </w:p>
        </w:tc>
        <w:tc>
          <w:tcPr>
            <w:tcW w:w="2835" w:type="dxa"/>
          </w:tcPr>
          <w:p w14:paraId="6472869E" w14:textId="21922DBD" w:rsidR="006D302B" w:rsidRPr="00AD5FEC" w:rsidRDefault="006D302B" w:rsidP="006D302B">
            <w:pPr>
              <w:rPr>
                <w:rFonts w:ascii="Arial" w:hAnsi="Arial" w:cs="Arial"/>
                <w:sz w:val="20"/>
              </w:rPr>
            </w:pPr>
            <w:r w:rsidRPr="00AD5FEC">
              <w:rPr>
                <w:rFonts w:ascii="Arial" w:hAnsi="Arial" w:cs="Arial"/>
                <w:sz w:val="20"/>
              </w:rPr>
              <w:t>Protein baits</w:t>
            </w:r>
            <w:r>
              <w:rPr>
                <w:rFonts w:ascii="Arial" w:hAnsi="Arial" w:cs="Arial"/>
                <w:sz w:val="20"/>
              </w:rPr>
              <w:t>?</w:t>
            </w:r>
          </w:p>
        </w:tc>
        <w:tc>
          <w:tcPr>
            <w:tcW w:w="2637" w:type="dxa"/>
          </w:tcPr>
          <w:p w14:paraId="18A340C7" w14:textId="7FF15F5B" w:rsidR="006D302B" w:rsidRPr="00AD5FEC" w:rsidRDefault="006D302B" w:rsidP="006D302B">
            <w:pPr>
              <w:rPr>
                <w:rFonts w:ascii="Arial" w:hAnsi="Arial" w:cs="Arial"/>
                <w:sz w:val="20"/>
              </w:rPr>
            </w:pPr>
            <w:r w:rsidRPr="00AD5FEC">
              <w:rPr>
                <w:rFonts w:ascii="Arial" w:hAnsi="Arial" w:cs="Arial"/>
                <w:sz w:val="20"/>
              </w:rPr>
              <w:t>Protein baits</w:t>
            </w:r>
            <w:r>
              <w:rPr>
                <w:rFonts w:ascii="Arial" w:hAnsi="Arial" w:cs="Arial"/>
                <w:sz w:val="20"/>
              </w:rPr>
              <w:t>?</w:t>
            </w:r>
          </w:p>
        </w:tc>
      </w:tr>
      <w:tr w:rsidR="00973233" w:rsidRPr="00AD5FEC" w14:paraId="418D09D0" w14:textId="77777777" w:rsidTr="005E67F2">
        <w:tc>
          <w:tcPr>
            <w:tcW w:w="3534" w:type="dxa"/>
          </w:tcPr>
          <w:p w14:paraId="6C2615EE" w14:textId="77777777" w:rsidR="00973233" w:rsidRPr="00AD5FEC" w:rsidRDefault="00973233" w:rsidP="005E67F2">
            <w:pPr>
              <w:rPr>
                <w:rFonts w:ascii="Arial" w:hAnsi="Arial" w:cs="Arial"/>
                <w:sz w:val="20"/>
              </w:rPr>
            </w:pPr>
            <w:proofErr w:type="spellStart"/>
            <w:r w:rsidRPr="00AD5FEC">
              <w:rPr>
                <w:rFonts w:ascii="Arial" w:hAnsi="Arial" w:cs="Arial"/>
                <w:i/>
                <w:iCs/>
                <w:color w:val="000000"/>
                <w:sz w:val="20"/>
              </w:rPr>
              <w:t>Dacus</w:t>
            </w:r>
            <w:proofErr w:type="spellEnd"/>
            <w:r w:rsidRPr="00AD5FEC">
              <w:rPr>
                <w:rFonts w:ascii="Arial" w:hAnsi="Arial" w:cs="Arial"/>
                <w:i/>
                <w:iCs/>
                <w:color w:val="000000"/>
                <w:sz w:val="20"/>
              </w:rPr>
              <w:t xml:space="preserve"> </w:t>
            </w:r>
            <w:proofErr w:type="spellStart"/>
            <w:r w:rsidRPr="00AD5FEC">
              <w:rPr>
                <w:rFonts w:ascii="Arial" w:hAnsi="Arial" w:cs="Arial"/>
                <w:i/>
                <w:iCs/>
                <w:color w:val="000000"/>
                <w:sz w:val="20"/>
              </w:rPr>
              <w:t>ciliatus</w:t>
            </w:r>
            <w:proofErr w:type="spellEnd"/>
          </w:p>
        </w:tc>
        <w:tc>
          <w:tcPr>
            <w:tcW w:w="2835" w:type="dxa"/>
          </w:tcPr>
          <w:p w14:paraId="0C242D05" w14:textId="77777777" w:rsidR="00973233" w:rsidRPr="00AD5FEC" w:rsidRDefault="00973233" w:rsidP="005E67F2">
            <w:pPr>
              <w:rPr>
                <w:rFonts w:ascii="Arial" w:hAnsi="Arial" w:cs="Arial"/>
                <w:sz w:val="20"/>
              </w:rPr>
            </w:pPr>
            <w:r w:rsidRPr="00AD5FEC">
              <w:rPr>
                <w:rFonts w:ascii="Arial" w:hAnsi="Arial" w:cs="Arial"/>
                <w:sz w:val="20"/>
              </w:rPr>
              <w:t>Protein baits</w:t>
            </w:r>
          </w:p>
        </w:tc>
        <w:tc>
          <w:tcPr>
            <w:tcW w:w="2637" w:type="dxa"/>
          </w:tcPr>
          <w:p w14:paraId="62DFDF79" w14:textId="77777777" w:rsidR="00973233" w:rsidRPr="00AD5FEC" w:rsidRDefault="00973233" w:rsidP="005E67F2">
            <w:pPr>
              <w:rPr>
                <w:rFonts w:ascii="Arial" w:hAnsi="Arial" w:cs="Arial"/>
                <w:sz w:val="20"/>
              </w:rPr>
            </w:pPr>
            <w:r w:rsidRPr="00AD5FEC">
              <w:rPr>
                <w:rFonts w:ascii="Arial" w:hAnsi="Arial" w:cs="Arial"/>
                <w:sz w:val="20"/>
              </w:rPr>
              <w:t>Protein baits</w:t>
            </w:r>
          </w:p>
        </w:tc>
      </w:tr>
      <w:tr w:rsidR="00973233" w:rsidRPr="00AD5FEC" w14:paraId="0CD0127E" w14:textId="77777777" w:rsidTr="005E67F2">
        <w:tc>
          <w:tcPr>
            <w:tcW w:w="3534" w:type="dxa"/>
          </w:tcPr>
          <w:p w14:paraId="5ABE36C5" w14:textId="77777777" w:rsidR="00973233" w:rsidRPr="00AD5FEC" w:rsidRDefault="00973233" w:rsidP="005E67F2">
            <w:pPr>
              <w:rPr>
                <w:rFonts w:ascii="Arial" w:hAnsi="Arial" w:cs="Arial"/>
                <w:i/>
                <w:iCs/>
                <w:color w:val="000000"/>
                <w:sz w:val="20"/>
              </w:rPr>
            </w:pPr>
            <w:proofErr w:type="spellStart"/>
            <w:r w:rsidRPr="00AD5FEC">
              <w:rPr>
                <w:rFonts w:ascii="Arial" w:hAnsi="Arial" w:cs="Arial"/>
                <w:i/>
                <w:iCs/>
                <w:color w:val="000000"/>
                <w:sz w:val="20"/>
              </w:rPr>
              <w:t>Anastrepha</w:t>
            </w:r>
            <w:proofErr w:type="spellEnd"/>
            <w:r w:rsidRPr="00AD5FEC">
              <w:rPr>
                <w:rFonts w:ascii="Arial" w:hAnsi="Arial" w:cs="Arial"/>
                <w:i/>
                <w:iCs/>
                <w:color w:val="000000"/>
                <w:sz w:val="20"/>
              </w:rPr>
              <w:t xml:space="preserve"> </w:t>
            </w:r>
            <w:proofErr w:type="spellStart"/>
            <w:r w:rsidRPr="00AD5FEC">
              <w:rPr>
                <w:rFonts w:ascii="Arial" w:hAnsi="Arial" w:cs="Arial"/>
                <w:i/>
                <w:iCs/>
                <w:color w:val="000000"/>
                <w:sz w:val="20"/>
              </w:rPr>
              <w:t>obliqua</w:t>
            </w:r>
            <w:proofErr w:type="spellEnd"/>
          </w:p>
        </w:tc>
        <w:tc>
          <w:tcPr>
            <w:tcW w:w="2835" w:type="dxa"/>
          </w:tcPr>
          <w:p w14:paraId="4E4804F9" w14:textId="77777777" w:rsidR="00973233" w:rsidRPr="00AD5FEC" w:rsidRDefault="00973233" w:rsidP="005E67F2">
            <w:pPr>
              <w:rPr>
                <w:rFonts w:ascii="Arial" w:hAnsi="Arial" w:cs="Arial"/>
                <w:sz w:val="20"/>
              </w:rPr>
            </w:pPr>
            <w:r w:rsidRPr="00AD5FEC">
              <w:rPr>
                <w:rFonts w:ascii="Arial" w:hAnsi="Arial" w:cs="Arial"/>
                <w:sz w:val="20"/>
              </w:rPr>
              <w:t>Ammonia</w:t>
            </w:r>
          </w:p>
        </w:tc>
        <w:tc>
          <w:tcPr>
            <w:tcW w:w="2637" w:type="dxa"/>
          </w:tcPr>
          <w:p w14:paraId="3BF3A364" w14:textId="24EA299C" w:rsidR="00973233" w:rsidRPr="00AD5FEC" w:rsidRDefault="00303778" w:rsidP="005E67F2">
            <w:pPr>
              <w:rPr>
                <w:rFonts w:ascii="Arial" w:hAnsi="Arial" w:cs="Arial"/>
                <w:sz w:val="20"/>
              </w:rPr>
            </w:pPr>
            <w:r>
              <w:rPr>
                <w:rFonts w:ascii="Arial" w:hAnsi="Arial" w:cs="Arial"/>
                <w:sz w:val="20"/>
              </w:rPr>
              <w:t>Ammonia</w:t>
            </w:r>
          </w:p>
        </w:tc>
      </w:tr>
    </w:tbl>
    <w:p w14:paraId="5F6539A3" w14:textId="77777777" w:rsidR="00973233" w:rsidRDefault="00973233" w:rsidP="00273A2B">
      <w:pPr>
        <w:rPr>
          <w:rFonts w:ascii="Arial" w:hAnsi="Arial" w:cs="Arial"/>
        </w:rPr>
      </w:pPr>
    </w:p>
    <w:p w14:paraId="295250A4" w14:textId="77777777" w:rsidR="006D302B" w:rsidRDefault="006D302B" w:rsidP="00273A2B">
      <w:pPr>
        <w:rPr>
          <w:rFonts w:ascii="Arial" w:hAnsi="Arial" w:cs="Arial"/>
        </w:rPr>
      </w:pPr>
    </w:p>
    <w:p w14:paraId="35A85C5F" w14:textId="61C87449" w:rsidR="002175F0" w:rsidRPr="002175F0" w:rsidRDefault="002175F0" w:rsidP="00C70681">
      <w:pPr>
        <w:pStyle w:val="Heading2"/>
        <w:numPr>
          <w:ilvl w:val="0"/>
          <w:numId w:val="29"/>
        </w:numPr>
        <w:spacing w:after="240"/>
        <w:rPr>
          <w:rFonts w:ascii="Arial" w:hAnsi="Arial" w:cs="Arial"/>
          <w:b/>
          <w:color w:val="auto"/>
          <w:sz w:val="22"/>
        </w:rPr>
      </w:pPr>
      <w:bookmarkStart w:id="21" w:name="_Toc468438523"/>
      <w:bookmarkStart w:id="22" w:name="_Toc46156045"/>
      <w:r w:rsidRPr="002175F0">
        <w:rPr>
          <w:rFonts w:ascii="Arial" w:hAnsi="Arial" w:cs="Arial"/>
          <w:b/>
          <w:color w:val="auto"/>
          <w:sz w:val="22"/>
        </w:rPr>
        <w:t>Guidelines for trap density and monitoring area</w:t>
      </w:r>
      <w:bookmarkEnd w:id="21"/>
      <w:bookmarkEnd w:id="22"/>
    </w:p>
    <w:p w14:paraId="07ED43EB" w14:textId="77777777" w:rsidR="002175F0" w:rsidRPr="002175F0" w:rsidRDefault="002175F0" w:rsidP="002175F0">
      <w:pPr>
        <w:jc w:val="both"/>
        <w:rPr>
          <w:rFonts w:ascii="Arial" w:hAnsi="Arial" w:cs="Arial"/>
          <w:szCs w:val="24"/>
          <w:u w:val="single"/>
        </w:rPr>
      </w:pPr>
      <w:r w:rsidRPr="002175F0">
        <w:rPr>
          <w:rFonts w:ascii="Arial" w:hAnsi="Arial" w:cs="Arial"/>
          <w:szCs w:val="24"/>
          <w:u w:val="single"/>
        </w:rPr>
        <w:t>Deciding how many traps to place.</w:t>
      </w:r>
    </w:p>
    <w:p w14:paraId="34533CD4" w14:textId="5EDF03A3"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 xml:space="preserve">These areas are recommended guidelines. Note that the size of each zone may vary depending on the species and exact nature of the location and any variation from the guidelines will be agreed by the </w:t>
      </w:r>
      <w:r w:rsidR="009811EF">
        <w:rPr>
          <w:rFonts w:ascii="Arial" w:hAnsi="Arial" w:cs="Arial"/>
          <w:szCs w:val="24"/>
        </w:rPr>
        <w:t>Operational Group</w:t>
      </w:r>
      <w:r w:rsidRPr="002175F0">
        <w:rPr>
          <w:rFonts w:ascii="Arial" w:hAnsi="Arial" w:cs="Arial"/>
          <w:szCs w:val="24"/>
        </w:rPr>
        <w:t>.</w:t>
      </w:r>
    </w:p>
    <w:p w14:paraId="78515C2A" w14:textId="77777777"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On a map, mark the location where the novel species was found.</w:t>
      </w:r>
    </w:p>
    <w:p w14:paraId="6449BE94" w14:textId="77777777"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 xml:space="preserve">Draw a circle with a radius of 100m. The area inside the circle is </w:t>
      </w:r>
      <w:r w:rsidRPr="002175F0">
        <w:rPr>
          <w:rFonts w:ascii="Arial" w:hAnsi="Arial" w:cs="Arial"/>
          <w:b/>
          <w:szCs w:val="24"/>
        </w:rPr>
        <w:t>zone 1</w:t>
      </w:r>
      <w:r w:rsidRPr="002175F0">
        <w:rPr>
          <w:rFonts w:ascii="Arial" w:hAnsi="Arial" w:cs="Arial"/>
          <w:szCs w:val="24"/>
        </w:rPr>
        <w:t xml:space="preserve">. </w:t>
      </w:r>
    </w:p>
    <w:p w14:paraId="7C210F66" w14:textId="77777777"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 xml:space="preserve">Draw a second circle with a radius of 500m. The area inside the circle, and excluding the bit already covered by zone 1, is </w:t>
      </w:r>
      <w:r w:rsidRPr="002175F0">
        <w:rPr>
          <w:rFonts w:ascii="Arial" w:hAnsi="Arial" w:cs="Arial"/>
          <w:b/>
          <w:szCs w:val="24"/>
        </w:rPr>
        <w:t>zone 2</w:t>
      </w:r>
      <w:r w:rsidRPr="002175F0">
        <w:rPr>
          <w:rFonts w:ascii="Arial" w:hAnsi="Arial" w:cs="Arial"/>
          <w:szCs w:val="24"/>
        </w:rPr>
        <w:t xml:space="preserve">. </w:t>
      </w:r>
    </w:p>
    <w:p w14:paraId="1B58C1E1" w14:textId="77777777" w:rsidR="002175F0" w:rsidRPr="002175F0" w:rsidRDefault="002175F0" w:rsidP="0087307D">
      <w:pPr>
        <w:pStyle w:val="ListParagraph"/>
        <w:numPr>
          <w:ilvl w:val="0"/>
          <w:numId w:val="8"/>
        </w:numPr>
        <w:jc w:val="both"/>
        <w:rPr>
          <w:rFonts w:ascii="Arial" w:hAnsi="Arial" w:cs="Arial"/>
          <w:szCs w:val="24"/>
        </w:rPr>
      </w:pPr>
      <w:r w:rsidRPr="002175F0">
        <w:rPr>
          <w:noProof/>
          <w:sz w:val="20"/>
        </w:rPr>
        <w:lastRenderedPageBreak/>
        <w:drawing>
          <wp:anchor distT="0" distB="0" distL="114300" distR="114300" simplePos="0" relativeHeight="251693056" behindDoc="0" locked="0" layoutInCell="1" allowOverlap="1" wp14:anchorId="31404E23" wp14:editId="0B024F9D">
            <wp:simplePos x="0" y="0"/>
            <wp:positionH relativeFrom="column">
              <wp:posOffset>1552575</wp:posOffset>
            </wp:positionH>
            <wp:positionV relativeFrom="paragraph">
              <wp:posOffset>240030</wp:posOffset>
            </wp:positionV>
            <wp:extent cx="3400425" cy="2752725"/>
            <wp:effectExtent l="0" t="0" r="9525" b="9525"/>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 fly monitoring.jpg"/>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3400425" cy="2752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5F0">
        <w:rPr>
          <w:rFonts w:ascii="Arial" w:hAnsi="Arial" w:cs="Arial"/>
          <w:szCs w:val="24"/>
        </w:rPr>
        <w:t>This is illustrated in the diagram below.</w:t>
      </w:r>
    </w:p>
    <w:p w14:paraId="3712981A" w14:textId="77777777"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In zone 1 place traps at a density of up to 10 traps per hectare. For a circle of radius 100m the area is 3.14 hectares, which equals up to 30 traps placed in zone 1 (rounded down).</w:t>
      </w:r>
    </w:p>
    <w:p w14:paraId="5F61DC3C" w14:textId="77777777"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In zone 2 place traps at a density of up to 2 traps per hectare. For a circle of radius 500m (minus the area already covered by zone 1) the area is 75.35 hectares,  which up to 150 traps placed in zone 2 (rounded down).</w:t>
      </w:r>
    </w:p>
    <w:p w14:paraId="484ACBE1" w14:textId="77777777"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Note that there may be areas within zones 1 and 2 which are considered unsuitable for fruit flies or inaccessible and the figures should be adjusted accordingly.</w:t>
      </w:r>
    </w:p>
    <w:p w14:paraId="787C47A8" w14:textId="77777777"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Outside zone 2, fill in the gaps in the existing monitoring trap network for the area, aiming to place around 1 trap per square kilometre.</w:t>
      </w:r>
    </w:p>
    <w:p w14:paraId="52D5FED4" w14:textId="77777777" w:rsidR="002175F0" w:rsidRPr="002175F0" w:rsidRDefault="002175F0" w:rsidP="0087307D">
      <w:pPr>
        <w:pStyle w:val="ListParagraph"/>
        <w:numPr>
          <w:ilvl w:val="0"/>
          <w:numId w:val="8"/>
        </w:numPr>
        <w:jc w:val="both"/>
        <w:rPr>
          <w:rFonts w:ascii="Arial" w:hAnsi="Arial" w:cs="Arial"/>
          <w:szCs w:val="24"/>
        </w:rPr>
      </w:pPr>
      <w:r w:rsidRPr="002175F0">
        <w:rPr>
          <w:rFonts w:ascii="Arial" w:hAnsi="Arial" w:cs="Arial"/>
          <w:szCs w:val="24"/>
        </w:rPr>
        <w:t xml:space="preserve">Repeat the above for every new interception of the novel species which takes place outside the initial zone 1. </w:t>
      </w:r>
    </w:p>
    <w:p w14:paraId="769DDC29" w14:textId="77777777" w:rsidR="002175F0" w:rsidRPr="002175F0" w:rsidRDefault="002175F0" w:rsidP="0087307D">
      <w:pPr>
        <w:pStyle w:val="ListParagraph"/>
        <w:numPr>
          <w:ilvl w:val="0"/>
          <w:numId w:val="8"/>
        </w:numPr>
        <w:jc w:val="both"/>
        <w:rPr>
          <w:rFonts w:ascii="Arial" w:hAnsi="Arial" w:cs="Arial"/>
        </w:rPr>
      </w:pPr>
      <w:r w:rsidRPr="002175F0">
        <w:rPr>
          <w:rFonts w:ascii="Arial" w:hAnsi="Arial" w:cs="Arial"/>
        </w:rPr>
        <w:t>The outbreak source can be tracked by analysing the pattern of consecutive interceptions in terms of factors such as dispersal pathways, distribution of host plants, etc.</w:t>
      </w:r>
    </w:p>
    <w:p w14:paraId="2114063C" w14:textId="62A18C28" w:rsidR="002175F0" w:rsidRPr="002175F0" w:rsidRDefault="002175F0" w:rsidP="0087307D">
      <w:pPr>
        <w:pStyle w:val="ListParagraph"/>
        <w:numPr>
          <w:ilvl w:val="0"/>
          <w:numId w:val="8"/>
        </w:numPr>
        <w:jc w:val="both"/>
        <w:rPr>
          <w:rFonts w:ascii="Arial" w:hAnsi="Arial" w:cs="Arial"/>
        </w:rPr>
      </w:pPr>
      <w:r w:rsidRPr="002175F0">
        <w:rPr>
          <w:noProof/>
          <w:sz w:val="20"/>
        </w:rPr>
        <w:lastRenderedPageBreak/>
        <w:drawing>
          <wp:anchor distT="0" distB="0" distL="114300" distR="114300" simplePos="0" relativeHeight="251694080" behindDoc="0" locked="0" layoutInCell="1" allowOverlap="1" wp14:anchorId="72B4E4AB" wp14:editId="046FDF54">
            <wp:simplePos x="0" y="0"/>
            <wp:positionH relativeFrom="column">
              <wp:posOffset>1547495</wp:posOffset>
            </wp:positionH>
            <wp:positionV relativeFrom="paragraph">
              <wp:posOffset>575945</wp:posOffset>
            </wp:positionV>
            <wp:extent cx="3562350" cy="2470150"/>
            <wp:effectExtent l="0" t="0" r="0" b="6350"/>
            <wp:wrapTopAndBottom/>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 fly monitoring 4.jpg"/>
                    <pic:cNvPicPr/>
                  </pic:nvPicPr>
                  <pic:blipFill rotWithShape="1">
                    <a:blip r:embed="rId37" cstate="print">
                      <a:extLst>
                        <a:ext uri="{28A0092B-C50C-407E-A947-70E740481C1C}">
                          <a14:useLocalDpi xmlns:a14="http://schemas.microsoft.com/office/drawing/2010/main" val="0"/>
                        </a:ext>
                      </a:extLst>
                    </a:blip>
                    <a:srcRect/>
                    <a:stretch/>
                  </pic:blipFill>
                  <pic:spPr bwMode="auto">
                    <a:xfrm>
                      <a:off x="0" y="0"/>
                      <a:ext cx="3562350" cy="247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5F0">
        <w:rPr>
          <w:rFonts w:ascii="Arial" w:hAnsi="Arial" w:cs="Arial"/>
        </w:rPr>
        <w:t xml:space="preserve">The diagram below illustrates the track of 3 interceptions, showing the overlapping zoning which can occur. Exact trap numbers for each zone are decided by the </w:t>
      </w:r>
      <w:r w:rsidR="009811EF">
        <w:rPr>
          <w:rFonts w:ascii="Arial" w:hAnsi="Arial" w:cs="Arial"/>
          <w:szCs w:val="24"/>
        </w:rPr>
        <w:t>Operational Group</w:t>
      </w:r>
      <w:r w:rsidRPr="002175F0">
        <w:rPr>
          <w:rFonts w:ascii="Arial" w:hAnsi="Arial" w:cs="Arial"/>
        </w:rPr>
        <w:t xml:space="preserve">, based on local knowledge and the specific details of the incursion. </w:t>
      </w:r>
    </w:p>
    <w:p w14:paraId="183FF0A9" w14:textId="52F0F059" w:rsidR="002175F0" w:rsidRPr="002175F0" w:rsidRDefault="002175F0" w:rsidP="0087307D">
      <w:pPr>
        <w:pStyle w:val="ListParagraph"/>
        <w:numPr>
          <w:ilvl w:val="0"/>
          <w:numId w:val="8"/>
        </w:numPr>
        <w:jc w:val="both"/>
        <w:rPr>
          <w:rFonts w:ascii="Arial" w:hAnsi="Arial" w:cs="Arial"/>
        </w:rPr>
      </w:pPr>
      <w:r w:rsidRPr="002175F0">
        <w:rPr>
          <w:rFonts w:ascii="Arial" w:hAnsi="Arial" w:cs="Arial"/>
        </w:rPr>
        <w:t xml:space="preserve">An initial interception could be followed by a scatter of subsequent interceptions </w:t>
      </w:r>
      <w:r w:rsidRPr="002E4495">
        <w:rPr>
          <w:rFonts w:ascii="Arial" w:hAnsi="Arial" w:cs="Arial"/>
          <w:sz w:val="24"/>
        </w:rPr>
        <w:t xml:space="preserve">as </w:t>
      </w:r>
      <w:r w:rsidRPr="002175F0">
        <w:rPr>
          <w:rFonts w:ascii="Arial" w:hAnsi="Arial" w:cs="Arial"/>
        </w:rPr>
        <w:t xml:space="preserve">new specimens are detected in traps placed in zones 1 and 2. This is illustrated in the diagram below. In cases such as this, the </w:t>
      </w:r>
      <w:r w:rsidR="009811EF">
        <w:rPr>
          <w:rFonts w:ascii="Arial" w:hAnsi="Arial" w:cs="Arial"/>
          <w:szCs w:val="24"/>
        </w:rPr>
        <w:t>Operational Group</w:t>
      </w:r>
      <w:r w:rsidR="009811EF" w:rsidRPr="002175F0">
        <w:rPr>
          <w:rFonts w:ascii="Arial" w:hAnsi="Arial" w:cs="Arial"/>
        </w:rPr>
        <w:t xml:space="preserve"> </w:t>
      </w:r>
      <w:r w:rsidRPr="002175F0">
        <w:rPr>
          <w:rFonts w:ascii="Arial" w:hAnsi="Arial" w:cs="Arial"/>
        </w:rPr>
        <w:t xml:space="preserve">will decide exactly how to proceed. Suggested actions are: </w:t>
      </w:r>
    </w:p>
    <w:p w14:paraId="68003419" w14:textId="77777777" w:rsidR="002175F0" w:rsidRPr="002175F0" w:rsidRDefault="002175F0" w:rsidP="0087307D">
      <w:pPr>
        <w:pStyle w:val="ListParagraph"/>
        <w:numPr>
          <w:ilvl w:val="1"/>
          <w:numId w:val="8"/>
        </w:numPr>
        <w:jc w:val="both"/>
        <w:rPr>
          <w:rFonts w:ascii="Arial" w:hAnsi="Arial" w:cs="Arial"/>
        </w:rPr>
      </w:pPr>
      <w:r w:rsidRPr="002175F0">
        <w:rPr>
          <w:rFonts w:ascii="Arial" w:hAnsi="Arial" w:cs="Arial"/>
        </w:rPr>
        <w:t>Expand zone 2 around the single point: it may be a one-off</w:t>
      </w:r>
    </w:p>
    <w:p w14:paraId="6ADB7F77" w14:textId="77777777" w:rsidR="002175F0" w:rsidRPr="002175F0" w:rsidRDefault="002175F0" w:rsidP="0087307D">
      <w:pPr>
        <w:pStyle w:val="ListParagraph"/>
        <w:numPr>
          <w:ilvl w:val="1"/>
          <w:numId w:val="8"/>
        </w:numPr>
        <w:jc w:val="both"/>
        <w:rPr>
          <w:rFonts w:ascii="Arial" w:hAnsi="Arial" w:cs="Arial"/>
        </w:rPr>
      </w:pPr>
      <w:r w:rsidRPr="002175F0">
        <w:rPr>
          <w:rFonts w:ascii="Arial" w:hAnsi="Arial" w:cs="Arial"/>
        </w:rPr>
        <w:t>Create a new zone 1 and 2 around the dense cluster of points</w:t>
      </w:r>
    </w:p>
    <w:p w14:paraId="01B5F703" w14:textId="77777777" w:rsidR="002175F0" w:rsidRPr="002175F0" w:rsidRDefault="002175F0" w:rsidP="0087307D">
      <w:pPr>
        <w:pStyle w:val="ListParagraph"/>
        <w:numPr>
          <w:ilvl w:val="1"/>
          <w:numId w:val="8"/>
        </w:numPr>
        <w:jc w:val="both"/>
        <w:rPr>
          <w:rFonts w:ascii="Arial" w:hAnsi="Arial" w:cs="Arial"/>
        </w:rPr>
      </w:pPr>
      <w:r w:rsidRPr="002175F0">
        <w:rPr>
          <w:rFonts w:ascii="Arial" w:hAnsi="Arial" w:cs="Arial"/>
          <w:noProof/>
        </w:rPr>
        <w:drawing>
          <wp:anchor distT="0" distB="0" distL="114300" distR="114300" simplePos="0" relativeHeight="251695104" behindDoc="0" locked="0" layoutInCell="1" allowOverlap="1" wp14:anchorId="6884F0A1" wp14:editId="4F103F3B">
            <wp:simplePos x="0" y="0"/>
            <wp:positionH relativeFrom="column">
              <wp:posOffset>1381125</wp:posOffset>
            </wp:positionH>
            <wp:positionV relativeFrom="paragraph">
              <wp:posOffset>381000</wp:posOffset>
            </wp:positionV>
            <wp:extent cx="3317240" cy="2257425"/>
            <wp:effectExtent l="0" t="0" r="0" b="9525"/>
            <wp:wrapTopAndBottom/>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 fly monitoring 5.jpg"/>
                    <pic:cNvPicPr/>
                  </pic:nvPicPr>
                  <pic:blipFill rotWithShape="1">
                    <a:blip r:embed="rId38" cstate="print">
                      <a:extLst>
                        <a:ext uri="{28A0092B-C50C-407E-A947-70E740481C1C}">
                          <a14:useLocalDpi xmlns:a14="http://schemas.microsoft.com/office/drawing/2010/main" val="0"/>
                        </a:ext>
                      </a:extLst>
                    </a:blip>
                    <a:srcRect/>
                    <a:stretch/>
                  </pic:blipFill>
                  <pic:spPr bwMode="auto">
                    <a:xfrm>
                      <a:off x="0" y="0"/>
                      <a:ext cx="3317240"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5F0">
        <w:rPr>
          <w:rFonts w:ascii="Arial" w:hAnsi="Arial" w:cs="Arial"/>
        </w:rPr>
        <w:t>Use local knowledge to decide how to react to the cluster of 3 points</w:t>
      </w:r>
    </w:p>
    <w:p w14:paraId="3CD1EE74" w14:textId="77777777" w:rsidR="002175F0" w:rsidRPr="002E4495" w:rsidRDefault="002175F0" w:rsidP="002175F0">
      <w:pPr>
        <w:jc w:val="both"/>
        <w:rPr>
          <w:rFonts w:ascii="Arial" w:hAnsi="Arial" w:cs="Arial"/>
          <w:sz w:val="24"/>
        </w:rPr>
      </w:pPr>
    </w:p>
    <w:p w14:paraId="5CB5B31B" w14:textId="77777777" w:rsidR="002175F0" w:rsidRDefault="002175F0" w:rsidP="002175F0">
      <w:pPr>
        <w:jc w:val="both"/>
        <w:rPr>
          <w:rFonts w:ascii="Arial" w:hAnsi="Arial" w:cs="Arial"/>
          <w:sz w:val="24"/>
          <w:szCs w:val="24"/>
          <w:u w:val="single"/>
        </w:rPr>
      </w:pPr>
    </w:p>
    <w:p w14:paraId="41A4F0EB" w14:textId="77777777" w:rsidR="002175F0" w:rsidRPr="002175F0" w:rsidRDefault="002175F0" w:rsidP="002175F0">
      <w:pPr>
        <w:jc w:val="both"/>
        <w:rPr>
          <w:rFonts w:ascii="Arial" w:hAnsi="Arial" w:cs="Arial"/>
          <w:szCs w:val="24"/>
          <w:u w:val="single"/>
        </w:rPr>
      </w:pPr>
      <w:r w:rsidRPr="002175F0">
        <w:rPr>
          <w:rFonts w:ascii="Arial" w:hAnsi="Arial" w:cs="Arial"/>
          <w:szCs w:val="24"/>
          <w:u w:val="single"/>
        </w:rPr>
        <w:t>How often to check traps</w:t>
      </w:r>
    </w:p>
    <w:p w14:paraId="6FBB469A" w14:textId="77777777" w:rsidR="002175F0" w:rsidRPr="002175F0" w:rsidRDefault="002175F0" w:rsidP="0087307D">
      <w:pPr>
        <w:pStyle w:val="ListParagraph"/>
        <w:numPr>
          <w:ilvl w:val="0"/>
          <w:numId w:val="21"/>
        </w:numPr>
        <w:jc w:val="both"/>
        <w:rPr>
          <w:rFonts w:ascii="Arial" w:hAnsi="Arial" w:cs="Arial"/>
        </w:rPr>
      </w:pPr>
      <w:r w:rsidRPr="002175F0">
        <w:rPr>
          <w:rFonts w:ascii="Arial" w:hAnsi="Arial" w:cs="Arial"/>
          <w:szCs w:val="24"/>
        </w:rPr>
        <w:t>Initially, all traps in zones 1 and 2 should be checked once a week. Other additional traps outside zone 2 are ideally also ch</w:t>
      </w:r>
      <w:r w:rsidRPr="002175F0">
        <w:rPr>
          <w:rFonts w:ascii="Arial" w:hAnsi="Arial" w:cs="Arial"/>
        </w:rPr>
        <w:t xml:space="preserve">ecked once a week or at least once a fortnight. </w:t>
      </w:r>
    </w:p>
    <w:p w14:paraId="7E907CF9" w14:textId="77777777" w:rsidR="002175F0" w:rsidRPr="002175F0" w:rsidRDefault="002175F0" w:rsidP="0087307D">
      <w:pPr>
        <w:pStyle w:val="ListParagraph"/>
        <w:numPr>
          <w:ilvl w:val="0"/>
          <w:numId w:val="21"/>
        </w:numPr>
        <w:jc w:val="both"/>
        <w:rPr>
          <w:rFonts w:ascii="Arial" w:hAnsi="Arial" w:cs="Arial"/>
        </w:rPr>
      </w:pPr>
      <w:r w:rsidRPr="002175F0">
        <w:rPr>
          <w:rFonts w:ascii="Arial" w:hAnsi="Arial" w:cs="Arial"/>
        </w:rPr>
        <w:t>When no further interceptions have been detected for 4 weeks clear, trap checks can be made fortnightly.</w:t>
      </w:r>
    </w:p>
    <w:p w14:paraId="0817668E" w14:textId="77777777" w:rsidR="002175F0" w:rsidRPr="002175F0" w:rsidRDefault="002175F0" w:rsidP="0087307D">
      <w:pPr>
        <w:pStyle w:val="ListParagraph"/>
        <w:numPr>
          <w:ilvl w:val="0"/>
          <w:numId w:val="21"/>
        </w:numPr>
        <w:jc w:val="both"/>
        <w:rPr>
          <w:rFonts w:ascii="Arial" w:hAnsi="Arial" w:cs="Arial"/>
          <w:szCs w:val="24"/>
        </w:rPr>
      </w:pPr>
      <w:r w:rsidRPr="002175F0">
        <w:rPr>
          <w:rFonts w:ascii="Arial" w:hAnsi="Arial" w:cs="Arial"/>
          <w:szCs w:val="24"/>
        </w:rPr>
        <w:lastRenderedPageBreak/>
        <w:t>When no further interceptions have been detected for at least 3 further months clear, trap checks can be made monthly.</w:t>
      </w:r>
    </w:p>
    <w:p w14:paraId="04C60013" w14:textId="77777777" w:rsidR="002175F0" w:rsidRPr="002175F0" w:rsidRDefault="002175F0" w:rsidP="0087307D">
      <w:pPr>
        <w:pStyle w:val="ListParagraph"/>
        <w:numPr>
          <w:ilvl w:val="0"/>
          <w:numId w:val="21"/>
        </w:numPr>
        <w:jc w:val="both"/>
        <w:rPr>
          <w:rFonts w:ascii="Arial" w:hAnsi="Arial" w:cs="Arial"/>
          <w:szCs w:val="24"/>
        </w:rPr>
      </w:pPr>
      <w:r w:rsidRPr="002175F0">
        <w:rPr>
          <w:rFonts w:ascii="Arial" w:hAnsi="Arial" w:cs="Arial"/>
          <w:szCs w:val="24"/>
        </w:rPr>
        <w:t>When no further interceptions have been detected for at least 2 further months clear (a total of 6 months with no interceptions), trap density can be thinned throughout the monitoring area, and checks continued to be made monthly.</w:t>
      </w:r>
    </w:p>
    <w:p w14:paraId="3AFD8C01" w14:textId="6997AB41" w:rsidR="002175F0" w:rsidRPr="002175F0" w:rsidRDefault="002175F0" w:rsidP="0087307D">
      <w:pPr>
        <w:pStyle w:val="ListParagraph"/>
        <w:numPr>
          <w:ilvl w:val="0"/>
          <w:numId w:val="21"/>
        </w:numPr>
        <w:jc w:val="both"/>
        <w:rPr>
          <w:rFonts w:ascii="Arial" w:hAnsi="Arial" w:cs="Arial"/>
          <w:szCs w:val="24"/>
        </w:rPr>
      </w:pPr>
      <w:r w:rsidRPr="002175F0">
        <w:rPr>
          <w:rFonts w:ascii="Arial" w:hAnsi="Arial" w:cs="Arial"/>
          <w:szCs w:val="24"/>
        </w:rPr>
        <w:t xml:space="preserve">The timing and extent of the reduction of effort will depend on species, season, and the exact nature of the incursion, and will be agreed by the </w:t>
      </w:r>
      <w:r w:rsidR="009811EF">
        <w:rPr>
          <w:rFonts w:ascii="Arial" w:hAnsi="Arial" w:cs="Arial"/>
          <w:szCs w:val="24"/>
        </w:rPr>
        <w:t>Operational Group</w:t>
      </w:r>
      <w:r w:rsidRPr="002175F0">
        <w:rPr>
          <w:rFonts w:ascii="Arial" w:hAnsi="Arial" w:cs="Arial"/>
          <w:szCs w:val="24"/>
        </w:rPr>
        <w:t xml:space="preserve">. </w:t>
      </w:r>
    </w:p>
    <w:p w14:paraId="2BF0D78F" w14:textId="77777777" w:rsidR="002175F0" w:rsidRPr="002175F0" w:rsidRDefault="002175F0" w:rsidP="0087307D">
      <w:pPr>
        <w:pStyle w:val="ListParagraph"/>
        <w:numPr>
          <w:ilvl w:val="0"/>
          <w:numId w:val="21"/>
        </w:numPr>
        <w:jc w:val="both"/>
        <w:rPr>
          <w:rFonts w:ascii="Arial" w:hAnsi="Arial" w:cs="Arial"/>
          <w:szCs w:val="24"/>
        </w:rPr>
      </w:pPr>
      <w:r w:rsidRPr="002175F0">
        <w:rPr>
          <w:rFonts w:ascii="Arial" w:hAnsi="Arial" w:cs="Arial"/>
          <w:szCs w:val="24"/>
        </w:rPr>
        <w:t xml:space="preserve">Any new interceptions will take the procedure back to the beginning again. </w:t>
      </w:r>
    </w:p>
    <w:p w14:paraId="518A5094" w14:textId="77777777" w:rsidR="002175F0" w:rsidRDefault="002175F0" w:rsidP="002175F0">
      <w:pPr>
        <w:rPr>
          <w:rFonts w:ascii="Arial" w:hAnsi="Arial" w:cs="Arial"/>
          <w:sz w:val="24"/>
        </w:rPr>
      </w:pPr>
    </w:p>
    <w:p w14:paraId="78BA8132" w14:textId="55438B55" w:rsidR="00F6158C" w:rsidRPr="000751B9" w:rsidRDefault="00F6158C" w:rsidP="0087307D">
      <w:pPr>
        <w:pStyle w:val="Heading2"/>
        <w:numPr>
          <w:ilvl w:val="0"/>
          <w:numId w:val="23"/>
        </w:numPr>
        <w:spacing w:after="240"/>
        <w:rPr>
          <w:rFonts w:ascii="Arial" w:hAnsi="Arial" w:cs="Arial"/>
          <w:b/>
          <w:color w:val="auto"/>
          <w:sz w:val="22"/>
        </w:rPr>
      </w:pPr>
      <w:bookmarkStart w:id="23" w:name="_Toc46156046"/>
      <w:r w:rsidRPr="000751B9">
        <w:rPr>
          <w:rFonts w:ascii="Arial" w:hAnsi="Arial" w:cs="Arial"/>
          <w:b/>
          <w:color w:val="auto"/>
          <w:sz w:val="22"/>
        </w:rPr>
        <w:t>Monitoring using pheromone-baited delta traps.</w:t>
      </w:r>
      <w:bookmarkEnd w:id="23"/>
    </w:p>
    <w:p w14:paraId="7BE57E91" w14:textId="53F3CEA1" w:rsidR="002175F0" w:rsidRPr="002175F0" w:rsidRDefault="002175F0" w:rsidP="002175F0">
      <w:pPr>
        <w:jc w:val="both"/>
        <w:rPr>
          <w:rFonts w:ascii="Arial" w:hAnsi="Arial" w:cs="Arial"/>
          <w:szCs w:val="24"/>
        </w:rPr>
      </w:pPr>
      <w:r w:rsidRPr="002175F0">
        <w:rPr>
          <w:rFonts w:ascii="Arial" w:hAnsi="Arial" w:cs="Arial"/>
          <w:szCs w:val="24"/>
        </w:rPr>
        <w:t xml:space="preserve">This procedure is to monitor </w:t>
      </w:r>
      <w:proofErr w:type="spellStart"/>
      <w:r w:rsidRPr="002175F0">
        <w:rPr>
          <w:rFonts w:ascii="Arial" w:hAnsi="Arial" w:cs="Arial"/>
          <w:szCs w:val="24"/>
        </w:rPr>
        <w:t>Tephritid</w:t>
      </w:r>
      <w:proofErr w:type="spellEnd"/>
      <w:r w:rsidRPr="002175F0">
        <w:rPr>
          <w:rFonts w:ascii="Arial" w:hAnsi="Arial" w:cs="Arial"/>
          <w:szCs w:val="24"/>
        </w:rPr>
        <w:t xml:space="preserve"> fly species for which there is a pheromone lure.</w:t>
      </w:r>
    </w:p>
    <w:p w14:paraId="2E358347" w14:textId="77777777" w:rsidR="002175F0" w:rsidRPr="002175F0" w:rsidRDefault="002175F0" w:rsidP="0087307D">
      <w:pPr>
        <w:pStyle w:val="ListParagraph"/>
        <w:numPr>
          <w:ilvl w:val="0"/>
          <w:numId w:val="22"/>
        </w:numPr>
        <w:jc w:val="both"/>
        <w:rPr>
          <w:rFonts w:ascii="Arial" w:hAnsi="Arial" w:cs="Arial"/>
          <w:szCs w:val="24"/>
        </w:rPr>
      </w:pPr>
      <w:r w:rsidRPr="002175F0">
        <w:rPr>
          <w:rFonts w:ascii="Arial" w:hAnsi="Arial" w:cs="Arial"/>
          <w:szCs w:val="24"/>
        </w:rPr>
        <w:t>Delta traps are placed in trees, ideally fruit trees, 1.5m to 2m high above the ground.</w:t>
      </w:r>
    </w:p>
    <w:p w14:paraId="55FA0558" w14:textId="77777777" w:rsidR="002175F0" w:rsidRPr="002175F0" w:rsidRDefault="002175F0" w:rsidP="0087307D">
      <w:pPr>
        <w:pStyle w:val="ListParagraph"/>
        <w:numPr>
          <w:ilvl w:val="0"/>
          <w:numId w:val="22"/>
        </w:numPr>
        <w:jc w:val="both"/>
        <w:rPr>
          <w:rFonts w:ascii="Arial" w:hAnsi="Arial" w:cs="Arial"/>
          <w:szCs w:val="24"/>
        </w:rPr>
      </w:pPr>
      <w:r w:rsidRPr="002175F0">
        <w:rPr>
          <w:rFonts w:ascii="Arial" w:hAnsi="Arial" w:cs="Arial"/>
          <w:szCs w:val="24"/>
        </w:rPr>
        <w:t>Each trap is given a unique number and its location mapped, either by GPS or a sketch map.</w:t>
      </w:r>
    </w:p>
    <w:p w14:paraId="73ABF6E7" w14:textId="77777777" w:rsidR="002175F0" w:rsidRPr="002175F0" w:rsidRDefault="002175F0" w:rsidP="0087307D">
      <w:pPr>
        <w:pStyle w:val="ListParagraph"/>
        <w:numPr>
          <w:ilvl w:val="1"/>
          <w:numId w:val="22"/>
        </w:numPr>
        <w:jc w:val="both"/>
        <w:rPr>
          <w:rFonts w:ascii="Arial" w:hAnsi="Arial" w:cs="Arial"/>
          <w:szCs w:val="24"/>
        </w:rPr>
      </w:pPr>
      <w:r w:rsidRPr="002175F0">
        <w:rPr>
          <w:rFonts w:ascii="Arial" w:hAnsi="Arial" w:cs="Arial"/>
          <w:szCs w:val="24"/>
        </w:rPr>
        <w:t xml:space="preserve">For numbering, use a code of at least 5 digits to make it compatible with GPS. For example AZ1001 (= location </w:t>
      </w:r>
      <w:r w:rsidRPr="002175F0">
        <w:rPr>
          <w:rFonts w:ascii="Arial" w:hAnsi="Arial" w:cs="Arial"/>
          <w:i/>
          <w:szCs w:val="24"/>
        </w:rPr>
        <w:t>A</w:t>
      </w:r>
      <w:r w:rsidRPr="002175F0">
        <w:rPr>
          <w:rFonts w:ascii="Arial" w:hAnsi="Arial" w:cs="Arial"/>
          <w:szCs w:val="24"/>
        </w:rPr>
        <w:t xml:space="preserve">, </w:t>
      </w:r>
      <w:r w:rsidRPr="002175F0">
        <w:rPr>
          <w:rFonts w:ascii="Arial" w:hAnsi="Arial" w:cs="Arial"/>
          <w:i/>
          <w:szCs w:val="24"/>
        </w:rPr>
        <w:t>Zone 1</w:t>
      </w:r>
      <w:r w:rsidRPr="002175F0">
        <w:rPr>
          <w:rFonts w:ascii="Arial" w:hAnsi="Arial" w:cs="Arial"/>
          <w:szCs w:val="24"/>
        </w:rPr>
        <w:t>, trap number</w:t>
      </w:r>
      <w:r w:rsidRPr="002175F0">
        <w:rPr>
          <w:rFonts w:ascii="Arial" w:hAnsi="Arial" w:cs="Arial"/>
          <w:i/>
          <w:szCs w:val="24"/>
        </w:rPr>
        <w:t xml:space="preserve"> 001</w:t>
      </w:r>
      <w:r w:rsidRPr="002175F0">
        <w:rPr>
          <w:rFonts w:ascii="Arial" w:hAnsi="Arial" w:cs="Arial"/>
          <w:szCs w:val="24"/>
        </w:rPr>
        <w:t xml:space="preserve">). </w:t>
      </w:r>
    </w:p>
    <w:p w14:paraId="272BF860" w14:textId="77777777"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Each Delta trap contains a sticky insert to catch insects, and a species specific pheromone lure.</w:t>
      </w:r>
    </w:p>
    <w:p w14:paraId="5CE44979" w14:textId="77777777"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Pheromone lures are replaced as required.</w:t>
      </w:r>
    </w:p>
    <w:p w14:paraId="3CE3958D" w14:textId="7A91CF8D"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 xml:space="preserve">Guidelines for trap density and checking frequency are given in Annex </w:t>
      </w:r>
      <w:r w:rsidR="009811EF">
        <w:rPr>
          <w:rFonts w:ascii="Arial" w:hAnsi="Arial" w:cs="Arial"/>
          <w:szCs w:val="24"/>
        </w:rPr>
        <w:t>3</w:t>
      </w:r>
      <w:r w:rsidRPr="002175F0">
        <w:rPr>
          <w:rFonts w:ascii="Arial" w:hAnsi="Arial" w:cs="Arial"/>
          <w:szCs w:val="24"/>
        </w:rPr>
        <w:t xml:space="preserve">A. </w:t>
      </w:r>
    </w:p>
    <w:p w14:paraId="01ED1FF6" w14:textId="77777777"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Data is recorded in the field, and then entered in an Excel database, noting:</w:t>
      </w:r>
    </w:p>
    <w:p w14:paraId="00EFDCC3"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t>Date of check</w:t>
      </w:r>
    </w:p>
    <w:p w14:paraId="0CF4E7C2"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t>Unique number of the trap</w:t>
      </w:r>
    </w:p>
    <w:p w14:paraId="2A6BA975"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t xml:space="preserve">Zone </w:t>
      </w:r>
    </w:p>
    <w:p w14:paraId="7F50A5C1"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t xml:space="preserve">Catch, specifically </w:t>
      </w:r>
      <w:proofErr w:type="spellStart"/>
      <w:r w:rsidRPr="002175F0">
        <w:rPr>
          <w:rFonts w:ascii="Arial" w:hAnsi="Arial" w:cs="Arial"/>
          <w:szCs w:val="24"/>
        </w:rPr>
        <w:t>Tephritid</w:t>
      </w:r>
      <w:proofErr w:type="spellEnd"/>
      <w:r w:rsidRPr="002175F0">
        <w:rPr>
          <w:rFonts w:ascii="Arial" w:hAnsi="Arial" w:cs="Arial"/>
          <w:szCs w:val="24"/>
        </w:rPr>
        <w:t xml:space="preserve"> fruit flies</w:t>
      </w:r>
    </w:p>
    <w:p w14:paraId="1300BA74" w14:textId="77777777" w:rsidR="000751B9" w:rsidRPr="000751B9" w:rsidRDefault="000751B9" w:rsidP="000751B9">
      <w:pPr>
        <w:pStyle w:val="Heading2"/>
        <w:spacing w:after="240"/>
        <w:rPr>
          <w:rFonts w:ascii="Arial" w:hAnsi="Arial" w:cs="Arial"/>
          <w:b/>
          <w:color w:val="auto"/>
        </w:rPr>
      </w:pPr>
    </w:p>
    <w:p w14:paraId="77F91C77" w14:textId="58A10366" w:rsidR="00F6158C" w:rsidRPr="000751B9" w:rsidRDefault="000751B9" w:rsidP="009811EF">
      <w:pPr>
        <w:pStyle w:val="Heading2"/>
        <w:numPr>
          <w:ilvl w:val="0"/>
          <w:numId w:val="23"/>
        </w:numPr>
        <w:spacing w:after="240"/>
        <w:rPr>
          <w:rFonts w:ascii="Arial" w:hAnsi="Arial" w:cs="Arial"/>
          <w:b/>
          <w:color w:val="auto"/>
        </w:rPr>
      </w:pPr>
      <w:bookmarkStart w:id="24" w:name="_Toc46156047"/>
      <w:r>
        <w:rPr>
          <w:rFonts w:ascii="Arial" w:hAnsi="Arial" w:cs="Arial"/>
          <w:b/>
          <w:color w:val="auto"/>
          <w:sz w:val="22"/>
        </w:rPr>
        <w:t>Monitoring u</w:t>
      </w:r>
      <w:r w:rsidR="00F6158C" w:rsidRPr="000751B9">
        <w:rPr>
          <w:rFonts w:ascii="Arial" w:hAnsi="Arial" w:cs="Arial"/>
          <w:b/>
          <w:color w:val="auto"/>
          <w:sz w:val="22"/>
        </w:rPr>
        <w:t>sing baited bucket traps.</w:t>
      </w:r>
      <w:bookmarkEnd w:id="24"/>
    </w:p>
    <w:p w14:paraId="673A69F2" w14:textId="37FCCDE4" w:rsidR="002175F0" w:rsidRPr="002175F0" w:rsidRDefault="002175F0" w:rsidP="002175F0">
      <w:pPr>
        <w:jc w:val="both"/>
        <w:rPr>
          <w:rFonts w:ascii="Arial" w:hAnsi="Arial" w:cs="Arial"/>
          <w:szCs w:val="24"/>
        </w:rPr>
      </w:pPr>
      <w:r w:rsidRPr="002175F0">
        <w:rPr>
          <w:rFonts w:ascii="Arial" w:hAnsi="Arial" w:cs="Arial"/>
          <w:szCs w:val="24"/>
        </w:rPr>
        <w:t xml:space="preserve">This procedure is to monitor </w:t>
      </w:r>
      <w:proofErr w:type="spellStart"/>
      <w:r w:rsidRPr="002175F0">
        <w:rPr>
          <w:rFonts w:ascii="Arial" w:hAnsi="Arial" w:cs="Arial"/>
          <w:szCs w:val="24"/>
        </w:rPr>
        <w:t>Tephritid</w:t>
      </w:r>
      <w:proofErr w:type="spellEnd"/>
      <w:r w:rsidRPr="002175F0">
        <w:rPr>
          <w:rFonts w:ascii="Arial" w:hAnsi="Arial" w:cs="Arial"/>
          <w:szCs w:val="24"/>
        </w:rPr>
        <w:t xml:space="preserve"> fly species for which there is no pheromone lure.</w:t>
      </w:r>
    </w:p>
    <w:p w14:paraId="46FF679E" w14:textId="77777777"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Bucket traps are placed in fruit trees, 1.5m to 2m high above the ground</w:t>
      </w:r>
    </w:p>
    <w:p w14:paraId="4F36F828" w14:textId="77777777"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Each trap is given a unique number and its location mapped, either by GPS or a sketch map.</w:t>
      </w:r>
    </w:p>
    <w:p w14:paraId="0ADAF59E"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t xml:space="preserve">For numbering, use a code of at least 5 digits to make it compatible with GPS. For example AZ1001 (= location </w:t>
      </w:r>
      <w:r w:rsidRPr="002175F0">
        <w:rPr>
          <w:rFonts w:ascii="Arial" w:hAnsi="Arial" w:cs="Arial"/>
          <w:i/>
          <w:szCs w:val="24"/>
        </w:rPr>
        <w:t>A</w:t>
      </w:r>
      <w:r w:rsidRPr="002175F0">
        <w:rPr>
          <w:rFonts w:ascii="Arial" w:hAnsi="Arial" w:cs="Arial"/>
          <w:szCs w:val="24"/>
        </w:rPr>
        <w:t xml:space="preserve">, </w:t>
      </w:r>
      <w:r w:rsidRPr="002175F0">
        <w:rPr>
          <w:rFonts w:ascii="Arial" w:hAnsi="Arial" w:cs="Arial"/>
          <w:i/>
          <w:szCs w:val="24"/>
        </w:rPr>
        <w:t>Zone 1</w:t>
      </w:r>
      <w:r w:rsidRPr="002175F0">
        <w:rPr>
          <w:rFonts w:ascii="Arial" w:hAnsi="Arial" w:cs="Arial"/>
          <w:szCs w:val="24"/>
        </w:rPr>
        <w:t>, trap number</w:t>
      </w:r>
      <w:r w:rsidRPr="002175F0">
        <w:rPr>
          <w:rFonts w:ascii="Arial" w:hAnsi="Arial" w:cs="Arial"/>
          <w:i/>
          <w:szCs w:val="24"/>
        </w:rPr>
        <w:t xml:space="preserve"> 001</w:t>
      </w:r>
      <w:r w:rsidRPr="002175F0">
        <w:rPr>
          <w:rFonts w:ascii="Arial" w:hAnsi="Arial" w:cs="Arial"/>
          <w:szCs w:val="24"/>
        </w:rPr>
        <w:t xml:space="preserve">). </w:t>
      </w:r>
    </w:p>
    <w:p w14:paraId="0D0D7522" w14:textId="77777777"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 xml:space="preserve">Each bucket trap contains 200 – 200ml water with a dash of detergent to contain and kills insects, and baited in the lid consisting of both fruit and hydrolysed protein </w:t>
      </w:r>
    </w:p>
    <w:p w14:paraId="58535ECF" w14:textId="340C3FAA"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 xml:space="preserve">Guidelines for trap density and checking frequency are given in Annex </w:t>
      </w:r>
      <w:r w:rsidR="009811EF">
        <w:rPr>
          <w:rFonts w:ascii="Arial" w:hAnsi="Arial" w:cs="Arial"/>
          <w:szCs w:val="24"/>
        </w:rPr>
        <w:t>3</w:t>
      </w:r>
      <w:r w:rsidRPr="002175F0">
        <w:rPr>
          <w:rFonts w:ascii="Arial" w:hAnsi="Arial" w:cs="Arial"/>
          <w:szCs w:val="24"/>
        </w:rPr>
        <w:t xml:space="preserve">A. </w:t>
      </w:r>
    </w:p>
    <w:p w14:paraId="116913A7" w14:textId="77777777" w:rsidR="002175F0" w:rsidRPr="002175F0" w:rsidRDefault="002175F0" w:rsidP="0087307D">
      <w:pPr>
        <w:pStyle w:val="ListParagraph"/>
        <w:numPr>
          <w:ilvl w:val="0"/>
          <w:numId w:val="20"/>
        </w:numPr>
        <w:jc w:val="both"/>
        <w:rPr>
          <w:rFonts w:ascii="Arial" w:hAnsi="Arial" w:cs="Arial"/>
          <w:szCs w:val="24"/>
        </w:rPr>
      </w:pPr>
      <w:r w:rsidRPr="002175F0">
        <w:rPr>
          <w:rFonts w:ascii="Arial" w:hAnsi="Arial" w:cs="Arial"/>
          <w:szCs w:val="24"/>
        </w:rPr>
        <w:t>Data is recorded in the field, and then entered in an Excel database, noting:</w:t>
      </w:r>
    </w:p>
    <w:p w14:paraId="0723A917"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t>Date of check</w:t>
      </w:r>
    </w:p>
    <w:p w14:paraId="7E1A8C67"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t>Unique number of the trap</w:t>
      </w:r>
    </w:p>
    <w:p w14:paraId="5B893C55"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t xml:space="preserve">Zone </w:t>
      </w:r>
    </w:p>
    <w:p w14:paraId="3ADC7EE4" w14:textId="77777777" w:rsidR="002175F0" w:rsidRPr="002175F0" w:rsidRDefault="002175F0" w:rsidP="0087307D">
      <w:pPr>
        <w:pStyle w:val="ListParagraph"/>
        <w:numPr>
          <w:ilvl w:val="1"/>
          <w:numId w:val="20"/>
        </w:numPr>
        <w:jc w:val="both"/>
        <w:rPr>
          <w:rFonts w:ascii="Arial" w:hAnsi="Arial" w:cs="Arial"/>
          <w:szCs w:val="24"/>
        </w:rPr>
      </w:pPr>
      <w:r w:rsidRPr="002175F0">
        <w:rPr>
          <w:rFonts w:ascii="Arial" w:hAnsi="Arial" w:cs="Arial"/>
          <w:szCs w:val="24"/>
        </w:rPr>
        <w:lastRenderedPageBreak/>
        <w:t xml:space="preserve">Catch, specifically </w:t>
      </w:r>
      <w:proofErr w:type="spellStart"/>
      <w:r w:rsidRPr="002175F0">
        <w:rPr>
          <w:rFonts w:ascii="Arial" w:hAnsi="Arial" w:cs="Arial"/>
          <w:szCs w:val="24"/>
        </w:rPr>
        <w:t>Tephritid</w:t>
      </w:r>
      <w:proofErr w:type="spellEnd"/>
      <w:r w:rsidRPr="002175F0">
        <w:rPr>
          <w:rFonts w:ascii="Arial" w:hAnsi="Arial" w:cs="Arial"/>
          <w:szCs w:val="24"/>
        </w:rPr>
        <w:t xml:space="preserve"> fruit flies</w:t>
      </w:r>
    </w:p>
    <w:p w14:paraId="47413F13" w14:textId="77777777" w:rsidR="002175F0" w:rsidRDefault="002175F0" w:rsidP="002175F0">
      <w:pPr>
        <w:rPr>
          <w:rFonts w:ascii="Arial" w:hAnsi="Arial" w:cs="Arial"/>
        </w:rPr>
      </w:pPr>
    </w:p>
    <w:p w14:paraId="60E2CF5F" w14:textId="72221093" w:rsidR="002175F0" w:rsidRPr="000751B9" w:rsidRDefault="002175F0" w:rsidP="009811EF">
      <w:pPr>
        <w:pStyle w:val="Heading2"/>
        <w:numPr>
          <w:ilvl w:val="0"/>
          <w:numId w:val="23"/>
        </w:numPr>
        <w:spacing w:after="240"/>
        <w:rPr>
          <w:rFonts w:ascii="Arial" w:hAnsi="Arial" w:cs="Arial"/>
          <w:b/>
          <w:color w:val="auto"/>
          <w:sz w:val="22"/>
        </w:rPr>
      </w:pPr>
      <w:bookmarkStart w:id="25" w:name="_Toc46156048"/>
      <w:r w:rsidRPr="000751B9">
        <w:rPr>
          <w:rFonts w:ascii="Arial" w:hAnsi="Arial" w:cs="Arial"/>
          <w:b/>
          <w:color w:val="auto"/>
          <w:sz w:val="22"/>
        </w:rPr>
        <w:t>Sampling infested fruit</w:t>
      </w:r>
      <w:bookmarkEnd w:id="25"/>
    </w:p>
    <w:p w14:paraId="30E9C405" w14:textId="77777777" w:rsidR="002175F0" w:rsidRPr="000751B9" w:rsidRDefault="002175F0" w:rsidP="002175F0">
      <w:pPr>
        <w:rPr>
          <w:rFonts w:ascii="Arial" w:hAnsi="Arial" w:cs="Arial"/>
        </w:rPr>
      </w:pPr>
      <w:r>
        <w:rPr>
          <w:rFonts w:ascii="Arial" w:hAnsi="Arial" w:cs="Arial"/>
        </w:rPr>
        <w:t>This method is to check for the presence of maggots, which are collected and reared to the adult stage for identification.</w:t>
      </w:r>
    </w:p>
    <w:p w14:paraId="1311CBA3" w14:textId="77777777" w:rsidR="002175F0" w:rsidRPr="002175F0" w:rsidRDefault="002175F0" w:rsidP="0087307D">
      <w:pPr>
        <w:pStyle w:val="ListParagraph"/>
        <w:numPr>
          <w:ilvl w:val="0"/>
          <w:numId w:val="19"/>
        </w:numPr>
        <w:jc w:val="both"/>
        <w:rPr>
          <w:rFonts w:ascii="Arial" w:hAnsi="Arial" w:cs="Arial"/>
          <w:szCs w:val="24"/>
        </w:rPr>
      </w:pPr>
      <w:r w:rsidRPr="002175F0">
        <w:rPr>
          <w:rFonts w:ascii="Arial" w:hAnsi="Arial" w:cs="Arial"/>
          <w:szCs w:val="24"/>
        </w:rPr>
        <w:t>Collect infested fruit:</w:t>
      </w:r>
    </w:p>
    <w:p w14:paraId="2CBDDB32" w14:textId="77777777" w:rsidR="002175F0" w:rsidRPr="002175F0" w:rsidRDefault="002175F0" w:rsidP="0087307D">
      <w:pPr>
        <w:pStyle w:val="ListParagraph"/>
        <w:numPr>
          <w:ilvl w:val="1"/>
          <w:numId w:val="19"/>
        </w:numPr>
        <w:jc w:val="both"/>
        <w:rPr>
          <w:rFonts w:ascii="Arial" w:hAnsi="Arial" w:cs="Arial"/>
          <w:szCs w:val="24"/>
        </w:rPr>
      </w:pPr>
      <w:r w:rsidRPr="002175F0">
        <w:rPr>
          <w:rFonts w:ascii="Arial" w:hAnsi="Arial" w:cs="Arial"/>
          <w:szCs w:val="24"/>
        </w:rPr>
        <w:t>From the ground or the tree (as long as they are seen to contain maggots)</w:t>
      </w:r>
    </w:p>
    <w:p w14:paraId="0A8EE2BC" w14:textId="77777777" w:rsidR="002175F0" w:rsidRPr="002175F0" w:rsidRDefault="002175F0" w:rsidP="0087307D">
      <w:pPr>
        <w:pStyle w:val="ListParagraph"/>
        <w:numPr>
          <w:ilvl w:val="1"/>
          <w:numId w:val="19"/>
        </w:numPr>
        <w:jc w:val="both"/>
        <w:rPr>
          <w:rFonts w:ascii="Arial" w:hAnsi="Arial" w:cs="Arial"/>
          <w:szCs w:val="24"/>
        </w:rPr>
      </w:pPr>
      <w:r w:rsidRPr="002175F0">
        <w:rPr>
          <w:rFonts w:ascii="Arial" w:hAnsi="Arial" w:cs="Arial"/>
          <w:szCs w:val="24"/>
        </w:rPr>
        <w:t>Aim for 1kg per fruit type per site</w:t>
      </w:r>
    </w:p>
    <w:p w14:paraId="269D0A69" w14:textId="54F32DE7" w:rsidR="002175F0" w:rsidRPr="002175F0" w:rsidRDefault="002175F0" w:rsidP="0087307D">
      <w:pPr>
        <w:pStyle w:val="ListParagraph"/>
        <w:numPr>
          <w:ilvl w:val="0"/>
          <w:numId w:val="19"/>
        </w:numPr>
        <w:jc w:val="both"/>
        <w:rPr>
          <w:rFonts w:ascii="Arial" w:hAnsi="Arial" w:cs="Arial"/>
          <w:szCs w:val="24"/>
        </w:rPr>
      </w:pPr>
      <w:r w:rsidRPr="002175F0">
        <w:rPr>
          <w:rFonts w:ascii="Arial" w:hAnsi="Arial" w:cs="Arial"/>
          <w:szCs w:val="24"/>
        </w:rPr>
        <w:t>Place in a breeding cage:</w:t>
      </w:r>
    </w:p>
    <w:p w14:paraId="71A515E3" w14:textId="77777777" w:rsidR="002175F0" w:rsidRPr="002175F0" w:rsidRDefault="002175F0" w:rsidP="0087307D">
      <w:pPr>
        <w:pStyle w:val="ListParagraph"/>
        <w:numPr>
          <w:ilvl w:val="1"/>
          <w:numId w:val="19"/>
        </w:numPr>
        <w:jc w:val="both"/>
        <w:rPr>
          <w:rFonts w:ascii="Arial" w:hAnsi="Arial" w:cs="Arial"/>
          <w:szCs w:val="24"/>
        </w:rPr>
      </w:pPr>
      <w:r w:rsidRPr="002175F0">
        <w:rPr>
          <w:rFonts w:ascii="Arial" w:hAnsi="Arial" w:cs="Arial"/>
          <w:szCs w:val="24"/>
        </w:rPr>
        <w:t>2-3cm of sterilised sand at the base of the cage</w:t>
      </w:r>
    </w:p>
    <w:p w14:paraId="6545AB0F" w14:textId="77777777" w:rsidR="002175F0" w:rsidRPr="002175F0" w:rsidRDefault="002175F0" w:rsidP="0087307D">
      <w:pPr>
        <w:pStyle w:val="ListParagraph"/>
        <w:numPr>
          <w:ilvl w:val="1"/>
          <w:numId w:val="19"/>
        </w:numPr>
        <w:jc w:val="both"/>
        <w:rPr>
          <w:rFonts w:ascii="Arial" w:hAnsi="Arial" w:cs="Arial"/>
          <w:szCs w:val="24"/>
        </w:rPr>
      </w:pPr>
      <w:r w:rsidRPr="002175F0">
        <w:rPr>
          <w:rFonts w:ascii="Arial" w:hAnsi="Arial" w:cs="Arial"/>
          <w:szCs w:val="24"/>
        </w:rPr>
        <w:t>Keep moist by spraying tap water as required</w:t>
      </w:r>
    </w:p>
    <w:p w14:paraId="3CC0598F" w14:textId="77777777" w:rsidR="002175F0" w:rsidRPr="002175F0" w:rsidRDefault="002175F0" w:rsidP="0087307D">
      <w:pPr>
        <w:pStyle w:val="ListParagraph"/>
        <w:numPr>
          <w:ilvl w:val="1"/>
          <w:numId w:val="19"/>
        </w:numPr>
        <w:jc w:val="both"/>
        <w:rPr>
          <w:rFonts w:ascii="Arial" w:hAnsi="Arial" w:cs="Arial"/>
          <w:szCs w:val="24"/>
        </w:rPr>
      </w:pPr>
      <w:r w:rsidRPr="002175F0">
        <w:rPr>
          <w:rFonts w:ascii="Arial" w:hAnsi="Arial" w:cs="Arial"/>
          <w:szCs w:val="24"/>
        </w:rPr>
        <w:t>Hold at 18 to 20°C</w:t>
      </w:r>
    </w:p>
    <w:p w14:paraId="3A388722" w14:textId="77777777" w:rsidR="002175F0" w:rsidRPr="002175F0" w:rsidRDefault="002175F0" w:rsidP="0087307D">
      <w:pPr>
        <w:pStyle w:val="ListParagraph"/>
        <w:numPr>
          <w:ilvl w:val="0"/>
          <w:numId w:val="19"/>
        </w:numPr>
        <w:jc w:val="both"/>
        <w:rPr>
          <w:rFonts w:ascii="Arial" w:hAnsi="Arial" w:cs="Arial"/>
          <w:szCs w:val="24"/>
        </w:rPr>
      </w:pPr>
      <w:r w:rsidRPr="002175F0">
        <w:rPr>
          <w:rFonts w:ascii="Arial" w:hAnsi="Arial" w:cs="Arial"/>
          <w:szCs w:val="24"/>
        </w:rPr>
        <w:t>Fruit is held until all maggot stages are either dead or bred through; this may be more than 6 months, depending on the season.</w:t>
      </w:r>
    </w:p>
    <w:p w14:paraId="25A5086F" w14:textId="77777777" w:rsidR="002175F0" w:rsidRPr="002175F0" w:rsidRDefault="002175F0" w:rsidP="0087307D">
      <w:pPr>
        <w:pStyle w:val="ListParagraph"/>
        <w:numPr>
          <w:ilvl w:val="0"/>
          <w:numId w:val="19"/>
        </w:numPr>
        <w:jc w:val="both"/>
        <w:rPr>
          <w:rFonts w:ascii="Arial" w:hAnsi="Arial" w:cs="Arial"/>
          <w:szCs w:val="24"/>
        </w:rPr>
      </w:pPr>
      <w:r w:rsidRPr="002175F0">
        <w:rPr>
          <w:rFonts w:ascii="Arial" w:hAnsi="Arial" w:cs="Arial"/>
          <w:szCs w:val="24"/>
        </w:rPr>
        <w:t>Adult flies are collected, identified, sexed, and either destroyed or preserved</w:t>
      </w:r>
    </w:p>
    <w:p w14:paraId="39D43E3B" w14:textId="77777777" w:rsidR="00F6158C" w:rsidRDefault="00F6158C" w:rsidP="00F6158C">
      <w:pPr>
        <w:rPr>
          <w:b/>
          <w:sz w:val="24"/>
        </w:rPr>
      </w:pPr>
      <w:r>
        <w:rPr>
          <w:b/>
          <w:sz w:val="24"/>
        </w:rPr>
        <w:br w:type="page"/>
      </w:r>
    </w:p>
    <w:p w14:paraId="7BB495E2" w14:textId="45EFCB11" w:rsidR="008D57EF" w:rsidRPr="000751B9" w:rsidRDefault="008D57EF" w:rsidP="00402C19">
      <w:pPr>
        <w:pStyle w:val="Heading1"/>
        <w:rPr>
          <w:rFonts w:ascii="Arial" w:hAnsi="Arial" w:cs="Arial"/>
          <w:b/>
          <w:noProof/>
          <w:color w:val="auto"/>
          <w:sz w:val="28"/>
        </w:rPr>
      </w:pPr>
      <w:bookmarkStart w:id="26" w:name="_Toc46156049"/>
      <w:r w:rsidRPr="000751B9">
        <w:rPr>
          <w:rFonts w:ascii="Arial" w:hAnsi="Arial" w:cs="Arial"/>
          <w:b/>
          <w:noProof/>
          <w:color w:val="auto"/>
          <w:sz w:val="28"/>
        </w:rPr>
        <w:lastRenderedPageBreak/>
        <w:t xml:space="preserve">Annex 4. </w:t>
      </w:r>
      <w:r w:rsidR="00B43035" w:rsidRPr="000751B9">
        <w:rPr>
          <w:rFonts w:ascii="Arial" w:hAnsi="Arial" w:cs="Arial"/>
          <w:b/>
          <w:noProof/>
          <w:color w:val="auto"/>
          <w:sz w:val="28"/>
        </w:rPr>
        <w:t xml:space="preserve">Best practice – </w:t>
      </w:r>
      <w:r w:rsidR="000D2D73" w:rsidRPr="000751B9">
        <w:rPr>
          <w:rFonts w:ascii="Arial" w:hAnsi="Arial" w:cs="Arial"/>
          <w:b/>
          <w:noProof/>
          <w:color w:val="auto"/>
          <w:sz w:val="28"/>
        </w:rPr>
        <w:t xml:space="preserve">control methods for </w:t>
      </w:r>
      <w:r w:rsidR="00F6158C" w:rsidRPr="000751B9">
        <w:rPr>
          <w:rFonts w:ascii="Arial" w:hAnsi="Arial" w:cs="Arial"/>
          <w:b/>
          <w:noProof/>
          <w:color w:val="auto"/>
          <w:sz w:val="28"/>
        </w:rPr>
        <w:t>Tephritid fruit flies</w:t>
      </w:r>
      <w:bookmarkEnd w:id="26"/>
    </w:p>
    <w:p w14:paraId="50F9403A" w14:textId="77777777" w:rsidR="00646015" w:rsidRPr="00D76D25" w:rsidRDefault="00646015" w:rsidP="00646015">
      <w:pPr>
        <w:jc w:val="both"/>
        <w:rPr>
          <w:rFonts w:ascii="Arial" w:hAnsi="Arial" w:cs="Arial"/>
        </w:rPr>
      </w:pPr>
    </w:p>
    <w:p w14:paraId="3427B0D0" w14:textId="77777777" w:rsidR="00D76D25" w:rsidRPr="00D76D25" w:rsidRDefault="00D76D25" w:rsidP="00D76D25">
      <w:pPr>
        <w:spacing w:after="0"/>
        <w:jc w:val="both"/>
        <w:rPr>
          <w:rFonts w:ascii="Arial" w:hAnsi="Arial" w:cs="Arial"/>
          <w:b/>
        </w:rPr>
      </w:pPr>
      <w:r w:rsidRPr="00D76D25">
        <w:rPr>
          <w:rFonts w:ascii="Arial" w:hAnsi="Arial" w:cs="Arial"/>
          <w:b/>
        </w:rPr>
        <w:t>Control strategy – immediate action and rapid response</w:t>
      </w:r>
    </w:p>
    <w:p w14:paraId="71B6F88C" w14:textId="77777777" w:rsidR="00D76D25" w:rsidRPr="00D76D25" w:rsidRDefault="00D76D25" w:rsidP="00180216">
      <w:pPr>
        <w:pStyle w:val="ListParagraph"/>
        <w:numPr>
          <w:ilvl w:val="0"/>
          <w:numId w:val="9"/>
        </w:numPr>
        <w:spacing w:before="240"/>
        <w:jc w:val="both"/>
        <w:rPr>
          <w:rFonts w:ascii="Arial" w:hAnsi="Arial" w:cs="Arial"/>
        </w:rPr>
      </w:pPr>
      <w:r w:rsidRPr="00D76D25">
        <w:rPr>
          <w:rFonts w:ascii="Arial" w:hAnsi="Arial" w:cs="Arial"/>
        </w:rPr>
        <w:t xml:space="preserve">Confirmation of identification of species (adult phase) made by one or more of the following: </w:t>
      </w:r>
    </w:p>
    <w:p w14:paraId="1369FCA9"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Samples sent to a local expert</w:t>
      </w:r>
    </w:p>
    <w:p w14:paraId="640EA527"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On-line resources</w:t>
      </w:r>
    </w:p>
    <w:p w14:paraId="20E2A721"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 xml:space="preserve">Digital photos sent to a local expert, international expert or diagnostic laboratory such as </w:t>
      </w:r>
      <w:proofErr w:type="spellStart"/>
      <w:r w:rsidRPr="00D76D25">
        <w:rPr>
          <w:rFonts w:ascii="Arial" w:hAnsi="Arial" w:cs="Arial"/>
        </w:rPr>
        <w:t>Fera</w:t>
      </w:r>
      <w:proofErr w:type="spellEnd"/>
      <w:r w:rsidRPr="00D76D25">
        <w:rPr>
          <w:rFonts w:ascii="Arial" w:hAnsi="Arial" w:cs="Arial"/>
        </w:rPr>
        <w:t>, UK</w:t>
      </w:r>
    </w:p>
    <w:p w14:paraId="32326E49"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 xml:space="preserve">Samples sent to an international expert or diagnostic laboratory such as </w:t>
      </w:r>
      <w:proofErr w:type="spellStart"/>
      <w:r w:rsidRPr="00D76D25">
        <w:rPr>
          <w:rFonts w:ascii="Arial" w:hAnsi="Arial" w:cs="Arial"/>
        </w:rPr>
        <w:t>Fera</w:t>
      </w:r>
      <w:proofErr w:type="spellEnd"/>
      <w:r w:rsidRPr="00D76D25">
        <w:rPr>
          <w:rFonts w:ascii="Arial" w:hAnsi="Arial" w:cs="Arial"/>
        </w:rPr>
        <w:t>, UK</w:t>
      </w:r>
    </w:p>
    <w:p w14:paraId="3FE5DBF0" w14:textId="2A21C02F" w:rsidR="00D76D25" w:rsidRPr="00D76D25" w:rsidRDefault="00180216" w:rsidP="0087307D">
      <w:pPr>
        <w:pStyle w:val="ListParagraph"/>
        <w:numPr>
          <w:ilvl w:val="0"/>
          <w:numId w:val="9"/>
        </w:numPr>
        <w:jc w:val="both"/>
        <w:rPr>
          <w:rFonts w:ascii="Arial" w:hAnsi="Arial" w:cs="Arial"/>
        </w:rPr>
      </w:pPr>
      <w:r>
        <w:rPr>
          <w:rFonts w:ascii="Arial" w:hAnsi="Arial" w:cs="Arial"/>
        </w:rPr>
        <w:t>P</w:t>
      </w:r>
      <w:r w:rsidR="00D76D25" w:rsidRPr="00D76D25">
        <w:rPr>
          <w:rFonts w:ascii="Arial" w:hAnsi="Arial" w:cs="Arial"/>
        </w:rPr>
        <w:t xml:space="preserve">lan </w:t>
      </w:r>
      <w:r>
        <w:rPr>
          <w:rFonts w:ascii="Arial" w:hAnsi="Arial" w:cs="Arial"/>
        </w:rPr>
        <w:t>of</w:t>
      </w:r>
      <w:r w:rsidR="00D76D25" w:rsidRPr="00D76D25">
        <w:rPr>
          <w:rFonts w:ascii="Arial" w:hAnsi="Arial" w:cs="Arial"/>
        </w:rPr>
        <w:t xml:space="preserve"> </w:t>
      </w:r>
      <w:r>
        <w:rPr>
          <w:rFonts w:ascii="Arial" w:hAnsi="Arial" w:cs="Arial"/>
        </w:rPr>
        <w:t>action. D</w:t>
      </w:r>
      <w:r w:rsidR="00D76D25" w:rsidRPr="00D76D25">
        <w:rPr>
          <w:rFonts w:ascii="Arial" w:hAnsi="Arial" w:cs="Arial"/>
        </w:rPr>
        <w:t>etails will depend on the exact nature of the interception, such as time of year, location, and species concerned, etc., and will include:</w:t>
      </w:r>
    </w:p>
    <w:p w14:paraId="70335157" w14:textId="7841A9A8"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 xml:space="preserve">Determination of the size of the area to be surveyed and monitored, see Annex </w:t>
      </w:r>
      <w:r w:rsidR="009811EF">
        <w:rPr>
          <w:rFonts w:ascii="Arial" w:hAnsi="Arial" w:cs="Arial"/>
        </w:rPr>
        <w:t>3</w:t>
      </w:r>
      <w:r w:rsidRPr="00D76D25">
        <w:rPr>
          <w:rFonts w:ascii="Arial" w:hAnsi="Arial" w:cs="Arial"/>
        </w:rPr>
        <w:t>A;</w:t>
      </w:r>
    </w:p>
    <w:p w14:paraId="7BC4578F"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Access to private properties and any likely issues;</w:t>
      </w:r>
    </w:p>
    <w:p w14:paraId="36600AF3"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Guidance on accessing steep or hazardous terrain:</w:t>
      </w:r>
    </w:p>
    <w:p w14:paraId="1D90EBD0" w14:textId="77777777" w:rsidR="00D76D25" w:rsidRPr="00D76D25" w:rsidRDefault="00D76D25" w:rsidP="0087307D">
      <w:pPr>
        <w:pStyle w:val="ListParagraph"/>
        <w:numPr>
          <w:ilvl w:val="2"/>
          <w:numId w:val="9"/>
        </w:numPr>
        <w:jc w:val="both"/>
        <w:rPr>
          <w:rFonts w:ascii="Arial" w:hAnsi="Arial" w:cs="Arial"/>
        </w:rPr>
      </w:pPr>
      <w:r w:rsidRPr="00D76D25">
        <w:rPr>
          <w:rFonts w:ascii="Arial" w:hAnsi="Arial" w:cs="Arial"/>
        </w:rPr>
        <w:t>Assessment of host plants present</w:t>
      </w:r>
    </w:p>
    <w:p w14:paraId="5BB354BD" w14:textId="77777777" w:rsidR="00D76D25" w:rsidRPr="00D76D25" w:rsidRDefault="00D76D25" w:rsidP="0087307D">
      <w:pPr>
        <w:pStyle w:val="ListParagraph"/>
        <w:numPr>
          <w:ilvl w:val="2"/>
          <w:numId w:val="9"/>
        </w:numPr>
        <w:jc w:val="both"/>
        <w:rPr>
          <w:rFonts w:ascii="Arial" w:hAnsi="Arial" w:cs="Arial"/>
        </w:rPr>
      </w:pPr>
      <w:r w:rsidRPr="00D76D25">
        <w:rPr>
          <w:rFonts w:ascii="Arial" w:hAnsi="Arial" w:cs="Arial"/>
        </w:rPr>
        <w:t>Monitoring effort required at the borders</w:t>
      </w:r>
    </w:p>
    <w:p w14:paraId="09C6D01F" w14:textId="77777777" w:rsidR="00D76D25" w:rsidRPr="00D76D25" w:rsidRDefault="00D76D25" w:rsidP="0087307D">
      <w:pPr>
        <w:pStyle w:val="ListParagraph"/>
        <w:numPr>
          <w:ilvl w:val="2"/>
          <w:numId w:val="9"/>
        </w:numPr>
        <w:jc w:val="both"/>
        <w:rPr>
          <w:rFonts w:ascii="Arial" w:hAnsi="Arial" w:cs="Arial"/>
        </w:rPr>
      </w:pPr>
      <w:r w:rsidRPr="00D76D25">
        <w:rPr>
          <w:rFonts w:ascii="Arial" w:hAnsi="Arial" w:cs="Arial"/>
        </w:rPr>
        <w:t>Treatment options</w:t>
      </w:r>
    </w:p>
    <w:p w14:paraId="2B2AF999" w14:textId="77777777" w:rsidR="00D76D25" w:rsidRPr="00D76D25" w:rsidRDefault="00D76D25" w:rsidP="0087307D">
      <w:pPr>
        <w:pStyle w:val="ListParagraph"/>
        <w:numPr>
          <w:ilvl w:val="2"/>
          <w:numId w:val="9"/>
        </w:numPr>
        <w:jc w:val="both"/>
        <w:rPr>
          <w:rFonts w:ascii="Arial" w:hAnsi="Arial" w:cs="Arial"/>
        </w:rPr>
      </w:pPr>
      <w:r w:rsidRPr="00D76D25">
        <w:rPr>
          <w:rFonts w:ascii="Arial" w:hAnsi="Arial" w:cs="Arial"/>
        </w:rPr>
        <w:t>Access options, if required</w:t>
      </w:r>
    </w:p>
    <w:p w14:paraId="2AB62F3C"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Preparation of equipment and materials;</w:t>
      </w:r>
    </w:p>
    <w:p w14:paraId="2A3EE3AB"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Organisation of labour and transport.</w:t>
      </w:r>
    </w:p>
    <w:p w14:paraId="79C7CBA0" w14:textId="226ACEBD" w:rsidR="00D76D25" w:rsidRPr="00D76D25" w:rsidRDefault="00D76D25" w:rsidP="0087307D">
      <w:pPr>
        <w:pStyle w:val="ListParagraph"/>
        <w:numPr>
          <w:ilvl w:val="0"/>
          <w:numId w:val="9"/>
        </w:numPr>
        <w:jc w:val="both"/>
        <w:rPr>
          <w:rFonts w:ascii="Arial" w:hAnsi="Arial" w:cs="Arial"/>
        </w:rPr>
      </w:pPr>
      <w:r w:rsidRPr="00D76D25">
        <w:rPr>
          <w:rFonts w:ascii="Arial" w:hAnsi="Arial" w:cs="Arial"/>
        </w:rPr>
        <w:t xml:space="preserve">Note that there are two possible reactions at this point: </w:t>
      </w:r>
      <w:r w:rsidR="00180216">
        <w:rPr>
          <w:rFonts w:ascii="Arial" w:hAnsi="Arial" w:cs="Arial"/>
        </w:rPr>
        <w:t xml:space="preserve">(i) </w:t>
      </w:r>
      <w:r w:rsidRPr="00D76D25">
        <w:rPr>
          <w:rFonts w:ascii="Arial" w:hAnsi="Arial" w:cs="Arial"/>
        </w:rPr>
        <w:t xml:space="preserve">map the extent of the infestation before moving on to treatment, </w:t>
      </w:r>
      <w:r w:rsidRPr="00D76D25">
        <w:rPr>
          <w:rFonts w:ascii="Arial" w:hAnsi="Arial" w:cs="Arial"/>
          <w:i/>
        </w:rPr>
        <w:t>OR</w:t>
      </w:r>
      <w:r w:rsidRPr="00D76D25">
        <w:rPr>
          <w:rFonts w:ascii="Arial" w:hAnsi="Arial" w:cs="Arial"/>
        </w:rPr>
        <w:t xml:space="preserve"> </w:t>
      </w:r>
      <w:r w:rsidR="00180216">
        <w:rPr>
          <w:rFonts w:ascii="Arial" w:hAnsi="Arial" w:cs="Arial"/>
        </w:rPr>
        <w:t xml:space="preserve">(ii) </w:t>
      </w:r>
      <w:r w:rsidRPr="00D76D25">
        <w:rPr>
          <w:rFonts w:ascii="Arial" w:hAnsi="Arial" w:cs="Arial"/>
        </w:rPr>
        <w:t>initiate treatment more or less at the same time as mapping.</w:t>
      </w:r>
    </w:p>
    <w:p w14:paraId="00DBB642"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If there are relatively few flies in the delta traps, it is recommended that mapping is done first;</w:t>
      </w:r>
    </w:p>
    <w:p w14:paraId="07EBC2A5" w14:textId="77777777"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If there are large numbers of flies in the delta traps it is recommended that treatment is initiated as soon as possible, as any delay could compromise the chance of successful elimination.</w:t>
      </w:r>
    </w:p>
    <w:p w14:paraId="7A96DE0D" w14:textId="77777777" w:rsidR="00D76D25" w:rsidRPr="00D76D25" w:rsidRDefault="00D76D25" w:rsidP="0087307D">
      <w:pPr>
        <w:pStyle w:val="ListParagraph"/>
        <w:numPr>
          <w:ilvl w:val="0"/>
          <w:numId w:val="9"/>
        </w:numPr>
        <w:jc w:val="both"/>
        <w:rPr>
          <w:rFonts w:ascii="Arial" w:hAnsi="Arial" w:cs="Arial"/>
        </w:rPr>
      </w:pPr>
      <w:r w:rsidRPr="00D76D25">
        <w:rPr>
          <w:rFonts w:ascii="Arial" w:hAnsi="Arial" w:cs="Arial"/>
        </w:rPr>
        <w:t>Extent of infestation determined in the defined area around the site of known infestation by:</w:t>
      </w:r>
    </w:p>
    <w:p w14:paraId="08D18137" w14:textId="1A7EF03C"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 xml:space="preserve">Placing pheromone-baited delta traps (see Annex </w:t>
      </w:r>
      <w:r w:rsidR="009811EF">
        <w:rPr>
          <w:rFonts w:ascii="Arial" w:hAnsi="Arial" w:cs="Arial"/>
        </w:rPr>
        <w:t>3</w:t>
      </w:r>
      <w:r w:rsidRPr="00D76D25">
        <w:rPr>
          <w:rFonts w:ascii="Arial" w:hAnsi="Arial" w:cs="Arial"/>
        </w:rPr>
        <w:t>B) where pheromone lures are available; OR</w:t>
      </w:r>
    </w:p>
    <w:p w14:paraId="6856C6D0" w14:textId="12D2F282"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 xml:space="preserve">Placing protein baited bucket traps (see Annex </w:t>
      </w:r>
      <w:r w:rsidR="009811EF">
        <w:rPr>
          <w:rFonts w:ascii="Arial" w:hAnsi="Arial" w:cs="Arial"/>
        </w:rPr>
        <w:t>3</w:t>
      </w:r>
      <w:r w:rsidRPr="00D76D25">
        <w:rPr>
          <w:rFonts w:ascii="Arial" w:hAnsi="Arial" w:cs="Arial"/>
        </w:rPr>
        <w:t>C) where pheromone lures aren’t available.</w:t>
      </w:r>
    </w:p>
    <w:p w14:paraId="6415FD5D" w14:textId="41AE2E5B"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 xml:space="preserve">Trap density and checking rates to be agreed by the planning group, based on guidelines laid out in Annex </w:t>
      </w:r>
      <w:r w:rsidR="009811EF">
        <w:rPr>
          <w:rFonts w:ascii="Arial" w:hAnsi="Arial" w:cs="Arial"/>
        </w:rPr>
        <w:t>3</w:t>
      </w:r>
      <w:r w:rsidRPr="00D76D25">
        <w:rPr>
          <w:rFonts w:ascii="Arial" w:hAnsi="Arial" w:cs="Arial"/>
        </w:rPr>
        <w:t>A;</w:t>
      </w:r>
    </w:p>
    <w:p w14:paraId="3AA5D6E4" w14:textId="52353DB0" w:rsidR="00D76D25" w:rsidRPr="00D76D25" w:rsidRDefault="00D76D25" w:rsidP="0087307D">
      <w:pPr>
        <w:pStyle w:val="ListParagraph"/>
        <w:numPr>
          <w:ilvl w:val="1"/>
          <w:numId w:val="9"/>
        </w:numPr>
        <w:jc w:val="both"/>
        <w:rPr>
          <w:rFonts w:ascii="Arial" w:hAnsi="Arial" w:cs="Arial"/>
        </w:rPr>
      </w:pPr>
      <w:r w:rsidRPr="00D76D25">
        <w:rPr>
          <w:rFonts w:ascii="Arial" w:hAnsi="Arial" w:cs="Arial"/>
        </w:rPr>
        <w:t xml:space="preserve">Sampling infested fruit and breeding through; see Annex </w:t>
      </w:r>
      <w:r w:rsidR="009811EF">
        <w:rPr>
          <w:rFonts w:ascii="Arial" w:hAnsi="Arial" w:cs="Arial"/>
        </w:rPr>
        <w:t>3</w:t>
      </w:r>
      <w:r w:rsidRPr="00D76D25">
        <w:rPr>
          <w:rFonts w:ascii="Arial" w:hAnsi="Arial" w:cs="Arial"/>
        </w:rPr>
        <w:t>D. Note that it may take some time for maggots to breed through.</w:t>
      </w:r>
    </w:p>
    <w:p w14:paraId="0731B735" w14:textId="41D69E76" w:rsidR="00D76D25" w:rsidRPr="00D76D25" w:rsidRDefault="009811EF" w:rsidP="0087307D">
      <w:pPr>
        <w:pStyle w:val="ListParagraph"/>
        <w:numPr>
          <w:ilvl w:val="0"/>
          <w:numId w:val="9"/>
        </w:numPr>
        <w:jc w:val="both"/>
        <w:rPr>
          <w:rFonts w:ascii="Arial" w:hAnsi="Arial" w:cs="Arial"/>
          <w:b/>
        </w:rPr>
      </w:pPr>
      <w:r>
        <w:rPr>
          <w:rFonts w:ascii="Arial" w:hAnsi="Arial" w:cs="Arial"/>
        </w:rPr>
        <w:t>Elimination of</w:t>
      </w:r>
      <w:r w:rsidR="00D76D25" w:rsidRPr="00D76D25">
        <w:rPr>
          <w:rFonts w:ascii="Arial" w:hAnsi="Arial" w:cs="Arial"/>
        </w:rPr>
        <w:t xml:space="preserve"> the incursion. This may include, as appropriate: </w:t>
      </w:r>
    </w:p>
    <w:p w14:paraId="194E1F95" w14:textId="2655C371" w:rsidR="00D76D25" w:rsidRPr="00D76D25" w:rsidRDefault="00D76D25" w:rsidP="0087307D">
      <w:pPr>
        <w:pStyle w:val="ListParagraph"/>
        <w:numPr>
          <w:ilvl w:val="1"/>
          <w:numId w:val="9"/>
        </w:numPr>
        <w:jc w:val="both"/>
        <w:rPr>
          <w:rFonts w:ascii="Arial" w:hAnsi="Arial" w:cs="Arial"/>
          <w:b/>
        </w:rPr>
      </w:pPr>
      <w:r w:rsidRPr="00D76D25">
        <w:rPr>
          <w:rFonts w:ascii="Arial" w:hAnsi="Arial" w:cs="Arial"/>
        </w:rPr>
        <w:t xml:space="preserve">Pesticide treatment of infected trees, other host plants, and below host trees using a registered product such as Malathion or </w:t>
      </w:r>
      <w:proofErr w:type="spellStart"/>
      <w:r w:rsidR="009811EF">
        <w:rPr>
          <w:rFonts w:ascii="Arial" w:hAnsi="Arial" w:cs="Arial"/>
        </w:rPr>
        <w:t>Cypermethrin</w:t>
      </w:r>
      <w:proofErr w:type="spellEnd"/>
      <w:r w:rsidRPr="00D76D25">
        <w:rPr>
          <w:rFonts w:ascii="Arial" w:hAnsi="Arial" w:cs="Arial"/>
        </w:rPr>
        <w:t>, following label instructions.</w:t>
      </w:r>
    </w:p>
    <w:p w14:paraId="651E5ADD" w14:textId="0326EACD" w:rsidR="00D76D25" w:rsidRPr="00D76D25" w:rsidRDefault="00D76D25" w:rsidP="0087307D">
      <w:pPr>
        <w:pStyle w:val="ListParagraph"/>
        <w:numPr>
          <w:ilvl w:val="1"/>
          <w:numId w:val="9"/>
        </w:numPr>
        <w:jc w:val="both"/>
        <w:rPr>
          <w:rFonts w:ascii="Arial" w:hAnsi="Arial" w:cs="Arial"/>
          <w:b/>
        </w:rPr>
      </w:pPr>
      <w:r w:rsidRPr="00D76D25">
        <w:rPr>
          <w:rFonts w:ascii="Arial" w:hAnsi="Arial" w:cs="Arial"/>
        </w:rPr>
        <w:lastRenderedPageBreak/>
        <w:t xml:space="preserve">Splash-baiting of fruit trees and surrounding vegetation using a protein bait and registered product such as Malathion or </w:t>
      </w:r>
      <w:proofErr w:type="spellStart"/>
      <w:r w:rsidR="009811EF">
        <w:rPr>
          <w:rFonts w:ascii="Arial" w:hAnsi="Arial" w:cs="Arial"/>
        </w:rPr>
        <w:t>Cypermethrin</w:t>
      </w:r>
      <w:proofErr w:type="spellEnd"/>
      <w:r w:rsidRPr="00D76D25">
        <w:rPr>
          <w:rFonts w:ascii="Arial" w:hAnsi="Arial" w:cs="Arial"/>
        </w:rPr>
        <w:t xml:space="preserve">, following label instructions. </w:t>
      </w:r>
    </w:p>
    <w:p w14:paraId="5890B1EA" w14:textId="77777777" w:rsidR="00D76D25" w:rsidRPr="00D76D25" w:rsidRDefault="00D76D25" w:rsidP="0087307D">
      <w:pPr>
        <w:pStyle w:val="ListParagraph"/>
        <w:numPr>
          <w:ilvl w:val="1"/>
          <w:numId w:val="9"/>
        </w:numPr>
        <w:jc w:val="both"/>
        <w:rPr>
          <w:rFonts w:ascii="Arial" w:hAnsi="Arial" w:cs="Arial"/>
          <w:b/>
        </w:rPr>
      </w:pPr>
      <w:r w:rsidRPr="00D76D25">
        <w:rPr>
          <w:rFonts w:ascii="Arial" w:hAnsi="Arial" w:cs="Arial"/>
        </w:rPr>
        <w:t>Destruction of infected trees, crops and other host plants.</w:t>
      </w:r>
    </w:p>
    <w:p w14:paraId="420651D9" w14:textId="77777777" w:rsidR="00D76D25" w:rsidRPr="00D76D25" w:rsidRDefault="00D76D25" w:rsidP="0087307D">
      <w:pPr>
        <w:pStyle w:val="ListParagraph"/>
        <w:numPr>
          <w:ilvl w:val="1"/>
          <w:numId w:val="9"/>
        </w:numPr>
        <w:jc w:val="both"/>
        <w:rPr>
          <w:rFonts w:ascii="Arial" w:hAnsi="Arial" w:cs="Arial"/>
          <w:b/>
        </w:rPr>
      </w:pPr>
      <w:r w:rsidRPr="00D76D25">
        <w:rPr>
          <w:rFonts w:ascii="Arial" w:hAnsi="Arial" w:cs="Arial"/>
        </w:rPr>
        <w:t>Widespread severe pruning of fruit trees and other potential host trees.</w:t>
      </w:r>
    </w:p>
    <w:p w14:paraId="077EC4A2" w14:textId="77777777" w:rsidR="00D76D25" w:rsidRPr="00D76D25" w:rsidRDefault="00D76D25" w:rsidP="0087307D">
      <w:pPr>
        <w:pStyle w:val="ListParagraph"/>
        <w:numPr>
          <w:ilvl w:val="0"/>
          <w:numId w:val="9"/>
        </w:numPr>
        <w:jc w:val="both"/>
        <w:rPr>
          <w:rFonts w:ascii="Arial" w:hAnsi="Arial" w:cs="Arial"/>
        </w:rPr>
      </w:pPr>
      <w:r w:rsidRPr="00D76D25">
        <w:rPr>
          <w:rFonts w:ascii="Arial" w:hAnsi="Arial" w:cs="Arial"/>
        </w:rPr>
        <w:t xml:space="preserve">Area of potential infestation is identified (neighbouring areas with likely host plants, pathways of infection, </w:t>
      </w:r>
      <w:proofErr w:type="spellStart"/>
      <w:r w:rsidRPr="00D76D25">
        <w:rPr>
          <w:rFonts w:ascii="Arial" w:hAnsi="Arial" w:cs="Arial"/>
        </w:rPr>
        <w:t>etc</w:t>
      </w:r>
      <w:proofErr w:type="spellEnd"/>
      <w:r w:rsidRPr="00D76D25">
        <w:rPr>
          <w:rFonts w:ascii="Arial" w:hAnsi="Arial" w:cs="Arial"/>
        </w:rPr>
        <w:t>) within zone 2 and up to 4km downwind.</w:t>
      </w:r>
    </w:p>
    <w:p w14:paraId="254A2351" w14:textId="77777777" w:rsidR="00D76D25" w:rsidRPr="00D76D25" w:rsidRDefault="00D76D25" w:rsidP="0087307D">
      <w:pPr>
        <w:pStyle w:val="ListParagraph"/>
        <w:numPr>
          <w:ilvl w:val="0"/>
          <w:numId w:val="9"/>
        </w:numPr>
        <w:jc w:val="both"/>
        <w:rPr>
          <w:rFonts w:ascii="Arial" w:hAnsi="Arial" w:cs="Arial"/>
        </w:rPr>
      </w:pPr>
      <w:r w:rsidRPr="00D76D25">
        <w:rPr>
          <w:rFonts w:ascii="Arial" w:hAnsi="Arial" w:cs="Arial"/>
        </w:rPr>
        <w:t>There are 3 possible scenarios resulting from the actions outlined above:</w:t>
      </w:r>
    </w:p>
    <w:p w14:paraId="28399133" w14:textId="77777777" w:rsidR="00D76D25" w:rsidRPr="00D76D25" w:rsidRDefault="00D76D25" w:rsidP="0087307D">
      <w:pPr>
        <w:pStyle w:val="ListParagraph"/>
        <w:numPr>
          <w:ilvl w:val="0"/>
          <w:numId w:val="26"/>
        </w:numPr>
        <w:jc w:val="both"/>
        <w:rPr>
          <w:rFonts w:ascii="Arial" w:hAnsi="Arial" w:cs="Arial"/>
        </w:rPr>
      </w:pPr>
      <w:r w:rsidRPr="00D76D25">
        <w:rPr>
          <w:rFonts w:ascii="Arial" w:hAnsi="Arial" w:cs="Arial"/>
        </w:rPr>
        <w:t>Numbers decline to zero and no further interceptions are detected.</w:t>
      </w:r>
    </w:p>
    <w:p w14:paraId="438422E6" w14:textId="070A5A05" w:rsidR="00D76D25" w:rsidRPr="00D76D25" w:rsidRDefault="00D76D25" w:rsidP="0087307D">
      <w:pPr>
        <w:pStyle w:val="ListParagraph"/>
        <w:numPr>
          <w:ilvl w:val="1"/>
          <w:numId w:val="26"/>
        </w:numPr>
        <w:jc w:val="both"/>
        <w:rPr>
          <w:rFonts w:ascii="Arial" w:hAnsi="Arial" w:cs="Arial"/>
        </w:rPr>
      </w:pPr>
      <w:r w:rsidRPr="00D76D25">
        <w:rPr>
          <w:rFonts w:ascii="Arial" w:hAnsi="Arial" w:cs="Arial"/>
        </w:rPr>
        <w:t xml:space="preserve">Monitoring continues and is wound down following the guidelines in Annex </w:t>
      </w:r>
      <w:r w:rsidR="009811EF">
        <w:rPr>
          <w:rFonts w:ascii="Arial" w:hAnsi="Arial" w:cs="Arial"/>
        </w:rPr>
        <w:t>3</w:t>
      </w:r>
      <w:r w:rsidRPr="00D76D25">
        <w:rPr>
          <w:rFonts w:ascii="Arial" w:hAnsi="Arial" w:cs="Arial"/>
        </w:rPr>
        <w:t>A.</w:t>
      </w:r>
    </w:p>
    <w:p w14:paraId="3F3BB56F" w14:textId="77777777" w:rsidR="00D76D25" w:rsidRPr="00D76D25" w:rsidRDefault="00D76D25" w:rsidP="0087307D">
      <w:pPr>
        <w:pStyle w:val="ListParagraph"/>
        <w:numPr>
          <w:ilvl w:val="0"/>
          <w:numId w:val="26"/>
        </w:numPr>
        <w:jc w:val="both"/>
        <w:rPr>
          <w:rFonts w:ascii="Arial" w:hAnsi="Arial" w:cs="Arial"/>
        </w:rPr>
      </w:pPr>
      <w:r w:rsidRPr="00D76D25">
        <w:rPr>
          <w:rFonts w:ascii="Arial" w:hAnsi="Arial" w:cs="Arial"/>
        </w:rPr>
        <w:t>Numbers remain constant or increase.</w:t>
      </w:r>
    </w:p>
    <w:p w14:paraId="70AC4208" w14:textId="77777777" w:rsidR="00D76D25" w:rsidRPr="00D76D25" w:rsidRDefault="00D76D25" w:rsidP="0087307D">
      <w:pPr>
        <w:pStyle w:val="ListParagraph"/>
        <w:numPr>
          <w:ilvl w:val="1"/>
          <w:numId w:val="26"/>
        </w:numPr>
        <w:jc w:val="both"/>
        <w:rPr>
          <w:rFonts w:ascii="Arial" w:hAnsi="Arial" w:cs="Arial"/>
        </w:rPr>
      </w:pPr>
      <w:r w:rsidRPr="00D76D25">
        <w:rPr>
          <w:rFonts w:ascii="Arial" w:hAnsi="Arial" w:cs="Arial"/>
        </w:rPr>
        <w:t>Further actions required (see the section below)</w:t>
      </w:r>
    </w:p>
    <w:p w14:paraId="1B6E1D87" w14:textId="77777777" w:rsidR="00D76D25" w:rsidRPr="00D76D25" w:rsidRDefault="00D76D25" w:rsidP="0087307D">
      <w:pPr>
        <w:pStyle w:val="ListParagraph"/>
        <w:numPr>
          <w:ilvl w:val="0"/>
          <w:numId w:val="26"/>
        </w:numPr>
        <w:jc w:val="both"/>
        <w:rPr>
          <w:rFonts w:ascii="Arial" w:hAnsi="Arial" w:cs="Arial"/>
        </w:rPr>
      </w:pPr>
      <w:r w:rsidRPr="00D76D25">
        <w:rPr>
          <w:rFonts w:ascii="Arial" w:hAnsi="Arial" w:cs="Arial"/>
        </w:rPr>
        <w:t>Other interceptions are detected in separate locations.</w:t>
      </w:r>
    </w:p>
    <w:p w14:paraId="6A6F77D1" w14:textId="77777777" w:rsidR="00D76D25" w:rsidRPr="00D76D25" w:rsidRDefault="00D76D25" w:rsidP="0087307D">
      <w:pPr>
        <w:pStyle w:val="ListParagraph"/>
        <w:numPr>
          <w:ilvl w:val="1"/>
          <w:numId w:val="26"/>
        </w:numPr>
        <w:jc w:val="both"/>
        <w:rPr>
          <w:rFonts w:ascii="Arial" w:hAnsi="Arial" w:cs="Arial"/>
        </w:rPr>
      </w:pPr>
      <w:r w:rsidRPr="00D76D25">
        <w:rPr>
          <w:rFonts w:ascii="Arial" w:hAnsi="Arial" w:cs="Arial"/>
        </w:rPr>
        <w:t>Further actions required (see the section below)</w:t>
      </w:r>
    </w:p>
    <w:p w14:paraId="5BA4E74F" w14:textId="77777777" w:rsidR="00180216" w:rsidRDefault="00180216" w:rsidP="00D76D25">
      <w:pPr>
        <w:rPr>
          <w:rFonts w:ascii="Arial" w:hAnsi="Arial" w:cs="Arial"/>
          <w:b/>
        </w:rPr>
      </w:pPr>
    </w:p>
    <w:p w14:paraId="51547A78" w14:textId="77777777" w:rsidR="00D76D25" w:rsidRPr="00D76D25" w:rsidRDefault="00D76D25" w:rsidP="00D76D25">
      <w:pPr>
        <w:rPr>
          <w:rFonts w:ascii="Arial" w:hAnsi="Arial" w:cs="Arial"/>
          <w:b/>
        </w:rPr>
      </w:pPr>
      <w:r w:rsidRPr="00D76D25">
        <w:rPr>
          <w:rFonts w:ascii="Arial" w:hAnsi="Arial" w:cs="Arial"/>
          <w:b/>
        </w:rPr>
        <w:t>Control strategy – further actions</w:t>
      </w:r>
    </w:p>
    <w:p w14:paraId="4B8ABA02" w14:textId="77777777" w:rsidR="00D76D25" w:rsidRPr="00D76D25" w:rsidRDefault="00D76D25" w:rsidP="0087307D">
      <w:pPr>
        <w:pStyle w:val="ListParagraph"/>
        <w:numPr>
          <w:ilvl w:val="0"/>
          <w:numId w:val="10"/>
        </w:numPr>
        <w:rPr>
          <w:rFonts w:ascii="Arial" w:hAnsi="Arial" w:cs="Arial"/>
        </w:rPr>
      </w:pPr>
      <w:r w:rsidRPr="00D76D25">
        <w:rPr>
          <w:rFonts w:ascii="Arial" w:hAnsi="Arial" w:cs="Arial"/>
        </w:rPr>
        <w:t>Further actions may include all or any of those listed below. Additional resources (labour, materials, etc.) and powers may be required at this stage.</w:t>
      </w:r>
    </w:p>
    <w:p w14:paraId="240EC2C2" w14:textId="587FCB18" w:rsidR="00D76D25" w:rsidRPr="00D76D25" w:rsidRDefault="00C70681" w:rsidP="0087307D">
      <w:pPr>
        <w:pStyle w:val="ListParagraph"/>
        <w:numPr>
          <w:ilvl w:val="0"/>
          <w:numId w:val="10"/>
        </w:numPr>
        <w:rPr>
          <w:rFonts w:ascii="Arial" w:hAnsi="Arial" w:cs="Arial"/>
        </w:rPr>
      </w:pPr>
      <w:r>
        <w:rPr>
          <w:rFonts w:ascii="Arial" w:hAnsi="Arial" w:cs="Arial"/>
        </w:rPr>
        <w:t>If legally possible, d</w:t>
      </w:r>
      <w:r w:rsidR="00D76D25" w:rsidRPr="00D76D25">
        <w:rPr>
          <w:rFonts w:ascii="Arial" w:hAnsi="Arial" w:cs="Arial"/>
        </w:rPr>
        <w:t>eclaration of quarantine in the infested area.</w:t>
      </w:r>
    </w:p>
    <w:p w14:paraId="655252C2" w14:textId="77777777" w:rsidR="00D76D25" w:rsidRPr="00D76D25" w:rsidRDefault="00D76D25" w:rsidP="0087307D">
      <w:pPr>
        <w:pStyle w:val="ListParagraph"/>
        <w:numPr>
          <w:ilvl w:val="0"/>
          <w:numId w:val="10"/>
        </w:numPr>
        <w:rPr>
          <w:rFonts w:ascii="Arial" w:hAnsi="Arial" w:cs="Arial"/>
        </w:rPr>
      </w:pPr>
      <w:r w:rsidRPr="00D76D25">
        <w:rPr>
          <w:rFonts w:ascii="Arial" w:hAnsi="Arial" w:cs="Arial"/>
        </w:rPr>
        <w:t>All movements of fruit controlled on and off the area.</w:t>
      </w:r>
    </w:p>
    <w:p w14:paraId="223DC4DB" w14:textId="653AFD19" w:rsidR="00D76D25" w:rsidRPr="00D76D25" w:rsidRDefault="00C70681" w:rsidP="0087307D">
      <w:pPr>
        <w:pStyle w:val="ListParagraph"/>
        <w:numPr>
          <w:ilvl w:val="0"/>
          <w:numId w:val="10"/>
        </w:numPr>
        <w:jc w:val="both"/>
        <w:rPr>
          <w:rFonts w:ascii="Arial" w:hAnsi="Arial" w:cs="Arial"/>
          <w:b/>
        </w:rPr>
      </w:pPr>
      <w:r>
        <w:rPr>
          <w:rFonts w:ascii="Arial" w:hAnsi="Arial" w:cs="Arial"/>
        </w:rPr>
        <w:t>Territory-wide e</w:t>
      </w:r>
      <w:r w:rsidR="00D76D25" w:rsidRPr="00D76D25">
        <w:rPr>
          <w:rFonts w:ascii="Arial" w:hAnsi="Arial" w:cs="Arial"/>
        </w:rPr>
        <w:t xml:space="preserve">radication programme initiated which may include, as appropriate: </w:t>
      </w:r>
    </w:p>
    <w:p w14:paraId="36B5BA02" w14:textId="77777777" w:rsidR="00D76D25" w:rsidRPr="00D76D25" w:rsidRDefault="00D76D25" w:rsidP="0087307D">
      <w:pPr>
        <w:pStyle w:val="ListParagraph"/>
        <w:numPr>
          <w:ilvl w:val="1"/>
          <w:numId w:val="10"/>
        </w:numPr>
        <w:jc w:val="both"/>
        <w:rPr>
          <w:rFonts w:ascii="Arial" w:hAnsi="Arial" w:cs="Arial"/>
        </w:rPr>
      </w:pPr>
      <w:r w:rsidRPr="00D76D25">
        <w:rPr>
          <w:rFonts w:ascii="Arial" w:hAnsi="Arial" w:cs="Arial"/>
        </w:rPr>
        <w:t>District-wide destruction of crops or trees.</w:t>
      </w:r>
    </w:p>
    <w:p w14:paraId="74ADBE42" w14:textId="72FA3F79" w:rsidR="00D76D25" w:rsidRPr="00D76D25" w:rsidRDefault="00D76D25" w:rsidP="0087307D">
      <w:pPr>
        <w:pStyle w:val="ListParagraph"/>
        <w:numPr>
          <w:ilvl w:val="1"/>
          <w:numId w:val="10"/>
        </w:numPr>
        <w:jc w:val="both"/>
        <w:rPr>
          <w:rFonts w:ascii="Arial" w:hAnsi="Arial" w:cs="Arial"/>
        </w:rPr>
      </w:pPr>
      <w:r w:rsidRPr="00D76D25">
        <w:rPr>
          <w:rFonts w:ascii="Arial" w:hAnsi="Arial" w:cs="Arial"/>
        </w:rPr>
        <w:t>District-wide pesticide treatment will be considered, if necessary.</w:t>
      </w:r>
    </w:p>
    <w:p w14:paraId="4868DA85" w14:textId="77777777" w:rsidR="00D76D25" w:rsidRPr="00D76D25" w:rsidRDefault="00D76D25" w:rsidP="0087307D">
      <w:pPr>
        <w:pStyle w:val="ListParagraph"/>
        <w:numPr>
          <w:ilvl w:val="1"/>
          <w:numId w:val="10"/>
        </w:numPr>
        <w:jc w:val="both"/>
        <w:rPr>
          <w:rFonts w:ascii="Arial" w:hAnsi="Arial" w:cs="Arial"/>
          <w:b/>
        </w:rPr>
      </w:pPr>
      <w:r w:rsidRPr="00D76D25">
        <w:rPr>
          <w:rFonts w:ascii="Arial" w:hAnsi="Arial" w:cs="Arial"/>
        </w:rPr>
        <w:t>Widespread severe pruning of fruit trees and other potential host trees.</w:t>
      </w:r>
    </w:p>
    <w:p w14:paraId="7993F38F" w14:textId="77777777" w:rsidR="00D76D25" w:rsidRPr="00D76D25" w:rsidRDefault="00D76D25" w:rsidP="0087307D">
      <w:pPr>
        <w:pStyle w:val="ListParagraph"/>
        <w:numPr>
          <w:ilvl w:val="1"/>
          <w:numId w:val="10"/>
        </w:numPr>
        <w:jc w:val="both"/>
        <w:rPr>
          <w:rFonts w:ascii="Arial" w:hAnsi="Arial" w:cs="Arial"/>
        </w:rPr>
      </w:pPr>
      <w:r w:rsidRPr="00D76D25">
        <w:rPr>
          <w:rFonts w:ascii="Arial" w:hAnsi="Arial" w:cs="Arial"/>
        </w:rPr>
        <w:t>Visits to promote management techniques which reduce infection and spread, and raise awareness of symptoms and preventing spread.</w:t>
      </w:r>
    </w:p>
    <w:p w14:paraId="3BF3AD96" w14:textId="77777777" w:rsidR="00D76D25" w:rsidRPr="00D76D25" w:rsidRDefault="00D76D25" w:rsidP="0087307D">
      <w:pPr>
        <w:pStyle w:val="ListParagraph"/>
        <w:numPr>
          <w:ilvl w:val="1"/>
          <w:numId w:val="10"/>
        </w:numPr>
        <w:jc w:val="both"/>
        <w:rPr>
          <w:rFonts w:ascii="Arial" w:hAnsi="Arial" w:cs="Arial"/>
        </w:rPr>
      </w:pPr>
      <w:r w:rsidRPr="00D76D25">
        <w:rPr>
          <w:rFonts w:ascii="Arial" w:hAnsi="Arial" w:cs="Arial"/>
        </w:rPr>
        <w:t>Where suspicion is raised of a possible outbreak, visits made to check crops, fruit trees and other likely host plants.</w:t>
      </w:r>
    </w:p>
    <w:p w14:paraId="0E57180E" w14:textId="77777777" w:rsidR="00D76D25" w:rsidRPr="00D76D25" w:rsidRDefault="00D76D25" w:rsidP="0087307D">
      <w:pPr>
        <w:pStyle w:val="ListParagraph"/>
        <w:numPr>
          <w:ilvl w:val="0"/>
          <w:numId w:val="10"/>
        </w:numPr>
        <w:jc w:val="both"/>
        <w:rPr>
          <w:rFonts w:ascii="Arial" w:hAnsi="Arial" w:cs="Arial"/>
        </w:rPr>
      </w:pPr>
      <w:r w:rsidRPr="00D76D25">
        <w:rPr>
          <w:rFonts w:ascii="Arial" w:hAnsi="Arial" w:cs="Arial"/>
        </w:rPr>
        <w:t>GIS mapping of hosts, refuges, location of prey species, dispersion pathways, or other key information, as appropriate, to predict likely patterns of dispersion.</w:t>
      </w:r>
    </w:p>
    <w:p w14:paraId="2ED27A27" w14:textId="77777777" w:rsidR="00180216" w:rsidRDefault="00180216" w:rsidP="00D76D25">
      <w:pPr>
        <w:spacing w:after="0"/>
        <w:jc w:val="both"/>
        <w:rPr>
          <w:rFonts w:ascii="Arial" w:hAnsi="Arial" w:cs="Arial"/>
          <w:u w:val="single"/>
        </w:rPr>
      </w:pPr>
    </w:p>
    <w:p w14:paraId="3E428C48" w14:textId="77777777" w:rsidR="00D76D25" w:rsidRPr="00D76D25" w:rsidRDefault="00D76D25" w:rsidP="00D76D25">
      <w:pPr>
        <w:spacing w:after="0"/>
        <w:jc w:val="both"/>
        <w:rPr>
          <w:rFonts w:ascii="Arial" w:hAnsi="Arial" w:cs="Arial"/>
          <w:u w:val="single"/>
        </w:rPr>
      </w:pPr>
      <w:r w:rsidRPr="00D76D25">
        <w:rPr>
          <w:rFonts w:ascii="Arial" w:hAnsi="Arial" w:cs="Arial"/>
          <w:u w:val="single"/>
        </w:rPr>
        <w:t>Contingency plan: in the event of further outbreaks in other districts</w:t>
      </w:r>
    </w:p>
    <w:p w14:paraId="1A0C6CAB" w14:textId="77777777" w:rsidR="00D76D25" w:rsidRPr="00D76D25" w:rsidRDefault="00D76D25" w:rsidP="00180216">
      <w:pPr>
        <w:pStyle w:val="ListParagraph"/>
        <w:numPr>
          <w:ilvl w:val="0"/>
          <w:numId w:val="17"/>
        </w:numPr>
        <w:spacing w:before="240"/>
        <w:jc w:val="both"/>
        <w:rPr>
          <w:rFonts w:ascii="Arial" w:hAnsi="Arial" w:cs="Arial"/>
        </w:rPr>
      </w:pPr>
      <w:r w:rsidRPr="00D76D25">
        <w:rPr>
          <w:rFonts w:ascii="Arial" w:hAnsi="Arial" w:cs="Arial"/>
        </w:rPr>
        <w:t>The same procedure will be followed as laid out for the initial interception.</w:t>
      </w:r>
    </w:p>
    <w:p w14:paraId="69B18CAC" w14:textId="230C82F9" w:rsidR="00D76D25" w:rsidRPr="00D76D25" w:rsidRDefault="00D76D25" w:rsidP="0087307D">
      <w:pPr>
        <w:pStyle w:val="ListParagraph"/>
        <w:numPr>
          <w:ilvl w:val="0"/>
          <w:numId w:val="17"/>
        </w:numPr>
        <w:jc w:val="both"/>
        <w:rPr>
          <w:rFonts w:ascii="Arial" w:hAnsi="Arial" w:cs="Arial"/>
        </w:rPr>
      </w:pPr>
      <w:r w:rsidRPr="00D76D25">
        <w:rPr>
          <w:rFonts w:ascii="Arial" w:hAnsi="Arial" w:cs="Arial"/>
        </w:rPr>
        <w:t xml:space="preserve">Extent of infestation determined in zones 1 and 2 around the new location using the same method as used for the initial incursion, based on the guidelines in Annex </w:t>
      </w:r>
      <w:r w:rsidR="00C70681">
        <w:rPr>
          <w:rFonts w:ascii="Arial" w:hAnsi="Arial" w:cs="Arial"/>
        </w:rPr>
        <w:t>3</w:t>
      </w:r>
      <w:r w:rsidRPr="00D76D25">
        <w:rPr>
          <w:rFonts w:ascii="Arial" w:hAnsi="Arial" w:cs="Arial"/>
        </w:rPr>
        <w:t>A.</w:t>
      </w:r>
    </w:p>
    <w:p w14:paraId="5B6E974C" w14:textId="2F59352E" w:rsidR="00D76D25" w:rsidRPr="00D76D25" w:rsidRDefault="00C70681" w:rsidP="0087307D">
      <w:pPr>
        <w:pStyle w:val="ListParagraph"/>
        <w:numPr>
          <w:ilvl w:val="0"/>
          <w:numId w:val="17"/>
        </w:numPr>
        <w:jc w:val="both"/>
        <w:rPr>
          <w:rFonts w:ascii="Arial" w:hAnsi="Arial" w:cs="Arial"/>
          <w:b/>
        </w:rPr>
      </w:pPr>
      <w:r>
        <w:rPr>
          <w:rFonts w:ascii="Arial" w:hAnsi="Arial" w:cs="Arial"/>
        </w:rPr>
        <w:t>Elimination of</w:t>
      </w:r>
      <w:r w:rsidR="00D76D25" w:rsidRPr="00D76D25">
        <w:rPr>
          <w:rFonts w:ascii="Arial" w:hAnsi="Arial" w:cs="Arial"/>
        </w:rPr>
        <w:t xml:space="preserve"> the new incursion. This may include, as appropriate: </w:t>
      </w:r>
    </w:p>
    <w:p w14:paraId="3CAF1F44" w14:textId="24502439" w:rsidR="00D76D25" w:rsidRPr="00D76D25" w:rsidRDefault="00D76D25" w:rsidP="0087307D">
      <w:pPr>
        <w:pStyle w:val="ListParagraph"/>
        <w:numPr>
          <w:ilvl w:val="1"/>
          <w:numId w:val="17"/>
        </w:numPr>
        <w:jc w:val="both"/>
        <w:rPr>
          <w:rFonts w:ascii="Arial" w:hAnsi="Arial" w:cs="Arial"/>
          <w:b/>
        </w:rPr>
      </w:pPr>
      <w:r w:rsidRPr="00D76D25">
        <w:rPr>
          <w:rFonts w:ascii="Arial" w:hAnsi="Arial" w:cs="Arial"/>
        </w:rPr>
        <w:t xml:space="preserve">Pesticide treatment of infected trees, other host plants, and below host trees using a registered product such as Malathion or </w:t>
      </w:r>
      <w:proofErr w:type="spellStart"/>
      <w:r w:rsidR="00C70681">
        <w:rPr>
          <w:rFonts w:ascii="Arial" w:hAnsi="Arial" w:cs="Arial"/>
        </w:rPr>
        <w:t>Cypermethrin</w:t>
      </w:r>
      <w:proofErr w:type="spellEnd"/>
      <w:r w:rsidRPr="00D76D25">
        <w:rPr>
          <w:rFonts w:ascii="Arial" w:hAnsi="Arial" w:cs="Arial"/>
        </w:rPr>
        <w:t>, following label instructions.</w:t>
      </w:r>
    </w:p>
    <w:p w14:paraId="254F59AF" w14:textId="0DF1819E" w:rsidR="00D76D25" w:rsidRPr="00D76D25" w:rsidRDefault="00D76D25" w:rsidP="0087307D">
      <w:pPr>
        <w:pStyle w:val="ListParagraph"/>
        <w:numPr>
          <w:ilvl w:val="1"/>
          <w:numId w:val="17"/>
        </w:numPr>
        <w:jc w:val="both"/>
        <w:rPr>
          <w:rFonts w:ascii="Arial" w:hAnsi="Arial" w:cs="Arial"/>
          <w:b/>
        </w:rPr>
      </w:pPr>
      <w:r w:rsidRPr="00D76D25">
        <w:rPr>
          <w:rFonts w:ascii="Arial" w:hAnsi="Arial" w:cs="Arial"/>
        </w:rPr>
        <w:t xml:space="preserve">Splash-baiting of fruit trees and surrounding vegetation using a protein bait and registered product such as Malathion or </w:t>
      </w:r>
      <w:proofErr w:type="spellStart"/>
      <w:r w:rsidR="00C70681">
        <w:rPr>
          <w:rFonts w:ascii="Arial" w:hAnsi="Arial" w:cs="Arial"/>
        </w:rPr>
        <w:t>Cypermethrin</w:t>
      </w:r>
      <w:proofErr w:type="spellEnd"/>
      <w:r w:rsidRPr="00D76D25">
        <w:rPr>
          <w:rFonts w:ascii="Arial" w:hAnsi="Arial" w:cs="Arial"/>
        </w:rPr>
        <w:t xml:space="preserve">, following label instructions. </w:t>
      </w:r>
    </w:p>
    <w:p w14:paraId="70304A37" w14:textId="77777777" w:rsidR="00D76D25" w:rsidRPr="00D76D25" w:rsidRDefault="00D76D25" w:rsidP="0087307D">
      <w:pPr>
        <w:pStyle w:val="ListParagraph"/>
        <w:numPr>
          <w:ilvl w:val="1"/>
          <w:numId w:val="17"/>
        </w:numPr>
        <w:jc w:val="both"/>
        <w:rPr>
          <w:rFonts w:ascii="Arial" w:hAnsi="Arial" w:cs="Arial"/>
          <w:b/>
        </w:rPr>
      </w:pPr>
      <w:r w:rsidRPr="00D76D25">
        <w:rPr>
          <w:rFonts w:ascii="Arial" w:hAnsi="Arial" w:cs="Arial"/>
        </w:rPr>
        <w:lastRenderedPageBreak/>
        <w:t>Destruction of infected trees, crops and other host plants.</w:t>
      </w:r>
    </w:p>
    <w:p w14:paraId="079C104D" w14:textId="77777777" w:rsidR="00D76D25" w:rsidRPr="00D76D25" w:rsidRDefault="00D76D25" w:rsidP="0087307D">
      <w:pPr>
        <w:pStyle w:val="ListParagraph"/>
        <w:numPr>
          <w:ilvl w:val="1"/>
          <w:numId w:val="17"/>
        </w:numPr>
        <w:jc w:val="both"/>
        <w:rPr>
          <w:rFonts w:ascii="Arial" w:hAnsi="Arial" w:cs="Arial"/>
          <w:b/>
        </w:rPr>
      </w:pPr>
      <w:r w:rsidRPr="00D76D25">
        <w:rPr>
          <w:rFonts w:ascii="Arial" w:hAnsi="Arial" w:cs="Arial"/>
        </w:rPr>
        <w:t>Widespread severe pruning of fruit trees and other potential host trees.</w:t>
      </w:r>
    </w:p>
    <w:p w14:paraId="092A183E" w14:textId="77777777" w:rsidR="00D76D25" w:rsidRPr="00D76D25" w:rsidRDefault="00D76D25" w:rsidP="0087307D">
      <w:pPr>
        <w:pStyle w:val="ListParagraph"/>
        <w:numPr>
          <w:ilvl w:val="0"/>
          <w:numId w:val="17"/>
        </w:numPr>
        <w:jc w:val="both"/>
        <w:rPr>
          <w:rFonts w:ascii="Arial" w:hAnsi="Arial" w:cs="Arial"/>
        </w:rPr>
      </w:pPr>
      <w:r w:rsidRPr="00D76D25">
        <w:rPr>
          <w:rFonts w:ascii="Arial" w:hAnsi="Arial" w:cs="Arial"/>
        </w:rPr>
        <w:t>Suspected outbreaks which have not been confirmed may be subject to precautionary treatment pending confirmation.</w:t>
      </w:r>
    </w:p>
    <w:p w14:paraId="2EF0B3D4" w14:textId="0506510F" w:rsidR="00D76D25" w:rsidRPr="00D76D25" w:rsidRDefault="00D76D25" w:rsidP="0087307D">
      <w:pPr>
        <w:pStyle w:val="ListParagraph"/>
        <w:numPr>
          <w:ilvl w:val="0"/>
          <w:numId w:val="17"/>
        </w:numPr>
        <w:jc w:val="both"/>
        <w:rPr>
          <w:rFonts w:ascii="Arial" w:hAnsi="Arial" w:cs="Arial"/>
        </w:rPr>
      </w:pPr>
      <w:r w:rsidRPr="00D76D25">
        <w:rPr>
          <w:rFonts w:ascii="Arial" w:hAnsi="Arial" w:cs="Arial"/>
        </w:rPr>
        <w:t xml:space="preserve">If numbers decline to zero and no further interceptions are detected, monitoring continues and is wound down following the guidelines in Annex </w:t>
      </w:r>
      <w:r w:rsidR="00C70681">
        <w:rPr>
          <w:rFonts w:ascii="Arial" w:hAnsi="Arial" w:cs="Arial"/>
        </w:rPr>
        <w:t>3</w:t>
      </w:r>
      <w:r w:rsidRPr="00D76D25">
        <w:rPr>
          <w:rFonts w:ascii="Arial" w:hAnsi="Arial" w:cs="Arial"/>
        </w:rPr>
        <w:t>A.</w:t>
      </w:r>
    </w:p>
    <w:p w14:paraId="632F936C" w14:textId="77777777" w:rsidR="00D76D25" w:rsidRPr="00D76D25" w:rsidRDefault="00D76D25" w:rsidP="0087307D">
      <w:pPr>
        <w:pStyle w:val="ListParagraph"/>
        <w:numPr>
          <w:ilvl w:val="0"/>
          <w:numId w:val="17"/>
        </w:numPr>
        <w:jc w:val="both"/>
        <w:rPr>
          <w:rFonts w:ascii="Arial" w:hAnsi="Arial" w:cs="Arial"/>
        </w:rPr>
      </w:pPr>
      <w:r w:rsidRPr="00D76D25">
        <w:rPr>
          <w:rFonts w:ascii="Arial" w:hAnsi="Arial" w:cs="Arial"/>
        </w:rPr>
        <w:t>If numbers remain constant or increase reaction will be proportionate to the level of risk identified, and may include:</w:t>
      </w:r>
    </w:p>
    <w:p w14:paraId="3337740C" w14:textId="77777777" w:rsidR="00D76D25" w:rsidRPr="00D76D25" w:rsidRDefault="00D76D25" w:rsidP="0087307D">
      <w:pPr>
        <w:pStyle w:val="ListParagraph"/>
        <w:numPr>
          <w:ilvl w:val="1"/>
          <w:numId w:val="17"/>
        </w:numPr>
        <w:jc w:val="both"/>
        <w:rPr>
          <w:rFonts w:ascii="Arial" w:hAnsi="Arial" w:cs="Arial"/>
        </w:rPr>
      </w:pPr>
      <w:r w:rsidRPr="00D76D25">
        <w:rPr>
          <w:rFonts w:ascii="Arial" w:hAnsi="Arial" w:cs="Arial"/>
        </w:rPr>
        <w:t>District-wide destruction of crops or trees.</w:t>
      </w:r>
    </w:p>
    <w:p w14:paraId="716BB3B8" w14:textId="5E606AF0" w:rsidR="00D76D25" w:rsidRPr="00D76D25" w:rsidRDefault="00D76D25" w:rsidP="0087307D">
      <w:pPr>
        <w:pStyle w:val="ListParagraph"/>
        <w:numPr>
          <w:ilvl w:val="1"/>
          <w:numId w:val="17"/>
        </w:numPr>
        <w:jc w:val="both"/>
        <w:rPr>
          <w:rFonts w:ascii="Arial" w:hAnsi="Arial" w:cs="Arial"/>
        </w:rPr>
      </w:pPr>
      <w:r w:rsidRPr="00D76D25">
        <w:rPr>
          <w:rFonts w:ascii="Arial" w:hAnsi="Arial" w:cs="Arial"/>
        </w:rPr>
        <w:t>District-wide pesticide treatment will be considered, if necessary.</w:t>
      </w:r>
    </w:p>
    <w:p w14:paraId="4BDA7EFF" w14:textId="77777777" w:rsidR="00D76D25" w:rsidRPr="00D76D25" w:rsidRDefault="00D76D25" w:rsidP="0087307D">
      <w:pPr>
        <w:pStyle w:val="ListParagraph"/>
        <w:numPr>
          <w:ilvl w:val="0"/>
          <w:numId w:val="17"/>
        </w:numPr>
        <w:jc w:val="both"/>
        <w:rPr>
          <w:rFonts w:ascii="Arial" w:hAnsi="Arial" w:cs="Arial"/>
        </w:rPr>
      </w:pPr>
      <w:r w:rsidRPr="00D76D25">
        <w:rPr>
          <w:rFonts w:ascii="Arial" w:hAnsi="Arial" w:cs="Arial"/>
        </w:rPr>
        <w:t>Declaration of quarantine in the infected area.</w:t>
      </w:r>
    </w:p>
    <w:p w14:paraId="1846DEDF" w14:textId="77777777" w:rsidR="00D76D25" w:rsidRPr="00D76D25" w:rsidRDefault="00D76D25" w:rsidP="0087307D">
      <w:pPr>
        <w:pStyle w:val="ListParagraph"/>
        <w:numPr>
          <w:ilvl w:val="0"/>
          <w:numId w:val="17"/>
        </w:numPr>
        <w:jc w:val="both"/>
        <w:rPr>
          <w:rFonts w:ascii="Arial" w:hAnsi="Arial" w:cs="Arial"/>
        </w:rPr>
      </w:pPr>
      <w:r w:rsidRPr="00D76D25">
        <w:rPr>
          <w:rFonts w:ascii="Arial" w:hAnsi="Arial" w:cs="Arial"/>
        </w:rPr>
        <w:t>Analysis of the pathway of dispersal to try and predict and prevent new outbreak areas.</w:t>
      </w:r>
    </w:p>
    <w:p w14:paraId="71E0C981" w14:textId="77777777" w:rsidR="00D76D25" w:rsidRPr="00D76D25" w:rsidRDefault="00D76D25" w:rsidP="0087307D">
      <w:pPr>
        <w:pStyle w:val="ListParagraph"/>
        <w:numPr>
          <w:ilvl w:val="0"/>
          <w:numId w:val="17"/>
        </w:numPr>
        <w:jc w:val="both"/>
        <w:rPr>
          <w:rFonts w:ascii="Arial" w:hAnsi="Arial" w:cs="Arial"/>
        </w:rPr>
      </w:pPr>
      <w:r w:rsidRPr="00D76D25">
        <w:rPr>
          <w:rFonts w:ascii="Arial" w:hAnsi="Arial" w:cs="Arial"/>
        </w:rPr>
        <w:t>GIS mapping of hosts, refuges, location of prey species, dispersion pathways, or other key information, as appropriate, to predict likely patterns of dispersion</w:t>
      </w:r>
    </w:p>
    <w:p w14:paraId="604AA3EE" w14:textId="77777777" w:rsidR="00180216" w:rsidRDefault="00180216" w:rsidP="00D76D25">
      <w:pPr>
        <w:spacing w:after="0"/>
        <w:rPr>
          <w:rFonts w:ascii="Arial" w:hAnsi="Arial" w:cs="Arial"/>
          <w:b/>
        </w:rPr>
      </w:pPr>
    </w:p>
    <w:p w14:paraId="579F586B" w14:textId="77777777" w:rsidR="00D76D25" w:rsidRPr="00D76D25" w:rsidRDefault="00D76D25" w:rsidP="00D76D25">
      <w:pPr>
        <w:spacing w:after="0"/>
        <w:rPr>
          <w:rFonts w:ascii="Arial" w:hAnsi="Arial" w:cs="Arial"/>
          <w:b/>
        </w:rPr>
      </w:pPr>
      <w:r w:rsidRPr="00D76D25">
        <w:rPr>
          <w:rFonts w:ascii="Arial" w:hAnsi="Arial" w:cs="Arial"/>
          <w:b/>
        </w:rPr>
        <w:t>Control strategy – when to stop</w:t>
      </w:r>
    </w:p>
    <w:p w14:paraId="170FD2C5" w14:textId="77777777" w:rsidR="00D76D25" w:rsidRPr="00D76D25" w:rsidRDefault="00D76D25" w:rsidP="00180216">
      <w:pPr>
        <w:pStyle w:val="ListParagraph"/>
        <w:numPr>
          <w:ilvl w:val="0"/>
          <w:numId w:val="25"/>
        </w:numPr>
        <w:spacing w:before="240"/>
        <w:jc w:val="both"/>
        <w:rPr>
          <w:rFonts w:ascii="Arial" w:hAnsi="Arial" w:cs="Arial"/>
        </w:rPr>
      </w:pPr>
      <w:r w:rsidRPr="00D76D25">
        <w:rPr>
          <w:rFonts w:ascii="Arial" w:hAnsi="Arial" w:cs="Arial"/>
        </w:rPr>
        <w:t>A typical pattern of progress for a successful intervention is as follows:</w:t>
      </w:r>
    </w:p>
    <w:p w14:paraId="5515977F" w14:textId="77777777" w:rsidR="00D76D25" w:rsidRPr="00D76D25" w:rsidRDefault="00D76D25" w:rsidP="0087307D">
      <w:pPr>
        <w:pStyle w:val="ListParagraph"/>
        <w:numPr>
          <w:ilvl w:val="1"/>
          <w:numId w:val="25"/>
        </w:numPr>
        <w:jc w:val="both"/>
        <w:rPr>
          <w:rFonts w:ascii="Arial" w:hAnsi="Arial" w:cs="Arial"/>
        </w:rPr>
      </w:pPr>
      <w:r w:rsidRPr="00D76D25">
        <w:rPr>
          <w:rFonts w:ascii="Arial" w:hAnsi="Arial" w:cs="Arial"/>
        </w:rPr>
        <w:t>Rapid response at each interception location;</w:t>
      </w:r>
    </w:p>
    <w:p w14:paraId="3861CB5D" w14:textId="33F365C2" w:rsidR="00D76D25" w:rsidRPr="00D76D25" w:rsidRDefault="00D76D25" w:rsidP="0087307D">
      <w:pPr>
        <w:pStyle w:val="ListParagraph"/>
        <w:numPr>
          <w:ilvl w:val="1"/>
          <w:numId w:val="25"/>
        </w:numPr>
        <w:jc w:val="both"/>
        <w:rPr>
          <w:rFonts w:ascii="Arial" w:hAnsi="Arial" w:cs="Arial"/>
        </w:rPr>
      </w:pPr>
      <w:r w:rsidRPr="00D76D25">
        <w:rPr>
          <w:rFonts w:ascii="Arial" w:hAnsi="Arial" w:cs="Arial"/>
        </w:rPr>
        <w:t xml:space="preserve">Intensive monitoring programme at each interception location for at least 6 months, as outlined in Annex </w:t>
      </w:r>
      <w:r w:rsidR="00C70681">
        <w:rPr>
          <w:rFonts w:ascii="Arial" w:hAnsi="Arial" w:cs="Arial"/>
        </w:rPr>
        <w:t>3</w:t>
      </w:r>
      <w:r w:rsidRPr="00D76D25">
        <w:rPr>
          <w:rFonts w:ascii="Arial" w:hAnsi="Arial" w:cs="Arial"/>
        </w:rPr>
        <w:t xml:space="preserve">A; </w:t>
      </w:r>
    </w:p>
    <w:p w14:paraId="1AC37BAA" w14:textId="77777777" w:rsidR="00D76D25" w:rsidRPr="00D76D25" w:rsidRDefault="00D76D25" w:rsidP="0087307D">
      <w:pPr>
        <w:pStyle w:val="ListParagraph"/>
        <w:numPr>
          <w:ilvl w:val="1"/>
          <w:numId w:val="25"/>
        </w:numPr>
        <w:jc w:val="both"/>
        <w:rPr>
          <w:rFonts w:ascii="Arial" w:hAnsi="Arial" w:cs="Arial"/>
        </w:rPr>
      </w:pPr>
      <w:r w:rsidRPr="00D76D25">
        <w:rPr>
          <w:rFonts w:ascii="Arial" w:hAnsi="Arial" w:cs="Arial"/>
        </w:rPr>
        <w:t>Reduced monitoring programme for 1 year (one full season);</w:t>
      </w:r>
    </w:p>
    <w:p w14:paraId="586BEA2B" w14:textId="77777777" w:rsidR="00D76D25" w:rsidRPr="00D76D25" w:rsidRDefault="00D76D25" w:rsidP="0087307D">
      <w:pPr>
        <w:pStyle w:val="ListParagraph"/>
        <w:numPr>
          <w:ilvl w:val="1"/>
          <w:numId w:val="25"/>
        </w:numPr>
        <w:jc w:val="both"/>
        <w:rPr>
          <w:rFonts w:ascii="Arial" w:hAnsi="Arial" w:cs="Arial"/>
        </w:rPr>
      </w:pPr>
      <w:r w:rsidRPr="00D76D25">
        <w:rPr>
          <w:rFonts w:ascii="Arial" w:hAnsi="Arial" w:cs="Arial"/>
        </w:rPr>
        <w:t>Some additional monitoring around the incursion area for a further 1 year.</w:t>
      </w:r>
    </w:p>
    <w:p w14:paraId="3F03636A" w14:textId="77777777" w:rsidR="00D76D25" w:rsidRPr="00D76D25" w:rsidRDefault="00D76D25" w:rsidP="0087307D">
      <w:pPr>
        <w:pStyle w:val="ListParagraph"/>
        <w:numPr>
          <w:ilvl w:val="0"/>
          <w:numId w:val="25"/>
        </w:numPr>
        <w:rPr>
          <w:rFonts w:ascii="Arial" w:hAnsi="Arial" w:cs="Arial"/>
        </w:rPr>
      </w:pPr>
      <w:r w:rsidRPr="00D76D25">
        <w:rPr>
          <w:rFonts w:ascii="Arial" w:hAnsi="Arial" w:cs="Arial"/>
        </w:rPr>
        <w:t>Eradication should not be considered achieved until 2 years from the last sighting on the island.</w:t>
      </w:r>
    </w:p>
    <w:p w14:paraId="0009B3A7" w14:textId="0A29510A" w:rsidR="00D76D25" w:rsidRPr="00D76D25" w:rsidRDefault="00D76D25" w:rsidP="0087307D">
      <w:pPr>
        <w:pStyle w:val="ListParagraph"/>
        <w:numPr>
          <w:ilvl w:val="0"/>
          <w:numId w:val="25"/>
        </w:numPr>
        <w:spacing w:after="0"/>
        <w:rPr>
          <w:rFonts w:ascii="Arial" w:hAnsi="Arial" w:cs="Arial"/>
        </w:rPr>
      </w:pPr>
      <w:r w:rsidRPr="00D76D25">
        <w:rPr>
          <w:rFonts w:ascii="Arial" w:hAnsi="Arial" w:cs="Arial"/>
        </w:rPr>
        <w:t xml:space="preserve">In the event of an unsuccessful intervention, the </w:t>
      </w:r>
      <w:r w:rsidR="00C70681">
        <w:rPr>
          <w:rFonts w:ascii="Arial" w:hAnsi="Arial" w:cs="Arial"/>
        </w:rPr>
        <w:t>Response Group</w:t>
      </w:r>
      <w:r w:rsidRPr="00D76D25">
        <w:rPr>
          <w:rFonts w:ascii="Arial" w:hAnsi="Arial" w:cs="Arial"/>
        </w:rPr>
        <w:t xml:space="preserve"> should consider when it is appropriate to step down the emergency response, considering:</w:t>
      </w:r>
    </w:p>
    <w:p w14:paraId="0F3DAE7D" w14:textId="77777777" w:rsidR="00D76D25" w:rsidRPr="00D76D25" w:rsidRDefault="00D76D25" w:rsidP="0087307D">
      <w:pPr>
        <w:pStyle w:val="ListParagraph"/>
        <w:numPr>
          <w:ilvl w:val="1"/>
          <w:numId w:val="25"/>
        </w:numPr>
        <w:spacing w:after="0"/>
        <w:rPr>
          <w:rFonts w:ascii="Arial" w:hAnsi="Arial" w:cs="Arial"/>
        </w:rPr>
      </w:pPr>
      <w:r w:rsidRPr="00D76D25">
        <w:rPr>
          <w:rFonts w:ascii="Arial" w:hAnsi="Arial" w:cs="Arial"/>
        </w:rPr>
        <w:t>The level of expected economic and/or environmental impact of the species;</w:t>
      </w:r>
    </w:p>
    <w:p w14:paraId="4C5BBA51" w14:textId="77777777" w:rsidR="00D76D25" w:rsidRPr="00D76D25" w:rsidRDefault="00D76D25" w:rsidP="0087307D">
      <w:pPr>
        <w:pStyle w:val="ListParagraph"/>
        <w:numPr>
          <w:ilvl w:val="1"/>
          <w:numId w:val="25"/>
        </w:numPr>
        <w:spacing w:after="0"/>
        <w:rPr>
          <w:rFonts w:ascii="Arial" w:hAnsi="Arial" w:cs="Arial"/>
        </w:rPr>
      </w:pPr>
      <w:r w:rsidRPr="00D76D25">
        <w:rPr>
          <w:rFonts w:ascii="Arial" w:hAnsi="Arial" w:cs="Arial"/>
        </w:rPr>
        <w:t>Available mitigation measures;</w:t>
      </w:r>
    </w:p>
    <w:p w14:paraId="760792CD" w14:textId="77777777" w:rsidR="00D76D25" w:rsidRPr="00D76D25" w:rsidRDefault="00D76D25" w:rsidP="0087307D">
      <w:pPr>
        <w:pStyle w:val="ListParagraph"/>
        <w:numPr>
          <w:ilvl w:val="1"/>
          <w:numId w:val="25"/>
        </w:numPr>
        <w:spacing w:after="0"/>
        <w:rPr>
          <w:rFonts w:ascii="Arial" w:hAnsi="Arial" w:cs="Arial"/>
        </w:rPr>
      </w:pPr>
      <w:r w:rsidRPr="00D76D25">
        <w:rPr>
          <w:rFonts w:ascii="Arial" w:hAnsi="Arial" w:cs="Arial"/>
        </w:rPr>
        <w:t>The cost-benefit of continued action.</w:t>
      </w:r>
    </w:p>
    <w:p w14:paraId="325FF296" w14:textId="77777777" w:rsidR="00180216" w:rsidRDefault="00180216" w:rsidP="00D76D25">
      <w:pPr>
        <w:spacing w:before="240" w:after="0"/>
        <w:rPr>
          <w:rFonts w:ascii="Arial" w:hAnsi="Arial" w:cs="Arial"/>
          <w:b/>
        </w:rPr>
      </w:pPr>
    </w:p>
    <w:p w14:paraId="1B97C740" w14:textId="77777777" w:rsidR="00D76D25" w:rsidRPr="00D76D25" w:rsidRDefault="00D76D25" w:rsidP="00D76D25">
      <w:pPr>
        <w:spacing w:before="240" w:after="0"/>
        <w:rPr>
          <w:rFonts w:ascii="Arial" w:hAnsi="Arial" w:cs="Arial"/>
          <w:b/>
        </w:rPr>
      </w:pPr>
      <w:r w:rsidRPr="00D76D25">
        <w:rPr>
          <w:rFonts w:ascii="Arial" w:hAnsi="Arial" w:cs="Arial"/>
          <w:b/>
        </w:rPr>
        <w:t>Biosecurity</w:t>
      </w:r>
    </w:p>
    <w:p w14:paraId="28C390A2" w14:textId="77777777" w:rsidR="00D76D25" w:rsidRPr="00D76D25" w:rsidRDefault="00D76D25" w:rsidP="00180216">
      <w:pPr>
        <w:pStyle w:val="ListParagraph"/>
        <w:numPr>
          <w:ilvl w:val="0"/>
          <w:numId w:val="24"/>
        </w:numPr>
        <w:spacing w:before="240"/>
        <w:jc w:val="both"/>
        <w:rPr>
          <w:rFonts w:ascii="Arial" w:hAnsi="Arial" w:cs="Arial"/>
        </w:rPr>
      </w:pPr>
      <w:r w:rsidRPr="00D76D25">
        <w:rPr>
          <w:rFonts w:ascii="Arial" w:hAnsi="Arial" w:cs="Arial"/>
        </w:rPr>
        <w:t xml:space="preserve">An important aspect is to analyse the introduction pathway, if possible, to minimise the risk of further incursions. </w:t>
      </w:r>
    </w:p>
    <w:p w14:paraId="71905B09" w14:textId="553DFEE8" w:rsidR="00D76D25" w:rsidRPr="00D76D25" w:rsidRDefault="00C70681" w:rsidP="0087307D">
      <w:pPr>
        <w:pStyle w:val="ListParagraph"/>
        <w:numPr>
          <w:ilvl w:val="0"/>
          <w:numId w:val="24"/>
        </w:numPr>
        <w:jc w:val="both"/>
        <w:rPr>
          <w:rFonts w:ascii="Arial" w:hAnsi="Arial" w:cs="Arial"/>
        </w:rPr>
      </w:pPr>
      <w:r>
        <w:rPr>
          <w:rFonts w:ascii="Arial" w:hAnsi="Arial" w:cs="Arial"/>
        </w:rPr>
        <w:t>B</w:t>
      </w:r>
      <w:r w:rsidR="00D76D25" w:rsidRPr="00D76D25">
        <w:rPr>
          <w:rFonts w:ascii="Arial" w:hAnsi="Arial" w:cs="Arial"/>
        </w:rPr>
        <w:t xml:space="preserve">iosecurity </w:t>
      </w:r>
      <w:r>
        <w:rPr>
          <w:rFonts w:ascii="Arial" w:hAnsi="Arial" w:cs="Arial"/>
        </w:rPr>
        <w:t>inspectors</w:t>
      </w:r>
      <w:r w:rsidR="00D76D25" w:rsidRPr="00D76D25">
        <w:rPr>
          <w:rFonts w:ascii="Arial" w:hAnsi="Arial" w:cs="Arial"/>
        </w:rPr>
        <w:t xml:space="preserve"> </w:t>
      </w:r>
      <w:r>
        <w:rPr>
          <w:rFonts w:ascii="Arial" w:hAnsi="Arial" w:cs="Arial"/>
        </w:rPr>
        <w:t>should</w:t>
      </w:r>
      <w:r w:rsidR="00D76D25" w:rsidRPr="00D76D25">
        <w:rPr>
          <w:rFonts w:ascii="Arial" w:hAnsi="Arial" w:cs="Arial"/>
        </w:rPr>
        <w:t xml:space="preserve"> analyse fresh produce imports for at least the two voyages previous to detection of the novel species to assess the likelihood of this pathway, noting any interceptions, and considering the main hosts of the species, season and seasonality.  </w:t>
      </w:r>
    </w:p>
    <w:p w14:paraId="4A014D59" w14:textId="10384D2C" w:rsidR="00D76D25" w:rsidRPr="00D76D25" w:rsidRDefault="00D76D25" w:rsidP="0087307D">
      <w:pPr>
        <w:pStyle w:val="ListParagraph"/>
        <w:numPr>
          <w:ilvl w:val="0"/>
          <w:numId w:val="24"/>
        </w:numPr>
        <w:jc w:val="both"/>
        <w:rPr>
          <w:rFonts w:ascii="Arial" w:hAnsi="Arial" w:cs="Arial"/>
        </w:rPr>
      </w:pPr>
      <w:r w:rsidRPr="00D76D25">
        <w:rPr>
          <w:rFonts w:ascii="Arial" w:hAnsi="Arial" w:cs="Arial"/>
        </w:rPr>
        <w:t xml:space="preserve">Biosecurity actions for a specified number of voyages to be agreed by the </w:t>
      </w:r>
      <w:r w:rsidR="00C70681">
        <w:rPr>
          <w:rFonts w:ascii="Arial" w:hAnsi="Arial" w:cs="Arial"/>
        </w:rPr>
        <w:t>Response Group</w:t>
      </w:r>
      <w:r w:rsidRPr="00D76D25">
        <w:rPr>
          <w:rFonts w:ascii="Arial" w:hAnsi="Arial" w:cs="Arial"/>
        </w:rPr>
        <w:t xml:space="preserve"> may include, as appropriate:</w:t>
      </w:r>
    </w:p>
    <w:p w14:paraId="2F012A85" w14:textId="77777777" w:rsidR="00D76D25" w:rsidRPr="00D76D25" w:rsidRDefault="00D76D25" w:rsidP="0087307D">
      <w:pPr>
        <w:pStyle w:val="ListParagraph"/>
        <w:numPr>
          <w:ilvl w:val="1"/>
          <w:numId w:val="24"/>
        </w:numPr>
        <w:jc w:val="both"/>
        <w:rPr>
          <w:rFonts w:ascii="Arial" w:hAnsi="Arial" w:cs="Arial"/>
        </w:rPr>
      </w:pPr>
      <w:r w:rsidRPr="00D76D25">
        <w:rPr>
          <w:rFonts w:ascii="Arial" w:hAnsi="Arial" w:cs="Arial"/>
        </w:rPr>
        <w:t>Sampling rates increased for identified high risk produce groups;</w:t>
      </w:r>
    </w:p>
    <w:p w14:paraId="5AC90C54" w14:textId="77777777" w:rsidR="00D76D25" w:rsidRPr="00D76D25" w:rsidRDefault="00D76D25" w:rsidP="0087307D">
      <w:pPr>
        <w:pStyle w:val="ListParagraph"/>
        <w:numPr>
          <w:ilvl w:val="1"/>
          <w:numId w:val="24"/>
        </w:numPr>
        <w:jc w:val="both"/>
        <w:rPr>
          <w:rFonts w:ascii="Arial" w:hAnsi="Arial" w:cs="Arial"/>
        </w:rPr>
      </w:pPr>
      <w:r w:rsidRPr="00D76D25">
        <w:rPr>
          <w:rFonts w:ascii="Arial" w:hAnsi="Arial" w:cs="Arial"/>
        </w:rPr>
        <w:t>Temporary ban on identified high risk produce groups;</w:t>
      </w:r>
    </w:p>
    <w:p w14:paraId="6DEACE73" w14:textId="77777777" w:rsidR="00D76D25" w:rsidRPr="00D76D25" w:rsidRDefault="00D76D25" w:rsidP="0087307D">
      <w:pPr>
        <w:pStyle w:val="ListParagraph"/>
        <w:numPr>
          <w:ilvl w:val="1"/>
          <w:numId w:val="24"/>
        </w:numPr>
        <w:jc w:val="both"/>
        <w:rPr>
          <w:rFonts w:ascii="Arial" w:hAnsi="Arial" w:cs="Arial"/>
        </w:rPr>
      </w:pPr>
      <w:r w:rsidRPr="00D76D25">
        <w:rPr>
          <w:rFonts w:ascii="Arial" w:hAnsi="Arial" w:cs="Arial"/>
        </w:rPr>
        <w:lastRenderedPageBreak/>
        <w:t xml:space="preserve">Temporary ban on high risk produce groups with specific Production Unit Codes. </w:t>
      </w:r>
    </w:p>
    <w:p w14:paraId="2172EAAB" w14:textId="26DBEF40" w:rsidR="00F6158C" w:rsidRPr="00C70681" w:rsidRDefault="00C70681" w:rsidP="00C70681">
      <w:pPr>
        <w:pStyle w:val="ListParagraph"/>
        <w:numPr>
          <w:ilvl w:val="0"/>
          <w:numId w:val="24"/>
        </w:numPr>
        <w:jc w:val="both"/>
        <w:rPr>
          <w:rFonts w:ascii="Arial" w:hAnsi="Arial" w:cs="Arial"/>
        </w:rPr>
      </w:pPr>
      <w:r w:rsidRPr="00D76D25">
        <w:rPr>
          <w:rFonts w:ascii="Arial" w:hAnsi="Arial" w:cs="Arial"/>
        </w:rPr>
        <w:t xml:space="preserve">General </w:t>
      </w:r>
      <w:proofErr w:type="gramStart"/>
      <w:r w:rsidRPr="00D76D25">
        <w:rPr>
          <w:rFonts w:ascii="Arial" w:hAnsi="Arial" w:cs="Arial"/>
        </w:rPr>
        <w:t>biosecurity</w:t>
      </w:r>
      <w:proofErr w:type="gramEnd"/>
      <w:r w:rsidRPr="00D76D25">
        <w:rPr>
          <w:rFonts w:ascii="Arial" w:hAnsi="Arial" w:cs="Arial"/>
        </w:rPr>
        <w:t xml:space="preserve"> measures to be followed</w:t>
      </w:r>
      <w:r w:rsidR="00180216">
        <w:rPr>
          <w:rFonts w:ascii="Arial" w:hAnsi="Arial" w:cs="Arial"/>
        </w:rPr>
        <w:t xml:space="preserve"> are given in</w:t>
      </w:r>
      <w:r w:rsidRPr="00D76D25">
        <w:rPr>
          <w:rFonts w:ascii="Arial" w:hAnsi="Arial" w:cs="Arial"/>
        </w:rPr>
        <w:t xml:space="preserve"> </w:t>
      </w:r>
      <w:r w:rsidR="00D76D25" w:rsidRPr="00D76D25">
        <w:rPr>
          <w:rFonts w:ascii="Arial" w:hAnsi="Arial" w:cs="Arial"/>
        </w:rPr>
        <w:t xml:space="preserve">Annex </w:t>
      </w:r>
      <w:r>
        <w:rPr>
          <w:rFonts w:ascii="Arial" w:hAnsi="Arial" w:cs="Arial"/>
        </w:rPr>
        <w:t>5</w:t>
      </w:r>
      <w:r w:rsidR="00D76D25" w:rsidRPr="00D76D25">
        <w:rPr>
          <w:rFonts w:ascii="Arial" w:hAnsi="Arial" w:cs="Arial"/>
        </w:rPr>
        <w:t>.</w:t>
      </w:r>
      <w:r w:rsidR="00F6158C" w:rsidRPr="00C70681">
        <w:rPr>
          <w:rFonts w:ascii="Arial" w:hAnsi="Arial" w:cs="Arial"/>
          <w:b/>
          <w:sz w:val="28"/>
        </w:rPr>
        <w:br w:type="page"/>
      </w:r>
    </w:p>
    <w:p w14:paraId="3B9C6D90" w14:textId="54876C63" w:rsidR="002D2E98" w:rsidRPr="00402C19" w:rsidRDefault="002D2E98" w:rsidP="002D2E98">
      <w:pPr>
        <w:pStyle w:val="Heading1"/>
        <w:rPr>
          <w:rFonts w:ascii="Arial" w:hAnsi="Arial" w:cs="Arial"/>
          <w:b/>
          <w:color w:val="auto"/>
          <w:sz w:val="28"/>
        </w:rPr>
      </w:pPr>
      <w:bookmarkStart w:id="27" w:name="_Toc46156050"/>
      <w:r>
        <w:rPr>
          <w:rFonts w:ascii="Arial" w:hAnsi="Arial" w:cs="Arial"/>
          <w:b/>
          <w:color w:val="auto"/>
          <w:sz w:val="28"/>
        </w:rPr>
        <w:lastRenderedPageBreak/>
        <w:t>Annex 5</w:t>
      </w:r>
      <w:r w:rsidRPr="00402C19">
        <w:rPr>
          <w:rFonts w:ascii="Arial" w:hAnsi="Arial" w:cs="Arial"/>
          <w:b/>
          <w:color w:val="auto"/>
          <w:sz w:val="28"/>
        </w:rPr>
        <w:t xml:space="preserve">. </w:t>
      </w:r>
      <w:r w:rsidR="000751B9" w:rsidRPr="000751B9">
        <w:rPr>
          <w:rFonts w:ascii="Arial" w:hAnsi="Arial" w:cs="Arial"/>
          <w:b/>
          <w:color w:val="auto"/>
        </w:rPr>
        <w:t xml:space="preserve">General </w:t>
      </w:r>
      <w:proofErr w:type="gramStart"/>
      <w:r w:rsidR="000751B9" w:rsidRPr="000751B9">
        <w:rPr>
          <w:rFonts w:ascii="Arial" w:hAnsi="Arial" w:cs="Arial"/>
          <w:b/>
          <w:color w:val="auto"/>
        </w:rPr>
        <w:t>biosecurity</w:t>
      </w:r>
      <w:proofErr w:type="gramEnd"/>
      <w:r w:rsidR="000751B9" w:rsidRPr="000751B9">
        <w:rPr>
          <w:rFonts w:ascii="Arial" w:hAnsi="Arial" w:cs="Arial"/>
          <w:b/>
          <w:color w:val="auto"/>
        </w:rPr>
        <w:t xml:space="preserve"> measures</w:t>
      </w:r>
      <w:bookmarkEnd w:id="27"/>
    </w:p>
    <w:p w14:paraId="1AA3430F" w14:textId="1166C600" w:rsidR="002D2E98" w:rsidRPr="00FB3164" w:rsidRDefault="002D2E98">
      <w:pPr>
        <w:rPr>
          <w:rFonts w:ascii="Arial" w:eastAsiaTheme="majorEastAsia" w:hAnsi="Arial" w:cs="Arial"/>
          <w:b/>
          <w:szCs w:val="32"/>
        </w:rPr>
      </w:pPr>
    </w:p>
    <w:p w14:paraId="7F64A169" w14:textId="4CE13693" w:rsidR="000751B9" w:rsidRPr="00C70681" w:rsidRDefault="000751B9" w:rsidP="00C70681">
      <w:pPr>
        <w:spacing w:before="240"/>
        <w:rPr>
          <w:rFonts w:ascii="Arial" w:hAnsi="Arial" w:cs="Arial"/>
        </w:rPr>
      </w:pPr>
      <w:r w:rsidRPr="000751B9">
        <w:rPr>
          <w:rFonts w:ascii="Arial" w:hAnsi="Arial" w:cs="Arial"/>
        </w:rPr>
        <w:t xml:space="preserve">This </w:t>
      </w:r>
      <w:r w:rsidRPr="00C70681">
        <w:rPr>
          <w:rFonts w:ascii="Arial" w:hAnsi="Arial" w:cs="Arial"/>
        </w:rPr>
        <w:t xml:space="preserve">procedure is for all users of </w:t>
      </w:r>
      <w:r w:rsidR="00C70681">
        <w:rPr>
          <w:rFonts w:ascii="Arial" w:hAnsi="Arial" w:cs="Arial"/>
        </w:rPr>
        <w:t xml:space="preserve">infested zones / </w:t>
      </w:r>
      <w:r w:rsidRPr="00C70681">
        <w:rPr>
          <w:rFonts w:ascii="Arial" w:hAnsi="Arial" w:cs="Arial"/>
        </w:rPr>
        <w:t>declared quarantine areas.</w:t>
      </w:r>
    </w:p>
    <w:p w14:paraId="52913872" w14:textId="05F7A775" w:rsidR="000751B9" w:rsidRPr="00C70681" w:rsidRDefault="000751B9" w:rsidP="0087307D">
      <w:pPr>
        <w:pStyle w:val="ListParagraph"/>
        <w:numPr>
          <w:ilvl w:val="0"/>
          <w:numId w:val="18"/>
        </w:numPr>
        <w:autoSpaceDE w:val="0"/>
        <w:autoSpaceDN w:val="0"/>
        <w:adjustRightInd w:val="0"/>
        <w:rPr>
          <w:rFonts w:ascii="Arial" w:hAnsi="Arial" w:cs="Arial"/>
          <w:color w:val="000000"/>
        </w:rPr>
      </w:pPr>
      <w:r w:rsidRPr="00C70681">
        <w:rPr>
          <w:rFonts w:ascii="Arial" w:hAnsi="Arial" w:cs="Arial"/>
          <w:color w:val="000000"/>
        </w:rPr>
        <w:t>No fruit</w:t>
      </w:r>
      <w:r w:rsidR="00D76D25" w:rsidRPr="00C70681">
        <w:rPr>
          <w:rFonts w:ascii="Arial" w:hAnsi="Arial" w:cs="Arial"/>
          <w:color w:val="000000"/>
        </w:rPr>
        <w:t>/produce</w:t>
      </w:r>
      <w:r w:rsidRPr="00C70681">
        <w:rPr>
          <w:rFonts w:ascii="Arial" w:hAnsi="Arial" w:cs="Arial"/>
          <w:color w:val="000000"/>
        </w:rPr>
        <w:t xml:space="preserve"> to be moved outside the area.</w:t>
      </w:r>
    </w:p>
    <w:p w14:paraId="52C68980" w14:textId="77777777" w:rsidR="00C70681" w:rsidRPr="00C70681" w:rsidRDefault="00C70681" w:rsidP="00C70681">
      <w:pPr>
        <w:pStyle w:val="ListParagraph"/>
        <w:numPr>
          <w:ilvl w:val="0"/>
          <w:numId w:val="18"/>
        </w:numPr>
        <w:autoSpaceDE w:val="0"/>
        <w:autoSpaceDN w:val="0"/>
        <w:adjustRightInd w:val="0"/>
        <w:spacing w:after="0"/>
        <w:jc w:val="both"/>
        <w:rPr>
          <w:rFonts w:ascii="Arial" w:hAnsi="Arial" w:cs="Arial"/>
          <w:color w:val="000000"/>
        </w:rPr>
      </w:pPr>
      <w:r w:rsidRPr="00C70681">
        <w:rPr>
          <w:rFonts w:ascii="Arial" w:hAnsi="Arial" w:cs="Arial"/>
          <w:color w:val="000000"/>
        </w:rPr>
        <w:t>No soil to be moved outside the area.</w:t>
      </w:r>
    </w:p>
    <w:p w14:paraId="60EBBFB8" w14:textId="77777777" w:rsidR="00C70681" w:rsidRPr="00C70681" w:rsidRDefault="00C70681" w:rsidP="00C70681">
      <w:pPr>
        <w:pStyle w:val="ListParagraph"/>
        <w:numPr>
          <w:ilvl w:val="0"/>
          <w:numId w:val="18"/>
        </w:numPr>
        <w:autoSpaceDE w:val="0"/>
        <w:autoSpaceDN w:val="0"/>
        <w:adjustRightInd w:val="0"/>
        <w:spacing w:after="0"/>
        <w:jc w:val="both"/>
        <w:rPr>
          <w:rFonts w:ascii="Arial" w:hAnsi="Arial" w:cs="Arial"/>
          <w:color w:val="000000"/>
        </w:rPr>
      </w:pPr>
      <w:r w:rsidRPr="00C70681">
        <w:rPr>
          <w:rFonts w:ascii="Arial" w:hAnsi="Arial" w:cs="Arial"/>
          <w:color w:val="000000"/>
        </w:rPr>
        <w:t>Vehicles can carry adult fruit flies. Where possible they should be parked outside the area, and movement of vehicles in and out of the area minimised. Vehicles which are required to move in and out of the area should be lightly sprayed inside and out on a daily basis with a residual contact insecticide such as a commercially available “Doom” or “</w:t>
      </w:r>
      <w:proofErr w:type="spellStart"/>
      <w:r w:rsidRPr="00C70681">
        <w:rPr>
          <w:rFonts w:ascii="Arial" w:hAnsi="Arial" w:cs="Arial"/>
          <w:color w:val="000000"/>
        </w:rPr>
        <w:t>Mortein</w:t>
      </w:r>
      <w:proofErr w:type="spellEnd"/>
      <w:r w:rsidRPr="00C70681">
        <w:rPr>
          <w:rFonts w:ascii="Arial" w:hAnsi="Arial" w:cs="Arial"/>
          <w:color w:val="000000"/>
        </w:rPr>
        <w:t xml:space="preserve">” spray. </w:t>
      </w:r>
    </w:p>
    <w:p w14:paraId="5F7EF0D9" w14:textId="7B27CEDB" w:rsidR="00C70681" w:rsidRPr="00C70681" w:rsidRDefault="00C70681" w:rsidP="00C70681">
      <w:pPr>
        <w:pStyle w:val="ListParagraph"/>
        <w:numPr>
          <w:ilvl w:val="0"/>
          <w:numId w:val="18"/>
        </w:numPr>
        <w:autoSpaceDE w:val="0"/>
        <w:autoSpaceDN w:val="0"/>
        <w:adjustRightInd w:val="0"/>
        <w:jc w:val="both"/>
        <w:rPr>
          <w:rFonts w:ascii="Arial" w:hAnsi="Arial" w:cs="Arial"/>
          <w:color w:val="000000"/>
        </w:rPr>
      </w:pPr>
      <w:r w:rsidRPr="00C70681">
        <w:rPr>
          <w:rFonts w:ascii="Arial" w:hAnsi="Arial" w:cs="Arial"/>
          <w:color w:val="000000"/>
        </w:rPr>
        <w:t>Restrict the number of essential visitors moving in and out of the area, to avoid inadvertent carrying of adult flies on clothing, packs</w:t>
      </w:r>
      <w:r>
        <w:rPr>
          <w:rFonts w:ascii="Arial" w:hAnsi="Arial" w:cs="Arial"/>
          <w:color w:val="000000"/>
        </w:rPr>
        <w:t>, vehicles</w:t>
      </w:r>
      <w:r w:rsidRPr="00C70681">
        <w:rPr>
          <w:rFonts w:ascii="Arial" w:hAnsi="Arial" w:cs="Arial"/>
          <w:color w:val="000000"/>
        </w:rPr>
        <w:t xml:space="preserve"> etc. </w:t>
      </w:r>
    </w:p>
    <w:p w14:paraId="23EAA0CE" w14:textId="77777777" w:rsidR="00C70681" w:rsidRPr="00C70681" w:rsidRDefault="00C70681" w:rsidP="00C70681">
      <w:pPr>
        <w:pStyle w:val="ListParagraph"/>
        <w:numPr>
          <w:ilvl w:val="0"/>
          <w:numId w:val="18"/>
        </w:numPr>
        <w:autoSpaceDE w:val="0"/>
        <w:autoSpaceDN w:val="0"/>
        <w:adjustRightInd w:val="0"/>
        <w:spacing w:after="0"/>
        <w:rPr>
          <w:rFonts w:ascii="Arial" w:hAnsi="Arial" w:cs="Arial"/>
          <w:color w:val="000000"/>
        </w:rPr>
      </w:pPr>
      <w:r w:rsidRPr="00C70681">
        <w:rPr>
          <w:rFonts w:ascii="Arial" w:hAnsi="Arial" w:cs="Arial"/>
          <w:color w:val="000000"/>
        </w:rPr>
        <w:t>Discourage non-essential visitors, especially if they also have crops or plants which might be infected.</w:t>
      </w:r>
    </w:p>
    <w:p w14:paraId="3C4E31F0" w14:textId="77777777" w:rsidR="000751B9" w:rsidRPr="00C70681" w:rsidRDefault="000751B9" w:rsidP="0087307D">
      <w:pPr>
        <w:pStyle w:val="ListParagraph"/>
        <w:numPr>
          <w:ilvl w:val="0"/>
          <w:numId w:val="18"/>
        </w:numPr>
        <w:autoSpaceDE w:val="0"/>
        <w:autoSpaceDN w:val="0"/>
        <w:adjustRightInd w:val="0"/>
        <w:spacing w:after="0"/>
        <w:rPr>
          <w:rFonts w:ascii="Arial" w:hAnsi="Arial" w:cs="Arial"/>
          <w:color w:val="000000"/>
        </w:rPr>
      </w:pPr>
      <w:r w:rsidRPr="00C70681">
        <w:rPr>
          <w:rFonts w:ascii="Arial" w:hAnsi="Arial" w:cs="Arial"/>
          <w:color w:val="000000"/>
        </w:rPr>
        <w:t>A separate set of disposable protective clothing or waterproof protective clothing and waterproof boots to be worn within the declared quarantine area, and not used on any other plot outside it.</w:t>
      </w:r>
    </w:p>
    <w:p w14:paraId="754432FD" w14:textId="77777777" w:rsidR="000751B9" w:rsidRPr="00C70681" w:rsidRDefault="000751B9" w:rsidP="0087307D">
      <w:pPr>
        <w:pStyle w:val="ListParagraph"/>
        <w:numPr>
          <w:ilvl w:val="0"/>
          <w:numId w:val="18"/>
        </w:numPr>
        <w:autoSpaceDE w:val="0"/>
        <w:autoSpaceDN w:val="0"/>
        <w:adjustRightInd w:val="0"/>
        <w:spacing w:after="0"/>
        <w:rPr>
          <w:rFonts w:ascii="Arial" w:hAnsi="Arial" w:cs="Arial"/>
          <w:color w:val="000000"/>
        </w:rPr>
      </w:pPr>
      <w:r w:rsidRPr="00C70681">
        <w:rPr>
          <w:rFonts w:ascii="Arial" w:hAnsi="Arial" w:cs="Arial"/>
          <w:color w:val="000000"/>
        </w:rPr>
        <w:t xml:space="preserve">All equipment used must be clean on arrival and on departure. Great care must be taken when cleaning electrical apparatus or tools. Where possible equipment should be protected from contamination e.g. using plastic bags. </w:t>
      </w:r>
      <w:r w:rsidRPr="00C70681">
        <w:rPr>
          <w:rFonts w:ascii="Arial" w:hAnsi="Arial" w:cs="Arial"/>
          <w:b/>
          <w:bCs/>
          <w:color w:val="000000"/>
        </w:rPr>
        <w:t xml:space="preserve">Health and Safety rules must be observed. </w:t>
      </w:r>
      <w:r w:rsidRPr="00C70681">
        <w:rPr>
          <w:rFonts w:ascii="Arial" w:hAnsi="Arial" w:cs="Arial"/>
          <w:color w:val="000000"/>
        </w:rPr>
        <w:t xml:space="preserve">Where equipment can be cleansed and disinfected this must be done before entry to the area and again on departure. </w:t>
      </w:r>
    </w:p>
    <w:p w14:paraId="4168D4D2" w14:textId="77777777" w:rsidR="000751B9" w:rsidRPr="00C70681" w:rsidRDefault="000751B9" w:rsidP="0087307D">
      <w:pPr>
        <w:pStyle w:val="ListParagraph"/>
        <w:numPr>
          <w:ilvl w:val="0"/>
          <w:numId w:val="18"/>
        </w:numPr>
        <w:autoSpaceDE w:val="0"/>
        <w:autoSpaceDN w:val="0"/>
        <w:adjustRightInd w:val="0"/>
        <w:spacing w:after="0"/>
        <w:rPr>
          <w:rFonts w:ascii="Arial" w:hAnsi="Arial" w:cs="Arial"/>
          <w:color w:val="000000"/>
        </w:rPr>
      </w:pPr>
      <w:r w:rsidRPr="00C70681">
        <w:rPr>
          <w:rFonts w:ascii="Arial" w:hAnsi="Arial" w:cs="Arial"/>
          <w:color w:val="000000"/>
        </w:rPr>
        <w:t xml:space="preserve">Sufficient water, disinfectant and disinfecting equipment should be taken on the visit, even if facilities for disinfecting clothes, footwear, equipment or vehicles are thought to be available in the area. </w:t>
      </w:r>
    </w:p>
    <w:p w14:paraId="2138E717" w14:textId="77777777" w:rsidR="00D76D25" w:rsidRPr="00D76D25" w:rsidRDefault="00D76D25" w:rsidP="00D76D25">
      <w:pPr>
        <w:pStyle w:val="ListParagraph"/>
        <w:rPr>
          <w:rFonts w:ascii="Arial" w:hAnsi="Arial" w:cs="Arial"/>
          <w:color w:val="000000"/>
          <w:szCs w:val="24"/>
        </w:rPr>
      </w:pPr>
    </w:p>
    <w:p w14:paraId="361D6859" w14:textId="77777777" w:rsidR="00D76D25" w:rsidRPr="00C70681" w:rsidRDefault="00D76D25" w:rsidP="00C70681">
      <w:pPr>
        <w:autoSpaceDE w:val="0"/>
        <w:autoSpaceDN w:val="0"/>
        <w:adjustRightInd w:val="0"/>
        <w:spacing w:after="0"/>
        <w:rPr>
          <w:rFonts w:ascii="Arial" w:hAnsi="Arial" w:cs="Arial"/>
          <w:color w:val="000000"/>
          <w:szCs w:val="24"/>
        </w:rPr>
      </w:pPr>
    </w:p>
    <w:p w14:paraId="6DB95D18" w14:textId="77777777" w:rsidR="000751B9" w:rsidRPr="0086089E" w:rsidRDefault="000751B9" w:rsidP="000751B9">
      <w:r w:rsidRPr="00A55A59">
        <w:rPr>
          <w:rFonts w:ascii="Arial" w:hAnsi="Arial" w:cs="Arial"/>
          <w:b/>
        </w:rPr>
        <w:br w:type="page"/>
      </w:r>
    </w:p>
    <w:p w14:paraId="42034F2D" w14:textId="2FB8C776" w:rsidR="00545C6D" w:rsidRPr="00402C19" w:rsidRDefault="002D2E98" w:rsidP="00402C19">
      <w:pPr>
        <w:pStyle w:val="Heading1"/>
        <w:rPr>
          <w:rFonts w:ascii="Arial" w:hAnsi="Arial" w:cs="Arial"/>
          <w:b/>
          <w:color w:val="auto"/>
          <w:sz w:val="28"/>
        </w:rPr>
      </w:pPr>
      <w:bookmarkStart w:id="28" w:name="_Toc46156051"/>
      <w:r>
        <w:rPr>
          <w:rFonts w:ascii="Arial" w:hAnsi="Arial" w:cs="Arial"/>
          <w:b/>
          <w:color w:val="auto"/>
          <w:sz w:val="28"/>
        </w:rPr>
        <w:lastRenderedPageBreak/>
        <w:t>Annex 6</w:t>
      </w:r>
      <w:r w:rsidR="00545C6D" w:rsidRPr="00402C19">
        <w:rPr>
          <w:rFonts w:ascii="Arial" w:hAnsi="Arial" w:cs="Arial"/>
          <w:b/>
          <w:color w:val="auto"/>
          <w:sz w:val="28"/>
        </w:rPr>
        <w:t>. Equipment suppliers</w:t>
      </w:r>
      <w:bookmarkEnd w:id="28"/>
    </w:p>
    <w:p w14:paraId="2C451D91" w14:textId="77777777" w:rsidR="008536B2" w:rsidRDefault="008536B2" w:rsidP="00273A2B">
      <w:pPr>
        <w:rPr>
          <w:rFonts w:ascii="Arial" w:hAnsi="Arial" w:cs="Arial"/>
        </w:rPr>
      </w:pPr>
    </w:p>
    <w:p w14:paraId="728C199E" w14:textId="33A485CD" w:rsidR="008536B2" w:rsidRDefault="008536B2" w:rsidP="00273A2B">
      <w:pPr>
        <w:rPr>
          <w:rFonts w:ascii="Arial" w:hAnsi="Arial" w:cs="Arial"/>
        </w:rPr>
      </w:pPr>
      <w:r w:rsidRPr="008536B2">
        <w:rPr>
          <w:rFonts w:ascii="Arial" w:hAnsi="Arial" w:cs="Arial"/>
        </w:rPr>
        <w:t xml:space="preserve">Below is given a list of </w:t>
      </w:r>
      <w:r w:rsidR="00934723">
        <w:rPr>
          <w:rFonts w:ascii="Arial" w:hAnsi="Arial" w:cs="Arial"/>
        </w:rPr>
        <w:t>some</w:t>
      </w:r>
      <w:r w:rsidRPr="008536B2">
        <w:rPr>
          <w:rFonts w:ascii="Arial" w:hAnsi="Arial" w:cs="Arial"/>
        </w:rPr>
        <w:t xml:space="preserve"> supplier</w:t>
      </w:r>
      <w:r w:rsidR="00934723">
        <w:rPr>
          <w:rFonts w:ascii="Arial" w:hAnsi="Arial" w:cs="Arial"/>
        </w:rPr>
        <w:t>s</w:t>
      </w:r>
      <w:r w:rsidRPr="008536B2">
        <w:rPr>
          <w:rFonts w:ascii="Arial" w:hAnsi="Arial" w:cs="Arial"/>
        </w:rPr>
        <w:t xml:space="preserve"> of specialist equipment. Th</w:t>
      </w:r>
      <w:r w:rsidR="00934723">
        <w:rPr>
          <w:rFonts w:ascii="Arial" w:hAnsi="Arial" w:cs="Arial"/>
        </w:rPr>
        <w:t>e</w:t>
      </w:r>
      <w:r w:rsidRPr="008536B2">
        <w:rPr>
          <w:rFonts w:ascii="Arial" w:hAnsi="Arial" w:cs="Arial"/>
        </w:rPr>
        <w:t xml:space="preserve"> list is not exhaustive and should not be taken as an endorsement of the company or brand.</w:t>
      </w:r>
    </w:p>
    <w:p w14:paraId="49ADD2FA" w14:textId="77777777" w:rsidR="00934723" w:rsidRPr="008536B2" w:rsidRDefault="00934723" w:rsidP="00273A2B">
      <w:pPr>
        <w:rPr>
          <w:rFonts w:ascii="Arial" w:hAnsi="Arial" w:cs="Arial"/>
        </w:rPr>
      </w:pPr>
    </w:p>
    <w:tbl>
      <w:tblPr>
        <w:tblStyle w:val="TableGrid"/>
        <w:tblW w:w="0" w:type="auto"/>
        <w:tblLook w:val="04A0" w:firstRow="1" w:lastRow="0" w:firstColumn="1" w:lastColumn="0" w:noHBand="0" w:noVBand="1"/>
      </w:tblPr>
      <w:tblGrid>
        <w:gridCol w:w="2419"/>
        <w:gridCol w:w="3008"/>
        <w:gridCol w:w="3579"/>
      </w:tblGrid>
      <w:tr w:rsidR="008536B2" w14:paraId="444BBF2B" w14:textId="77777777" w:rsidTr="00934723">
        <w:tc>
          <w:tcPr>
            <w:tcW w:w="2419" w:type="dxa"/>
          </w:tcPr>
          <w:p w14:paraId="10652BE5" w14:textId="1D09663E" w:rsidR="008536B2" w:rsidRDefault="008536B2" w:rsidP="00934723">
            <w:pPr>
              <w:jc w:val="center"/>
            </w:pPr>
            <w:r>
              <w:t>Company</w:t>
            </w:r>
          </w:p>
        </w:tc>
        <w:tc>
          <w:tcPr>
            <w:tcW w:w="3008" w:type="dxa"/>
          </w:tcPr>
          <w:p w14:paraId="1451A505" w14:textId="0CC07D56" w:rsidR="008536B2" w:rsidRDefault="008536B2" w:rsidP="00934723">
            <w:pPr>
              <w:jc w:val="center"/>
            </w:pPr>
            <w:r>
              <w:t>Equipment supplied</w:t>
            </w:r>
          </w:p>
        </w:tc>
        <w:tc>
          <w:tcPr>
            <w:tcW w:w="3579" w:type="dxa"/>
          </w:tcPr>
          <w:p w14:paraId="1B346678" w14:textId="4F950B8E" w:rsidR="008536B2" w:rsidRDefault="008536B2" w:rsidP="00934723">
            <w:pPr>
              <w:jc w:val="center"/>
            </w:pPr>
            <w:r>
              <w:t>Link</w:t>
            </w:r>
          </w:p>
        </w:tc>
      </w:tr>
      <w:tr w:rsidR="003A6B69" w14:paraId="3F3AC956" w14:textId="77777777" w:rsidTr="00934723">
        <w:tc>
          <w:tcPr>
            <w:tcW w:w="2419" w:type="dxa"/>
          </w:tcPr>
          <w:p w14:paraId="2BD2791D" w14:textId="5FA9F0E2" w:rsidR="003A6B69" w:rsidRDefault="00934723" w:rsidP="003A6B69">
            <w:r>
              <w:t>ISCA (USA)</w:t>
            </w:r>
          </w:p>
        </w:tc>
        <w:tc>
          <w:tcPr>
            <w:tcW w:w="3008" w:type="dxa"/>
          </w:tcPr>
          <w:p w14:paraId="179632EE" w14:textId="77777777" w:rsidR="00934723" w:rsidRDefault="00934723" w:rsidP="00934723">
            <w:r>
              <w:t>Traps</w:t>
            </w:r>
          </w:p>
          <w:p w14:paraId="447D183D" w14:textId="782C89A8" w:rsidR="003A6B69" w:rsidRDefault="00934723" w:rsidP="00934723">
            <w:r>
              <w:t>Lures and baits</w:t>
            </w:r>
          </w:p>
        </w:tc>
        <w:tc>
          <w:tcPr>
            <w:tcW w:w="3579" w:type="dxa"/>
          </w:tcPr>
          <w:p w14:paraId="0E17B9AD" w14:textId="0C14C318" w:rsidR="003A6B69" w:rsidRPr="008536B2" w:rsidRDefault="00983D59" w:rsidP="00934723">
            <w:hyperlink r:id="rId39" w:history="1">
              <w:r w:rsidR="000960DD" w:rsidRPr="0012636A">
                <w:rPr>
                  <w:rStyle w:val="Hyperlink"/>
                </w:rPr>
                <w:t>https://www.iscatechnologies.com/</w:t>
              </w:r>
            </w:hyperlink>
            <w:r w:rsidR="000960DD">
              <w:t xml:space="preserve"> </w:t>
            </w:r>
          </w:p>
        </w:tc>
      </w:tr>
      <w:tr w:rsidR="00934723" w14:paraId="129C27DF" w14:textId="77777777" w:rsidTr="00934723">
        <w:tc>
          <w:tcPr>
            <w:tcW w:w="2419" w:type="dxa"/>
          </w:tcPr>
          <w:p w14:paraId="2C06613F" w14:textId="3646208E" w:rsidR="00934723" w:rsidRDefault="00934723" w:rsidP="00934723">
            <w:proofErr w:type="spellStart"/>
            <w:r>
              <w:t>BioQuip</w:t>
            </w:r>
            <w:proofErr w:type="spellEnd"/>
            <w:r>
              <w:t xml:space="preserve"> (USA)</w:t>
            </w:r>
          </w:p>
        </w:tc>
        <w:tc>
          <w:tcPr>
            <w:tcW w:w="3008" w:type="dxa"/>
          </w:tcPr>
          <w:p w14:paraId="3B5BB37D" w14:textId="77777777" w:rsidR="00934723" w:rsidRDefault="00934723" w:rsidP="00934723">
            <w:r>
              <w:t>Traps</w:t>
            </w:r>
          </w:p>
          <w:p w14:paraId="48019C53" w14:textId="77777777" w:rsidR="00934723" w:rsidRDefault="00934723" w:rsidP="00934723">
            <w:r>
              <w:t>Lures and baits</w:t>
            </w:r>
          </w:p>
          <w:p w14:paraId="0BCD699C" w14:textId="00D6F4CC" w:rsidR="00934723" w:rsidRDefault="00934723" w:rsidP="00934723">
            <w:r>
              <w:t>Entomological equipment, general</w:t>
            </w:r>
          </w:p>
        </w:tc>
        <w:tc>
          <w:tcPr>
            <w:tcW w:w="3579" w:type="dxa"/>
          </w:tcPr>
          <w:p w14:paraId="6259303B" w14:textId="5179E504" w:rsidR="00934723" w:rsidRPr="00610901" w:rsidRDefault="00983D59" w:rsidP="00934723">
            <w:hyperlink r:id="rId40" w:history="1">
              <w:r w:rsidR="00934723" w:rsidRPr="00AC3E47">
                <w:rPr>
                  <w:rStyle w:val="Hyperlink"/>
                </w:rPr>
                <w:t>https://www.bioquip.com/</w:t>
              </w:r>
            </w:hyperlink>
            <w:r w:rsidR="00934723">
              <w:t xml:space="preserve"> </w:t>
            </w:r>
          </w:p>
        </w:tc>
      </w:tr>
      <w:tr w:rsidR="00934723" w14:paraId="6C23DC73" w14:textId="77777777" w:rsidTr="00934723">
        <w:tc>
          <w:tcPr>
            <w:tcW w:w="2419" w:type="dxa"/>
          </w:tcPr>
          <w:p w14:paraId="5CF97037" w14:textId="61E8E7D8" w:rsidR="00934723" w:rsidRDefault="00934723" w:rsidP="00934723">
            <w:proofErr w:type="spellStart"/>
            <w:r>
              <w:t>Biobest</w:t>
            </w:r>
            <w:proofErr w:type="spellEnd"/>
            <w:r>
              <w:t xml:space="preserve"> (Belgium)</w:t>
            </w:r>
          </w:p>
        </w:tc>
        <w:tc>
          <w:tcPr>
            <w:tcW w:w="3008" w:type="dxa"/>
          </w:tcPr>
          <w:p w14:paraId="49AE9F84" w14:textId="77777777" w:rsidR="00934723" w:rsidRDefault="00934723" w:rsidP="00934723">
            <w:r>
              <w:t>Traps</w:t>
            </w:r>
          </w:p>
          <w:p w14:paraId="6852D71A" w14:textId="335513E4" w:rsidR="00934723" w:rsidRDefault="00934723" w:rsidP="00934723">
            <w:r>
              <w:t>Lures and baits</w:t>
            </w:r>
          </w:p>
        </w:tc>
        <w:tc>
          <w:tcPr>
            <w:tcW w:w="3579" w:type="dxa"/>
          </w:tcPr>
          <w:p w14:paraId="4D12FA94" w14:textId="04B3E7C1" w:rsidR="00934723" w:rsidRDefault="00983D59" w:rsidP="00934723">
            <w:pPr>
              <w:rPr>
                <w:rStyle w:val="Hyperlink"/>
              </w:rPr>
            </w:pPr>
            <w:hyperlink r:id="rId41" w:history="1">
              <w:r w:rsidR="000960DD" w:rsidRPr="0012636A">
                <w:rPr>
                  <w:rStyle w:val="Hyperlink"/>
                </w:rPr>
                <w:t>https://www.biobestgroup.com/</w:t>
              </w:r>
            </w:hyperlink>
            <w:r w:rsidR="000960DD">
              <w:t xml:space="preserve"> </w:t>
            </w:r>
          </w:p>
        </w:tc>
      </w:tr>
      <w:tr w:rsidR="00934723" w14:paraId="76B4574B" w14:textId="77777777" w:rsidTr="00934723">
        <w:trPr>
          <w:trHeight w:val="724"/>
        </w:trPr>
        <w:tc>
          <w:tcPr>
            <w:tcW w:w="2419" w:type="dxa"/>
          </w:tcPr>
          <w:p w14:paraId="61455441" w14:textId="62AC837C" w:rsidR="00934723" w:rsidRDefault="00934723" w:rsidP="00934723">
            <w:r>
              <w:t>Natural History Book Society (UK)</w:t>
            </w:r>
          </w:p>
        </w:tc>
        <w:tc>
          <w:tcPr>
            <w:tcW w:w="3008" w:type="dxa"/>
          </w:tcPr>
          <w:p w14:paraId="783BD8E9" w14:textId="77777777" w:rsidR="00934723" w:rsidRDefault="00934723" w:rsidP="00934723">
            <w:r>
              <w:t>Traps</w:t>
            </w:r>
          </w:p>
          <w:p w14:paraId="0AAD14DC" w14:textId="2D05ED87" w:rsidR="00934723" w:rsidRDefault="00934723" w:rsidP="00934723">
            <w:r>
              <w:t>Lures and baits</w:t>
            </w:r>
          </w:p>
          <w:p w14:paraId="3BBE3800" w14:textId="34B80B75" w:rsidR="00934723" w:rsidRDefault="00934723" w:rsidP="00934723">
            <w:r>
              <w:t>Entomological equipment, general</w:t>
            </w:r>
          </w:p>
        </w:tc>
        <w:tc>
          <w:tcPr>
            <w:tcW w:w="3579" w:type="dxa"/>
          </w:tcPr>
          <w:p w14:paraId="0B77318B" w14:textId="7980C303" w:rsidR="00934723" w:rsidRDefault="00983D59" w:rsidP="00934723">
            <w:hyperlink r:id="rId42" w:history="1">
              <w:r w:rsidR="00934723" w:rsidRPr="00CE13B1">
                <w:rPr>
                  <w:rStyle w:val="Hyperlink"/>
                </w:rPr>
                <w:t>https://www.nhbs.com/</w:t>
              </w:r>
            </w:hyperlink>
            <w:r w:rsidR="00934723">
              <w:t xml:space="preserve"> </w:t>
            </w:r>
          </w:p>
        </w:tc>
      </w:tr>
      <w:tr w:rsidR="00934723" w14:paraId="47213B2F" w14:textId="77777777" w:rsidTr="00934723">
        <w:tc>
          <w:tcPr>
            <w:tcW w:w="2419" w:type="dxa"/>
          </w:tcPr>
          <w:p w14:paraId="7F85C21E" w14:textId="0F3D1B18" w:rsidR="00934723" w:rsidRDefault="00934723" w:rsidP="00934723">
            <w:r>
              <w:t>Watkins and Doncaster (UK)</w:t>
            </w:r>
          </w:p>
        </w:tc>
        <w:tc>
          <w:tcPr>
            <w:tcW w:w="3008" w:type="dxa"/>
          </w:tcPr>
          <w:p w14:paraId="4974EC10" w14:textId="0ABF0645" w:rsidR="00934723" w:rsidRDefault="00934723" w:rsidP="00934723">
            <w:r w:rsidRPr="00EB49AE">
              <w:t>Entomological equipment, general</w:t>
            </w:r>
          </w:p>
        </w:tc>
        <w:tc>
          <w:tcPr>
            <w:tcW w:w="3579" w:type="dxa"/>
          </w:tcPr>
          <w:p w14:paraId="259102B2" w14:textId="68D92B24" w:rsidR="00934723" w:rsidRDefault="00983D59" w:rsidP="00934723">
            <w:hyperlink r:id="rId43" w:history="1">
              <w:r w:rsidR="00934723" w:rsidRPr="00CA55CB">
                <w:rPr>
                  <w:rStyle w:val="Hyperlink"/>
                </w:rPr>
                <w:t>https://www.watdon.co.uk/</w:t>
              </w:r>
            </w:hyperlink>
            <w:r w:rsidR="00934723">
              <w:t xml:space="preserve"> </w:t>
            </w:r>
          </w:p>
        </w:tc>
      </w:tr>
      <w:tr w:rsidR="00934723" w14:paraId="257223D1" w14:textId="77777777" w:rsidTr="00934723">
        <w:tc>
          <w:tcPr>
            <w:tcW w:w="2419" w:type="dxa"/>
          </w:tcPr>
          <w:p w14:paraId="60E84FB7" w14:textId="3645228A" w:rsidR="00934723" w:rsidRDefault="00934723" w:rsidP="00934723">
            <w:proofErr w:type="spellStart"/>
            <w:r>
              <w:t>Wildcare</w:t>
            </w:r>
            <w:proofErr w:type="spellEnd"/>
            <w:r>
              <w:t xml:space="preserve"> (UK)</w:t>
            </w:r>
          </w:p>
        </w:tc>
        <w:tc>
          <w:tcPr>
            <w:tcW w:w="3008" w:type="dxa"/>
          </w:tcPr>
          <w:p w14:paraId="4B4710EC" w14:textId="5D604A00" w:rsidR="00934723" w:rsidRDefault="00934723" w:rsidP="00934723">
            <w:r w:rsidRPr="00EB49AE">
              <w:t>Entomological equipment, general</w:t>
            </w:r>
          </w:p>
        </w:tc>
        <w:tc>
          <w:tcPr>
            <w:tcW w:w="3579" w:type="dxa"/>
          </w:tcPr>
          <w:p w14:paraId="006107BA" w14:textId="3CA32513" w:rsidR="00934723" w:rsidRDefault="00983D59" w:rsidP="00934723">
            <w:hyperlink r:id="rId44" w:history="1">
              <w:r w:rsidR="00934723" w:rsidRPr="00CA55CB">
                <w:rPr>
                  <w:rStyle w:val="Hyperlink"/>
                </w:rPr>
                <w:t>https://www.wildcare.co.uk/</w:t>
              </w:r>
            </w:hyperlink>
            <w:r w:rsidR="00934723">
              <w:t xml:space="preserve"> </w:t>
            </w:r>
          </w:p>
        </w:tc>
      </w:tr>
    </w:tbl>
    <w:p w14:paraId="012466C8" w14:textId="77777777" w:rsidR="008536B2" w:rsidRDefault="008536B2" w:rsidP="00273A2B"/>
    <w:p w14:paraId="6C87B4F6" w14:textId="77777777" w:rsidR="008536B2" w:rsidRDefault="008536B2" w:rsidP="00273A2B"/>
    <w:p w14:paraId="03854EA8" w14:textId="719EA7DE" w:rsidR="008D57EF" w:rsidRDefault="008D57EF">
      <w:pPr>
        <w:rPr>
          <w:rFonts w:ascii="Arial" w:hAnsi="Arial" w:cs="Arial"/>
          <w:b/>
          <w:noProof/>
          <w:sz w:val="28"/>
        </w:rPr>
      </w:pPr>
    </w:p>
    <w:sectPr w:rsidR="008D57EF" w:rsidSect="0019082C">
      <w:footerReference w:type="default" r:id="rId45"/>
      <w:pgSz w:w="11906" w:h="16838"/>
      <w:pgMar w:top="1440" w:right="1440" w:bottom="1440" w:left="1440" w:header="708" w:footer="11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D9AE" w16cex:dateUtc="2020-07-09T15:00:00Z"/>
  <w16cex:commentExtensible w16cex:durableId="22B69157" w16cex:dateUtc="2020-07-13T04:52:00Z"/>
  <w16cex:commentExtensible w16cex:durableId="22B1DA9F" w16cex:dateUtc="2020-07-09T15:04:00Z"/>
  <w16cex:commentExtensible w16cex:durableId="22B1E12A" w16cex:dateUtc="2020-07-09T15:32:00Z"/>
  <w16cex:commentExtensible w16cex:durableId="22B1E47E" w16cex:dateUtc="2020-07-09T15:46:00Z"/>
  <w16cex:commentExtensible w16cex:durableId="22B1E490" w16cex:dateUtc="2020-07-09T15:46:00Z"/>
  <w16cex:commentExtensible w16cex:durableId="22B1E522" w16cex:dateUtc="2020-07-09T15:49:00Z"/>
  <w16cex:commentExtensible w16cex:durableId="22B1E52F" w16cex:dateUtc="2020-07-09T15:49:00Z"/>
  <w16cex:commentExtensible w16cex:durableId="22B1E580" w16cex:dateUtc="2020-07-09T15:50:00Z"/>
  <w16cex:commentExtensible w16cex:durableId="22B1E5FA" w16cex:dateUtc="2020-07-09T15:52:00Z"/>
  <w16cex:commentExtensible w16cex:durableId="22B2C6DB" w16cex:dateUtc="2020-07-10T07:52:00Z"/>
  <w16cex:commentExtensible w16cex:durableId="22B2C728" w16cex:dateUtc="2020-07-10T07:53:00Z"/>
  <w16cex:commentExtensible w16cex:durableId="22B2C78F" w16cex:dateUtc="2020-07-10T07:55:00Z"/>
  <w16cex:commentExtensible w16cex:durableId="22B2C7F3" w16cex:dateUtc="2020-07-10T07:56:00Z"/>
  <w16cex:commentExtensible w16cex:durableId="22B2C818" w16cex:dateUtc="2020-07-10T07:57:00Z"/>
  <w16cex:commentExtensible w16cex:durableId="22B2C866" w16cex:dateUtc="2020-07-10T07:58:00Z"/>
  <w16cex:commentExtensible w16cex:durableId="22B69104" w16cex:dateUtc="2020-07-13T04:51:00Z"/>
  <w16cex:commentExtensible w16cex:durableId="22B29F29" w16cex:dateUtc="2020-07-10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75A64" w16cid:durableId="22B1D9AE"/>
  <w16cid:commentId w16cid:paraId="60CB7172" w16cid:durableId="22B69157"/>
  <w16cid:commentId w16cid:paraId="500634B6" w16cid:durableId="22B1DA9F"/>
  <w16cid:commentId w16cid:paraId="5E19D048" w16cid:durableId="22B1E12A"/>
  <w16cid:commentId w16cid:paraId="03BE9F12" w16cid:durableId="22B1E47E"/>
  <w16cid:commentId w16cid:paraId="7FC6D7CC" w16cid:durableId="22B1E490"/>
  <w16cid:commentId w16cid:paraId="5C2CB0E3" w16cid:durableId="22B1E522"/>
  <w16cid:commentId w16cid:paraId="3248192C" w16cid:durableId="22B1E52F"/>
  <w16cid:commentId w16cid:paraId="1D34AA08" w16cid:durableId="22B1E580"/>
  <w16cid:commentId w16cid:paraId="1932C704" w16cid:durableId="22B1E5FA"/>
  <w16cid:commentId w16cid:paraId="25A07256" w16cid:durableId="22B2C6DB"/>
  <w16cid:commentId w16cid:paraId="612FAB43" w16cid:durableId="22B2C728"/>
  <w16cid:commentId w16cid:paraId="3E92173E" w16cid:durableId="22B2C78F"/>
  <w16cid:commentId w16cid:paraId="0F486B11" w16cid:durableId="22B2C7F3"/>
  <w16cid:commentId w16cid:paraId="3BFBCF37" w16cid:durableId="22B2C818"/>
  <w16cid:commentId w16cid:paraId="44A3DA6F" w16cid:durableId="22B2C866"/>
  <w16cid:commentId w16cid:paraId="0A9B4794" w16cid:durableId="22B69104"/>
  <w16cid:commentId w16cid:paraId="0270DD07" w16cid:durableId="22B29F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95778" w14:textId="77777777" w:rsidR="00952D3E" w:rsidRDefault="00952D3E" w:rsidP="00CF370F">
      <w:pPr>
        <w:spacing w:after="0" w:line="240" w:lineRule="auto"/>
      </w:pPr>
      <w:r>
        <w:separator/>
      </w:r>
    </w:p>
  </w:endnote>
  <w:endnote w:type="continuationSeparator" w:id="0">
    <w:p w14:paraId="3ABF495B" w14:textId="77777777" w:rsidR="00952D3E" w:rsidRDefault="00952D3E" w:rsidP="00CF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008794"/>
      <w:docPartObj>
        <w:docPartGallery w:val="Page Numbers (Bottom of Page)"/>
        <w:docPartUnique/>
      </w:docPartObj>
    </w:sdtPr>
    <w:sdtEndPr>
      <w:rPr>
        <w:noProof/>
      </w:rPr>
    </w:sdtEndPr>
    <w:sdtContent>
      <w:p w14:paraId="07EACA30" w14:textId="77777777" w:rsidR="00983D59" w:rsidRDefault="00983D59">
        <w:pPr>
          <w:pStyle w:val="Footer"/>
          <w:jc w:val="right"/>
        </w:pPr>
        <w:r>
          <w:fldChar w:fldCharType="begin"/>
        </w:r>
        <w:r>
          <w:instrText xml:space="preserve"> PAGE   \* MERGEFORMAT </w:instrText>
        </w:r>
        <w:r>
          <w:fldChar w:fldCharType="separate"/>
        </w:r>
        <w:r w:rsidR="00557845">
          <w:rPr>
            <w:noProof/>
          </w:rPr>
          <w:t>23</w:t>
        </w:r>
        <w:r>
          <w:rPr>
            <w:noProof/>
          </w:rPr>
          <w:fldChar w:fldCharType="end"/>
        </w:r>
      </w:p>
    </w:sdtContent>
  </w:sdt>
  <w:p w14:paraId="555B4AE2" w14:textId="77777777" w:rsidR="00983D59" w:rsidRDefault="0098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0B35" w14:textId="77777777" w:rsidR="00952D3E" w:rsidRDefault="00952D3E" w:rsidP="00CF370F">
      <w:pPr>
        <w:spacing w:after="0" w:line="240" w:lineRule="auto"/>
      </w:pPr>
      <w:r>
        <w:separator/>
      </w:r>
    </w:p>
  </w:footnote>
  <w:footnote w:type="continuationSeparator" w:id="0">
    <w:p w14:paraId="647A5D93" w14:textId="77777777" w:rsidR="00952D3E" w:rsidRDefault="00952D3E" w:rsidP="00CF370F">
      <w:pPr>
        <w:spacing w:after="0" w:line="240" w:lineRule="auto"/>
      </w:pPr>
      <w:r>
        <w:continuationSeparator/>
      </w:r>
    </w:p>
  </w:footnote>
  <w:footnote w:id="1">
    <w:p w14:paraId="39D7EB7A" w14:textId="3BAC20EC" w:rsidR="00983D59" w:rsidRDefault="00983D59">
      <w:pPr>
        <w:pStyle w:val="FootnoteText"/>
      </w:pPr>
      <w:r>
        <w:rPr>
          <w:rStyle w:val="FootnoteReference"/>
        </w:rPr>
        <w:footnoteRef/>
      </w:r>
      <w:r>
        <w:t xml:space="preserve"> </w:t>
      </w:r>
      <w:r w:rsidRPr="003830FD">
        <w:t>http://www.nonnativespecies.org/index.cfm?pageid=634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4C9A"/>
    <w:multiLevelType w:val="hybridMultilevel"/>
    <w:tmpl w:val="D778C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5C38"/>
    <w:multiLevelType w:val="hybridMultilevel"/>
    <w:tmpl w:val="4AE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C7006"/>
    <w:multiLevelType w:val="hybridMultilevel"/>
    <w:tmpl w:val="CD4C5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0810"/>
    <w:multiLevelType w:val="hybridMultilevel"/>
    <w:tmpl w:val="04BE5F1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093A156D"/>
    <w:multiLevelType w:val="hybridMultilevel"/>
    <w:tmpl w:val="431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D5FCB"/>
    <w:multiLevelType w:val="hybridMultilevel"/>
    <w:tmpl w:val="E3780CA0"/>
    <w:lvl w:ilvl="0" w:tplc="C518BFD6">
      <w:start w:val="1"/>
      <w:numFmt w:val="decimal"/>
      <w:lvlText w:val="%1."/>
      <w:lvlJc w:val="left"/>
      <w:pPr>
        <w:ind w:left="1800" w:hanging="360"/>
      </w:pPr>
      <w:rPr>
        <w:rFonts w:hint="default"/>
      </w:rPr>
    </w:lvl>
    <w:lvl w:ilvl="1" w:tplc="FA4E4166">
      <w:start w:val="1"/>
      <w:numFmt w:val="bullet"/>
      <w:lvlText w:val=""/>
      <w:lvlJc w:val="left"/>
      <w:pPr>
        <w:ind w:left="2520" w:hanging="360"/>
      </w:pPr>
      <w:rPr>
        <w:rFonts w:ascii="Wingdings" w:hAnsi="Wingdings"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CCA646A"/>
    <w:multiLevelType w:val="hybridMultilevel"/>
    <w:tmpl w:val="A40618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078F1"/>
    <w:multiLevelType w:val="hybridMultilevel"/>
    <w:tmpl w:val="FBC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C302D"/>
    <w:multiLevelType w:val="hybridMultilevel"/>
    <w:tmpl w:val="C630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44749"/>
    <w:multiLevelType w:val="hybridMultilevel"/>
    <w:tmpl w:val="7BA4B65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F32AE"/>
    <w:multiLevelType w:val="hybridMultilevel"/>
    <w:tmpl w:val="EFFC1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E22AC"/>
    <w:multiLevelType w:val="multilevel"/>
    <w:tmpl w:val="979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F81B45"/>
    <w:multiLevelType w:val="hybridMultilevel"/>
    <w:tmpl w:val="1E8C6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54E37"/>
    <w:multiLevelType w:val="hybridMultilevel"/>
    <w:tmpl w:val="CADE3870"/>
    <w:lvl w:ilvl="0" w:tplc="6478CAE0">
      <w:numFmt w:val="bullet"/>
      <w:lvlText w:val="-"/>
      <w:lvlJc w:val="left"/>
      <w:pPr>
        <w:ind w:left="360" w:hanging="360"/>
      </w:pPr>
      <w:rPr>
        <w:rFonts w:ascii="Arial" w:eastAsia="Calibri" w:hAnsi="Aria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E95F43"/>
    <w:multiLevelType w:val="hybridMultilevel"/>
    <w:tmpl w:val="BD8C4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9085A"/>
    <w:multiLevelType w:val="hybridMultilevel"/>
    <w:tmpl w:val="09FE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8524F"/>
    <w:multiLevelType w:val="hybridMultilevel"/>
    <w:tmpl w:val="C03C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B2EB9"/>
    <w:multiLevelType w:val="hybridMultilevel"/>
    <w:tmpl w:val="45624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01912"/>
    <w:multiLevelType w:val="hybridMultilevel"/>
    <w:tmpl w:val="142649CC"/>
    <w:lvl w:ilvl="0" w:tplc="2ADCAEB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AC280C"/>
    <w:multiLevelType w:val="hybridMultilevel"/>
    <w:tmpl w:val="FFEA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B373E"/>
    <w:multiLevelType w:val="hybridMultilevel"/>
    <w:tmpl w:val="1D54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A6DD1"/>
    <w:multiLevelType w:val="hybridMultilevel"/>
    <w:tmpl w:val="0442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44541"/>
    <w:multiLevelType w:val="hybridMultilevel"/>
    <w:tmpl w:val="19B47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B4F6849"/>
    <w:multiLevelType w:val="multilevel"/>
    <w:tmpl w:val="1B90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400621"/>
    <w:multiLevelType w:val="hybridMultilevel"/>
    <w:tmpl w:val="C27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D4097"/>
    <w:multiLevelType w:val="hybridMultilevel"/>
    <w:tmpl w:val="81621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23C43"/>
    <w:multiLevelType w:val="hybridMultilevel"/>
    <w:tmpl w:val="131A4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F2C47"/>
    <w:multiLevelType w:val="hybridMultilevel"/>
    <w:tmpl w:val="D6A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6565E"/>
    <w:multiLevelType w:val="hybridMultilevel"/>
    <w:tmpl w:val="5206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F2529"/>
    <w:multiLevelType w:val="hybridMultilevel"/>
    <w:tmpl w:val="8D8E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15392"/>
    <w:multiLevelType w:val="multilevel"/>
    <w:tmpl w:val="A304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BF5439"/>
    <w:multiLevelType w:val="hybridMultilevel"/>
    <w:tmpl w:val="B8508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2229D"/>
    <w:multiLevelType w:val="hybridMultilevel"/>
    <w:tmpl w:val="D6AC2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214DEC"/>
    <w:multiLevelType w:val="hybridMultilevel"/>
    <w:tmpl w:val="973681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EA6F46"/>
    <w:multiLevelType w:val="hybridMultilevel"/>
    <w:tmpl w:val="26B2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90D8B"/>
    <w:multiLevelType w:val="multilevel"/>
    <w:tmpl w:val="5A3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CC0463"/>
    <w:multiLevelType w:val="hybridMultilevel"/>
    <w:tmpl w:val="F63294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42834"/>
    <w:multiLevelType w:val="hybridMultilevel"/>
    <w:tmpl w:val="273EF2AA"/>
    <w:lvl w:ilvl="0" w:tplc="C8F63330">
      <w:start w:val="2"/>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7"/>
  </w:num>
  <w:num w:numId="4">
    <w:abstractNumId w:val="13"/>
  </w:num>
  <w:num w:numId="5">
    <w:abstractNumId w:val="7"/>
  </w:num>
  <w:num w:numId="6">
    <w:abstractNumId w:val="1"/>
  </w:num>
  <w:num w:numId="7">
    <w:abstractNumId w:val="4"/>
  </w:num>
  <w:num w:numId="8">
    <w:abstractNumId w:val="15"/>
  </w:num>
  <w:num w:numId="9">
    <w:abstractNumId w:val="28"/>
  </w:num>
  <w:num w:numId="10">
    <w:abstractNumId w:val="12"/>
  </w:num>
  <w:num w:numId="11">
    <w:abstractNumId w:val="22"/>
  </w:num>
  <w:num w:numId="12">
    <w:abstractNumId w:val="36"/>
  </w:num>
  <w:num w:numId="13">
    <w:abstractNumId w:val="6"/>
  </w:num>
  <w:num w:numId="14">
    <w:abstractNumId w:val="25"/>
  </w:num>
  <w:num w:numId="15">
    <w:abstractNumId w:val="32"/>
  </w:num>
  <w:num w:numId="16">
    <w:abstractNumId w:val="18"/>
  </w:num>
  <w:num w:numId="17">
    <w:abstractNumId w:val="8"/>
  </w:num>
  <w:num w:numId="18">
    <w:abstractNumId w:val="26"/>
  </w:num>
  <w:num w:numId="19">
    <w:abstractNumId w:val="31"/>
  </w:num>
  <w:num w:numId="20">
    <w:abstractNumId w:val="10"/>
  </w:num>
  <w:num w:numId="21">
    <w:abstractNumId w:val="21"/>
  </w:num>
  <w:num w:numId="22">
    <w:abstractNumId w:val="0"/>
  </w:num>
  <w:num w:numId="23">
    <w:abstractNumId w:val="9"/>
  </w:num>
  <w:num w:numId="24">
    <w:abstractNumId w:val="17"/>
  </w:num>
  <w:num w:numId="25">
    <w:abstractNumId w:val="2"/>
  </w:num>
  <w:num w:numId="26">
    <w:abstractNumId w:val="5"/>
  </w:num>
  <w:num w:numId="27">
    <w:abstractNumId w:val="29"/>
  </w:num>
  <w:num w:numId="28">
    <w:abstractNumId w:val="14"/>
  </w:num>
  <w:num w:numId="29">
    <w:abstractNumId w:val="33"/>
  </w:num>
  <w:num w:numId="30">
    <w:abstractNumId w:val="3"/>
  </w:num>
  <w:num w:numId="31">
    <w:abstractNumId w:val="34"/>
  </w:num>
  <w:num w:numId="32">
    <w:abstractNumId w:val="35"/>
  </w:num>
  <w:num w:numId="33">
    <w:abstractNumId w:val="23"/>
  </w:num>
  <w:num w:numId="34">
    <w:abstractNumId w:val="11"/>
  </w:num>
  <w:num w:numId="35">
    <w:abstractNumId w:val="20"/>
  </w:num>
  <w:num w:numId="36">
    <w:abstractNumId w:val="30"/>
  </w:num>
  <w:num w:numId="37">
    <w:abstractNumId w:val="16"/>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A2"/>
    <w:rsid w:val="00003DF2"/>
    <w:rsid w:val="00005356"/>
    <w:rsid w:val="0001230C"/>
    <w:rsid w:val="000142E2"/>
    <w:rsid w:val="00015052"/>
    <w:rsid w:val="00021B1C"/>
    <w:rsid w:val="00021CA8"/>
    <w:rsid w:val="000324A3"/>
    <w:rsid w:val="00032F09"/>
    <w:rsid w:val="00034206"/>
    <w:rsid w:val="0004143A"/>
    <w:rsid w:val="00041C5F"/>
    <w:rsid w:val="00041E73"/>
    <w:rsid w:val="00045C0E"/>
    <w:rsid w:val="00051CEB"/>
    <w:rsid w:val="00052CB0"/>
    <w:rsid w:val="00053333"/>
    <w:rsid w:val="00065A00"/>
    <w:rsid w:val="000751B9"/>
    <w:rsid w:val="00086246"/>
    <w:rsid w:val="00086A6A"/>
    <w:rsid w:val="000875AA"/>
    <w:rsid w:val="0008762D"/>
    <w:rsid w:val="000934A9"/>
    <w:rsid w:val="00094768"/>
    <w:rsid w:val="000960DD"/>
    <w:rsid w:val="000A2690"/>
    <w:rsid w:val="000A2C1B"/>
    <w:rsid w:val="000A4DB2"/>
    <w:rsid w:val="000A762F"/>
    <w:rsid w:val="000C172C"/>
    <w:rsid w:val="000C39B6"/>
    <w:rsid w:val="000C6D22"/>
    <w:rsid w:val="000C7702"/>
    <w:rsid w:val="000D052E"/>
    <w:rsid w:val="000D2D73"/>
    <w:rsid w:val="000D349E"/>
    <w:rsid w:val="000D4FB9"/>
    <w:rsid w:val="000E085A"/>
    <w:rsid w:val="000E3423"/>
    <w:rsid w:val="000E5834"/>
    <w:rsid w:val="000F00FE"/>
    <w:rsid w:val="000F11C6"/>
    <w:rsid w:val="00104C02"/>
    <w:rsid w:val="00110902"/>
    <w:rsid w:val="00112B89"/>
    <w:rsid w:val="00122971"/>
    <w:rsid w:val="00127031"/>
    <w:rsid w:val="00130C7A"/>
    <w:rsid w:val="001343E9"/>
    <w:rsid w:val="00137B97"/>
    <w:rsid w:val="00141E00"/>
    <w:rsid w:val="00144EF8"/>
    <w:rsid w:val="00155503"/>
    <w:rsid w:val="0015754F"/>
    <w:rsid w:val="001605D7"/>
    <w:rsid w:val="00161F2A"/>
    <w:rsid w:val="001629AB"/>
    <w:rsid w:val="00174F8E"/>
    <w:rsid w:val="00177C6F"/>
    <w:rsid w:val="00180216"/>
    <w:rsid w:val="00183F86"/>
    <w:rsid w:val="0019082C"/>
    <w:rsid w:val="00191CFE"/>
    <w:rsid w:val="00196C1E"/>
    <w:rsid w:val="001A651F"/>
    <w:rsid w:val="001B29C1"/>
    <w:rsid w:val="001B73B5"/>
    <w:rsid w:val="001C0DD7"/>
    <w:rsid w:val="001C77E0"/>
    <w:rsid w:val="001C7F39"/>
    <w:rsid w:val="001D4154"/>
    <w:rsid w:val="001E3BD2"/>
    <w:rsid w:val="001F00F0"/>
    <w:rsid w:val="002004A8"/>
    <w:rsid w:val="00206DBF"/>
    <w:rsid w:val="002105E6"/>
    <w:rsid w:val="00211E43"/>
    <w:rsid w:val="002134F1"/>
    <w:rsid w:val="00215C01"/>
    <w:rsid w:val="002175F0"/>
    <w:rsid w:val="00224834"/>
    <w:rsid w:val="00231E10"/>
    <w:rsid w:val="00233AE4"/>
    <w:rsid w:val="00250729"/>
    <w:rsid w:val="00260A48"/>
    <w:rsid w:val="0026440F"/>
    <w:rsid w:val="00265738"/>
    <w:rsid w:val="00273A2B"/>
    <w:rsid w:val="002742AB"/>
    <w:rsid w:val="002752E3"/>
    <w:rsid w:val="00275419"/>
    <w:rsid w:val="00277065"/>
    <w:rsid w:val="00280D53"/>
    <w:rsid w:val="00281397"/>
    <w:rsid w:val="00283BD6"/>
    <w:rsid w:val="00293A08"/>
    <w:rsid w:val="002943D5"/>
    <w:rsid w:val="00296330"/>
    <w:rsid w:val="00296F1B"/>
    <w:rsid w:val="002A0F5E"/>
    <w:rsid w:val="002B2CCB"/>
    <w:rsid w:val="002B4912"/>
    <w:rsid w:val="002C1320"/>
    <w:rsid w:val="002D2E98"/>
    <w:rsid w:val="002D3A39"/>
    <w:rsid w:val="002E0C5B"/>
    <w:rsid w:val="002E5A8E"/>
    <w:rsid w:val="002E72DC"/>
    <w:rsid w:val="002E7F7F"/>
    <w:rsid w:val="003006B4"/>
    <w:rsid w:val="00301842"/>
    <w:rsid w:val="00303778"/>
    <w:rsid w:val="00307D26"/>
    <w:rsid w:val="00316039"/>
    <w:rsid w:val="00324648"/>
    <w:rsid w:val="0032710F"/>
    <w:rsid w:val="00334CBC"/>
    <w:rsid w:val="00340637"/>
    <w:rsid w:val="00350343"/>
    <w:rsid w:val="0035601E"/>
    <w:rsid w:val="003600FF"/>
    <w:rsid w:val="00366A24"/>
    <w:rsid w:val="00366EDB"/>
    <w:rsid w:val="00372F08"/>
    <w:rsid w:val="00377164"/>
    <w:rsid w:val="00381C9E"/>
    <w:rsid w:val="003820CD"/>
    <w:rsid w:val="003830FD"/>
    <w:rsid w:val="00387906"/>
    <w:rsid w:val="003960B8"/>
    <w:rsid w:val="00396B80"/>
    <w:rsid w:val="00397120"/>
    <w:rsid w:val="003A3413"/>
    <w:rsid w:val="003A6B69"/>
    <w:rsid w:val="003A7ED7"/>
    <w:rsid w:val="003B6A5C"/>
    <w:rsid w:val="003C55C8"/>
    <w:rsid w:val="003C70F4"/>
    <w:rsid w:val="003E6608"/>
    <w:rsid w:val="003E73F6"/>
    <w:rsid w:val="00400A89"/>
    <w:rsid w:val="004027F1"/>
    <w:rsid w:val="00402C19"/>
    <w:rsid w:val="004104EF"/>
    <w:rsid w:val="00412305"/>
    <w:rsid w:val="00420B68"/>
    <w:rsid w:val="00423D79"/>
    <w:rsid w:val="00424CE2"/>
    <w:rsid w:val="00426D22"/>
    <w:rsid w:val="00431A70"/>
    <w:rsid w:val="00435686"/>
    <w:rsid w:val="004404F9"/>
    <w:rsid w:val="00447E5D"/>
    <w:rsid w:val="00464D78"/>
    <w:rsid w:val="0046771F"/>
    <w:rsid w:val="00470213"/>
    <w:rsid w:val="00470267"/>
    <w:rsid w:val="004764BF"/>
    <w:rsid w:val="004903BA"/>
    <w:rsid w:val="00492309"/>
    <w:rsid w:val="00492BF3"/>
    <w:rsid w:val="0049618E"/>
    <w:rsid w:val="004A23C2"/>
    <w:rsid w:val="004B24EB"/>
    <w:rsid w:val="004B40EF"/>
    <w:rsid w:val="004C03D4"/>
    <w:rsid w:val="004C0829"/>
    <w:rsid w:val="004C3E0F"/>
    <w:rsid w:val="004D0968"/>
    <w:rsid w:val="004D24DF"/>
    <w:rsid w:val="004D4D72"/>
    <w:rsid w:val="004D5BC0"/>
    <w:rsid w:val="004E1E5B"/>
    <w:rsid w:val="004E4E5A"/>
    <w:rsid w:val="004F02DA"/>
    <w:rsid w:val="004F30FE"/>
    <w:rsid w:val="004F500A"/>
    <w:rsid w:val="004F59AD"/>
    <w:rsid w:val="004F6F0C"/>
    <w:rsid w:val="00505385"/>
    <w:rsid w:val="005115F0"/>
    <w:rsid w:val="00515DCA"/>
    <w:rsid w:val="0051672E"/>
    <w:rsid w:val="00516A67"/>
    <w:rsid w:val="005233B8"/>
    <w:rsid w:val="00536113"/>
    <w:rsid w:val="00542D65"/>
    <w:rsid w:val="00545BCB"/>
    <w:rsid w:val="00545C6D"/>
    <w:rsid w:val="00545F27"/>
    <w:rsid w:val="00547C71"/>
    <w:rsid w:val="0055643B"/>
    <w:rsid w:val="00557845"/>
    <w:rsid w:val="005604CD"/>
    <w:rsid w:val="00561E43"/>
    <w:rsid w:val="00570DB6"/>
    <w:rsid w:val="00572333"/>
    <w:rsid w:val="00572EE3"/>
    <w:rsid w:val="00572FA6"/>
    <w:rsid w:val="00576AAD"/>
    <w:rsid w:val="00577FA5"/>
    <w:rsid w:val="005947BC"/>
    <w:rsid w:val="005A1989"/>
    <w:rsid w:val="005B226E"/>
    <w:rsid w:val="005C20B8"/>
    <w:rsid w:val="005C5F3E"/>
    <w:rsid w:val="005D6613"/>
    <w:rsid w:val="005D7098"/>
    <w:rsid w:val="005E67F2"/>
    <w:rsid w:val="006003AD"/>
    <w:rsid w:val="00610901"/>
    <w:rsid w:val="00615D55"/>
    <w:rsid w:val="00616D3C"/>
    <w:rsid w:val="00621600"/>
    <w:rsid w:val="00631DAE"/>
    <w:rsid w:val="006343CD"/>
    <w:rsid w:val="00635686"/>
    <w:rsid w:val="00636D7B"/>
    <w:rsid w:val="00640C37"/>
    <w:rsid w:val="00644263"/>
    <w:rsid w:val="006444A0"/>
    <w:rsid w:val="00645BCB"/>
    <w:rsid w:val="00646015"/>
    <w:rsid w:val="00646955"/>
    <w:rsid w:val="006469F4"/>
    <w:rsid w:val="00650F95"/>
    <w:rsid w:val="006532AD"/>
    <w:rsid w:val="006537E7"/>
    <w:rsid w:val="00654F42"/>
    <w:rsid w:val="0066202F"/>
    <w:rsid w:val="00665088"/>
    <w:rsid w:val="00665367"/>
    <w:rsid w:val="006701A6"/>
    <w:rsid w:val="00670C9A"/>
    <w:rsid w:val="00673AD8"/>
    <w:rsid w:val="00681C6F"/>
    <w:rsid w:val="00686329"/>
    <w:rsid w:val="00692DC2"/>
    <w:rsid w:val="006A10E7"/>
    <w:rsid w:val="006B156A"/>
    <w:rsid w:val="006D2070"/>
    <w:rsid w:val="006D302B"/>
    <w:rsid w:val="006D3B75"/>
    <w:rsid w:val="006D5C56"/>
    <w:rsid w:val="006E3A66"/>
    <w:rsid w:val="007028D8"/>
    <w:rsid w:val="00712262"/>
    <w:rsid w:val="00713343"/>
    <w:rsid w:val="007215CE"/>
    <w:rsid w:val="007259E0"/>
    <w:rsid w:val="00731675"/>
    <w:rsid w:val="007436B2"/>
    <w:rsid w:val="00747E7A"/>
    <w:rsid w:val="00751223"/>
    <w:rsid w:val="00752066"/>
    <w:rsid w:val="00757133"/>
    <w:rsid w:val="007575C5"/>
    <w:rsid w:val="00760D56"/>
    <w:rsid w:val="00770EDD"/>
    <w:rsid w:val="007720E1"/>
    <w:rsid w:val="007735DF"/>
    <w:rsid w:val="007775E0"/>
    <w:rsid w:val="007801DD"/>
    <w:rsid w:val="00782071"/>
    <w:rsid w:val="007917EA"/>
    <w:rsid w:val="00791BB3"/>
    <w:rsid w:val="00794BF7"/>
    <w:rsid w:val="00797751"/>
    <w:rsid w:val="007A1F16"/>
    <w:rsid w:val="007A404C"/>
    <w:rsid w:val="007A40F1"/>
    <w:rsid w:val="007B3C9F"/>
    <w:rsid w:val="007C5552"/>
    <w:rsid w:val="007D09B6"/>
    <w:rsid w:val="007D6E00"/>
    <w:rsid w:val="007E2413"/>
    <w:rsid w:val="007F1410"/>
    <w:rsid w:val="007F3BF3"/>
    <w:rsid w:val="007F4E05"/>
    <w:rsid w:val="007F7359"/>
    <w:rsid w:val="008000D8"/>
    <w:rsid w:val="00800671"/>
    <w:rsid w:val="00802AFE"/>
    <w:rsid w:val="00813F39"/>
    <w:rsid w:val="00820C79"/>
    <w:rsid w:val="008338D8"/>
    <w:rsid w:val="0083545B"/>
    <w:rsid w:val="0083721D"/>
    <w:rsid w:val="008536B2"/>
    <w:rsid w:val="00854912"/>
    <w:rsid w:val="0086089E"/>
    <w:rsid w:val="0087307D"/>
    <w:rsid w:val="00875D57"/>
    <w:rsid w:val="00883C2D"/>
    <w:rsid w:val="00886D11"/>
    <w:rsid w:val="00887725"/>
    <w:rsid w:val="008920CE"/>
    <w:rsid w:val="00894867"/>
    <w:rsid w:val="008B15B2"/>
    <w:rsid w:val="008B349C"/>
    <w:rsid w:val="008B3588"/>
    <w:rsid w:val="008B57CC"/>
    <w:rsid w:val="008B790C"/>
    <w:rsid w:val="008C1B6D"/>
    <w:rsid w:val="008C26DA"/>
    <w:rsid w:val="008C613B"/>
    <w:rsid w:val="008D44B1"/>
    <w:rsid w:val="008D57EF"/>
    <w:rsid w:val="008D6FB1"/>
    <w:rsid w:val="008E22D0"/>
    <w:rsid w:val="008E367D"/>
    <w:rsid w:val="008E6C25"/>
    <w:rsid w:val="008F0994"/>
    <w:rsid w:val="008F0D1E"/>
    <w:rsid w:val="00907161"/>
    <w:rsid w:val="00921364"/>
    <w:rsid w:val="00922C14"/>
    <w:rsid w:val="009269F1"/>
    <w:rsid w:val="0092771A"/>
    <w:rsid w:val="00930495"/>
    <w:rsid w:val="00931282"/>
    <w:rsid w:val="009322A4"/>
    <w:rsid w:val="00934723"/>
    <w:rsid w:val="00945DB7"/>
    <w:rsid w:val="009505F6"/>
    <w:rsid w:val="00952D3E"/>
    <w:rsid w:val="009538BF"/>
    <w:rsid w:val="009605E6"/>
    <w:rsid w:val="00962A1E"/>
    <w:rsid w:val="00967A67"/>
    <w:rsid w:val="009708F5"/>
    <w:rsid w:val="00973233"/>
    <w:rsid w:val="00975469"/>
    <w:rsid w:val="009775D4"/>
    <w:rsid w:val="009811EF"/>
    <w:rsid w:val="00983AAD"/>
    <w:rsid w:val="00983D59"/>
    <w:rsid w:val="00992913"/>
    <w:rsid w:val="00993903"/>
    <w:rsid w:val="009B4029"/>
    <w:rsid w:val="009B6D5F"/>
    <w:rsid w:val="009C33BE"/>
    <w:rsid w:val="009C3A09"/>
    <w:rsid w:val="009C4A82"/>
    <w:rsid w:val="009C5695"/>
    <w:rsid w:val="009C783D"/>
    <w:rsid w:val="009D0BB0"/>
    <w:rsid w:val="009D3D99"/>
    <w:rsid w:val="009D72CD"/>
    <w:rsid w:val="009E07F9"/>
    <w:rsid w:val="009E179E"/>
    <w:rsid w:val="009E4C16"/>
    <w:rsid w:val="009E69D0"/>
    <w:rsid w:val="009E69E0"/>
    <w:rsid w:val="009F39B1"/>
    <w:rsid w:val="009F596A"/>
    <w:rsid w:val="00A01033"/>
    <w:rsid w:val="00A059F5"/>
    <w:rsid w:val="00A11E05"/>
    <w:rsid w:val="00A132A3"/>
    <w:rsid w:val="00A15C84"/>
    <w:rsid w:val="00A164A8"/>
    <w:rsid w:val="00A23979"/>
    <w:rsid w:val="00A27E23"/>
    <w:rsid w:val="00A337A2"/>
    <w:rsid w:val="00A54DD9"/>
    <w:rsid w:val="00A55A59"/>
    <w:rsid w:val="00A72637"/>
    <w:rsid w:val="00A85C44"/>
    <w:rsid w:val="00A90399"/>
    <w:rsid w:val="00AA0B40"/>
    <w:rsid w:val="00AA60C9"/>
    <w:rsid w:val="00AB18D1"/>
    <w:rsid w:val="00AB38CB"/>
    <w:rsid w:val="00AC1B14"/>
    <w:rsid w:val="00AC6EFD"/>
    <w:rsid w:val="00AD5FEC"/>
    <w:rsid w:val="00AE2E6F"/>
    <w:rsid w:val="00AE2F6B"/>
    <w:rsid w:val="00AE389D"/>
    <w:rsid w:val="00AE403C"/>
    <w:rsid w:val="00AF11A2"/>
    <w:rsid w:val="00B012A8"/>
    <w:rsid w:val="00B0732C"/>
    <w:rsid w:val="00B25FFF"/>
    <w:rsid w:val="00B312AE"/>
    <w:rsid w:val="00B43035"/>
    <w:rsid w:val="00B43E7A"/>
    <w:rsid w:val="00B6174A"/>
    <w:rsid w:val="00B62E83"/>
    <w:rsid w:val="00B66911"/>
    <w:rsid w:val="00B82241"/>
    <w:rsid w:val="00B93C2A"/>
    <w:rsid w:val="00B976D0"/>
    <w:rsid w:val="00BA2D09"/>
    <w:rsid w:val="00BA4D0F"/>
    <w:rsid w:val="00BB0D11"/>
    <w:rsid w:val="00BB629E"/>
    <w:rsid w:val="00BC3405"/>
    <w:rsid w:val="00BD1BFD"/>
    <w:rsid w:val="00BD5180"/>
    <w:rsid w:val="00BE0D73"/>
    <w:rsid w:val="00BE48E4"/>
    <w:rsid w:val="00BE5EB7"/>
    <w:rsid w:val="00BE6C98"/>
    <w:rsid w:val="00BF30C8"/>
    <w:rsid w:val="00C015D1"/>
    <w:rsid w:val="00C034E3"/>
    <w:rsid w:val="00C0720F"/>
    <w:rsid w:val="00C121C9"/>
    <w:rsid w:val="00C151B6"/>
    <w:rsid w:val="00C158E3"/>
    <w:rsid w:val="00C17F3E"/>
    <w:rsid w:val="00C26B9F"/>
    <w:rsid w:val="00C327C4"/>
    <w:rsid w:val="00C36127"/>
    <w:rsid w:val="00C41A48"/>
    <w:rsid w:val="00C6105B"/>
    <w:rsid w:val="00C61C43"/>
    <w:rsid w:val="00C65B53"/>
    <w:rsid w:val="00C70681"/>
    <w:rsid w:val="00C73B81"/>
    <w:rsid w:val="00C750CE"/>
    <w:rsid w:val="00C7546D"/>
    <w:rsid w:val="00C777AA"/>
    <w:rsid w:val="00C8140D"/>
    <w:rsid w:val="00C828E1"/>
    <w:rsid w:val="00C8312E"/>
    <w:rsid w:val="00C93126"/>
    <w:rsid w:val="00CA2382"/>
    <w:rsid w:val="00CA29ED"/>
    <w:rsid w:val="00CA6228"/>
    <w:rsid w:val="00CA7980"/>
    <w:rsid w:val="00CB3063"/>
    <w:rsid w:val="00CC42F5"/>
    <w:rsid w:val="00CC63EF"/>
    <w:rsid w:val="00CC6B7B"/>
    <w:rsid w:val="00CD6788"/>
    <w:rsid w:val="00CE5DAD"/>
    <w:rsid w:val="00CE64E6"/>
    <w:rsid w:val="00CF370F"/>
    <w:rsid w:val="00D021BB"/>
    <w:rsid w:val="00D02470"/>
    <w:rsid w:val="00D03141"/>
    <w:rsid w:val="00D06127"/>
    <w:rsid w:val="00D22B45"/>
    <w:rsid w:val="00D30C66"/>
    <w:rsid w:val="00D4287C"/>
    <w:rsid w:val="00D442F2"/>
    <w:rsid w:val="00D52A30"/>
    <w:rsid w:val="00D561C0"/>
    <w:rsid w:val="00D70AF2"/>
    <w:rsid w:val="00D72F83"/>
    <w:rsid w:val="00D75870"/>
    <w:rsid w:val="00D76D25"/>
    <w:rsid w:val="00D8488D"/>
    <w:rsid w:val="00D974ED"/>
    <w:rsid w:val="00DA5201"/>
    <w:rsid w:val="00DA6AF6"/>
    <w:rsid w:val="00DA7386"/>
    <w:rsid w:val="00DB104A"/>
    <w:rsid w:val="00DB7701"/>
    <w:rsid w:val="00DC32A2"/>
    <w:rsid w:val="00DD2346"/>
    <w:rsid w:val="00DD3FAA"/>
    <w:rsid w:val="00DD4D63"/>
    <w:rsid w:val="00DF18F0"/>
    <w:rsid w:val="00DF7A85"/>
    <w:rsid w:val="00E20DC2"/>
    <w:rsid w:val="00E21AA2"/>
    <w:rsid w:val="00E36BE8"/>
    <w:rsid w:val="00E373A4"/>
    <w:rsid w:val="00E43863"/>
    <w:rsid w:val="00E453F0"/>
    <w:rsid w:val="00E5049D"/>
    <w:rsid w:val="00E5305F"/>
    <w:rsid w:val="00E55FA6"/>
    <w:rsid w:val="00E63BF8"/>
    <w:rsid w:val="00E640EA"/>
    <w:rsid w:val="00E750B0"/>
    <w:rsid w:val="00E817DD"/>
    <w:rsid w:val="00E870A3"/>
    <w:rsid w:val="00E877B3"/>
    <w:rsid w:val="00E934A7"/>
    <w:rsid w:val="00EA21E9"/>
    <w:rsid w:val="00EA6092"/>
    <w:rsid w:val="00EB367F"/>
    <w:rsid w:val="00EB4E7E"/>
    <w:rsid w:val="00EB4F33"/>
    <w:rsid w:val="00EB7CA3"/>
    <w:rsid w:val="00ED0E1A"/>
    <w:rsid w:val="00ED0E38"/>
    <w:rsid w:val="00ED2B9E"/>
    <w:rsid w:val="00ED2E3F"/>
    <w:rsid w:val="00EE35E0"/>
    <w:rsid w:val="00EF3E04"/>
    <w:rsid w:val="00EF61A9"/>
    <w:rsid w:val="00EF6848"/>
    <w:rsid w:val="00F0067A"/>
    <w:rsid w:val="00F04D11"/>
    <w:rsid w:val="00F1136C"/>
    <w:rsid w:val="00F2263D"/>
    <w:rsid w:val="00F268DD"/>
    <w:rsid w:val="00F30494"/>
    <w:rsid w:val="00F316F1"/>
    <w:rsid w:val="00F368D9"/>
    <w:rsid w:val="00F523EB"/>
    <w:rsid w:val="00F535AA"/>
    <w:rsid w:val="00F56ED1"/>
    <w:rsid w:val="00F60B30"/>
    <w:rsid w:val="00F6158C"/>
    <w:rsid w:val="00F62534"/>
    <w:rsid w:val="00F724B3"/>
    <w:rsid w:val="00F752F3"/>
    <w:rsid w:val="00FA247F"/>
    <w:rsid w:val="00FA4EBD"/>
    <w:rsid w:val="00FB3164"/>
    <w:rsid w:val="00FB4846"/>
    <w:rsid w:val="00FC04CD"/>
    <w:rsid w:val="00FC1AAC"/>
    <w:rsid w:val="00FD1559"/>
    <w:rsid w:val="00FD2894"/>
    <w:rsid w:val="00FD34A9"/>
    <w:rsid w:val="00FE1065"/>
    <w:rsid w:val="00FE2E94"/>
    <w:rsid w:val="00FE436A"/>
    <w:rsid w:val="00FF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F93E"/>
  <w15:docId w15:val="{E0F9FD57-2EC9-4DF2-B7FA-BFB68205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2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2B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75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820C79"/>
    <w:pPr>
      <w:spacing w:before="360" w:after="120" w:line="240" w:lineRule="auto"/>
      <w:outlineLvl w:val="3"/>
    </w:pPr>
    <w:rPr>
      <w:rFonts w:ascii="Times New Roman" w:eastAsia="Times New Roman" w:hAnsi="Times New Roman" w:cs="Times New Roman"/>
      <w:b/>
      <w:bCs/>
      <w:color w:val="666666"/>
      <w:sz w:val="26"/>
      <w:szCs w:val="26"/>
    </w:rPr>
  </w:style>
  <w:style w:type="paragraph" w:styleId="Heading5">
    <w:name w:val="heading 5"/>
    <w:basedOn w:val="Normal"/>
    <w:link w:val="Heading5Char"/>
    <w:uiPriority w:val="9"/>
    <w:qFormat/>
    <w:rsid w:val="00820C79"/>
    <w:pPr>
      <w:spacing w:before="360" w:after="120" w:line="240" w:lineRule="auto"/>
      <w:outlineLvl w:val="4"/>
    </w:pPr>
    <w:rPr>
      <w:rFonts w:ascii="Times New Roman" w:eastAsia="Times New Roman" w:hAnsi="Times New Roman" w:cs="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67"/>
    <w:pPr>
      <w:ind w:left="720"/>
      <w:contextualSpacing/>
    </w:pPr>
  </w:style>
  <w:style w:type="paragraph" w:styleId="Header">
    <w:name w:val="header"/>
    <w:basedOn w:val="Normal"/>
    <w:link w:val="HeaderChar"/>
    <w:uiPriority w:val="99"/>
    <w:unhideWhenUsed/>
    <w:rsid w:val="00CF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70F"/>
  </w:style>
  <w:style w:type="paragraph" w:styleId="Footer">
    <w:name w:val="footer"/>
    <w:basedOn w:val="Normal"/>
    <w:link w:val="FooterChar"/>
    <w:uiPriority w:val="99"/>
    <w:unhideWhenUsed/>
    <w:rsid w:val="00CF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70F"/>
  </w:style>
  <w:style w:type="paragraph" w:styleId="BalloonText">
    <w:name w:val="Balloon Text"/>
    <w:basedOn w:val="Normal"/>
    <w:link w:val="BalloonTextChar"/>
    <w:uiPriority w:val="99"/>
    <w:semiHidden/>
    <w:unhideWhenUsed/>
    <w:rsid w:val="0011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02"/>
    <w:rPr>
      <w:rFonts w:ascii="Tahoma" w:hAnsi="Tahoma" w:cs="Tahoma"/>
      <w:sz w:val="16"/>
      <w:szCs w:val="16"/>
    </w:rPr>
  </w:style>
  <w:style w:type="character" w:customStyle="1" w:styleId="Heading4Char">
    <w:name w:val="Heading 4 Char"/>
    <w:basedOn w:val="DefaultParagraphFont"/>
    <w:link w:val="Heading4"/>
    <w:uiPriority w:val="9"/>
    <w:rsid w:val="00820C79"/>
    <w:rPr>
      <w:rFonts w:ascii="Times New Roman" w:eastAsia="Times New Roman" w:hAnsi="Times New Roman" w:cs="Times New Roman"/>
      <w:b/>
      <w:bCs/>
      <w:color w:val="666666"/>
      <w:sz w:val="26"/>
      <w:szCs w:val="26"/>
      <w:lang w:eastAsia="en-GB"/>
    </w:rPr>
  </w:style>
  <w:style w:type="character" w:customStyle="1" w:styleId="Heading5Char">
    <w:name w:val="Heading 5 Char"/>
    <w:basedOn w:val="DefaultParagraphFont"/>
    <w:link w:val="Heading5"/>
    <w:uiPriority w:val="9"/>
    <w:rsid w:val="00820C79"/>
    <w:rPr>
      <w:rFonts w:ascii="Times New Roman" w:eastAsia="Times New Roman" w:hAnsi="Times New Roman" w:cs="Times New Roman"/>
      <w:b/>
      <w:bCs/>
      <w:color w:val="666666"/>
      <w:sz w:val="24"/>
      <w:szCs w:val="24"/>
      <w:lang w:eastAsia="en-GB"/>
    </w:rPr>
  </w:style>
  <w:style w:type="character" w:styleId="Hyperlink">
    <w:name w:val="Hyperlink"/>
    <w:basedOn w:val="DefaultParagraphFont"/>
    <w:uiPriority w:val="99"/>
    <w:unhideWhenUsed/>
    <w:rsid w:val="00820C79"/>
    <w:rPr>
      <w:strike w:val="0"/>
      <w:dstrike w:val="0"/>
      <w:color w:val="0000FF"/>
      <w:u w:val="none"/>
      <w:effect w:val="none"/>
    </w:rPr>
  </w:style>
  <w:style w:type="character" w:styleId="Strong">
    <w:name w:val="Strong"/>
    <w:basedOn w:val="DefaultParagraphFont"/>
    <w:uiPriority w:val="22"/>
    <w:qFormat/>
    <w:rsid w:val="00820C79"/>
    <w:rPr>
      <w:b/>
      <w:bCs/>
    </w:rPr>
  </w:style>
  <w:style w:type="paragraph" w:styleId="NormalWeb">
    <w:name w:val="Normal (Web)"/>
    <w:basedOn w:val="Normal"/>
    <w:uiPriority w:val="99"/>
    <w:unhideWhenUsed/>
    <w:rsid w:val="00820C79"/>
    <w:pPr>
      <w:spacing w:before="100" w:beforeAutospacing="1" w:after="240" w:line="36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9AD"/>
    <w:rPr>
      <w:sz w:val="16"/>
      <w:szCs w:val="16"/>
    </w:rPr>
  </w:style>
  <w:style w:type="paragraph" w:styleId="CommentText">
    <w:name w:val="annotation text"/>
    <w:basedOn w:val="Normal"/>
    <w:link w:val="CommentTextChar"/>
    <w:uiPriority w:val="99"/>
    <w:unhideWhenUsed/>
    <w:rsid w:val="004F59AD"/>
    <w:pPr>
      <w:spacing w:line="240" w:lineRule="auto"/>
    </w:pPr>
    <w:rPr>
      <w:sz w:val="20"/>
      <w:szCs w:val="20"/>
    </w:rPr>
  </w:style>
  <w:style w:type="character" w:customStyle="1" w:styleId="CommentTextChar">
    <w:name w:val="Comment Text Char"/>
    <w:basedOn w:val="DefaultParagraphFont"/>
    <w:link w:val="CommentText"/>
    <w:uiPriority w:val="99"/>
    <w:rsid w:val="004F59AD"/>
    <w:rPr>
      <w:sz w:val="20"/>
      <w:szCs w:val="20"/>
    </w:rPr>
  </w:style>
  <w:style w:type="paragraph" w:styleId="CommentSubject">
    <w:name w:val="annotation subject"/>
    <w:basedOn w:val="CommentText"/>
    <w:next w:val="CommentText"/>
    <w:link w:val="CommentSubjectChar"/>
    <w:uiPriority w:val="99"/>
    <w:semiHidden/>
    <w:unhideWhenUsed/>
    <w:rsid w:val="004F59AD"/>
    <w:rPr>
      <w:b/>
      <w:bCs/>
    </w:rPr>
  </w:style>
  <w:style w:type="character" w:customStyle="1" w:styleId="CommentSubjectChar">
    <w:name w:val="Comment Subject Char"/>
    <w:basedOn w:val="CommentTextChar"/>
    <w:link w:val="CommentSubject"/>
    <w:uiPriority w:val="99"/>
    <w:semiHidden/>
    <w:rsid w:val="004F59AD"/>
    <w:rPr>
      <w:b/>
      <w:bCs/>
      <w:sz w:val="20"/>
      <w:szCs w:val="20"/>
    </w:rPr>
  </w:style>
  <w:style w:type="paragraph" w:styleId="FootnoteText">
    <w:name w:val="footnote text"/>
    <w:basedOn w:val="Normal"/>
    <w:link w:val="FootnoteTextChar"/>
    <w:uiPriority w:val="99"/>
    <w:semiHidden/>
    <w:unhideWhenUsed/>
    <w:rsid w:val="00692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DC2"/>
    <w:rPr>
      <w:sz w:val="20"/>
      <w:szCs w:val="20"/>
    </w:rPr>
  </w:style>
  <w:style w:type="character" w:styleId="FootnoteReference">
    <w:name w:val="footnote reference"/>
    <w:basedOn w:val="DefaultParagraphFont"/>
    <w:uiPriority w:val="99"/>
    <w:semiHidden/>
    <w:unhideWhenUsed/>
    <w:rsid w:val="00692DC2"/>
    <w:rPr>
      <w:vertAlign w:val="superscript"/>
    </w:rPr>
  </w:style>
  <w:style w:type="character" w:customStyle="1" w:styleId="apple-converted-space">
    <w:name w:val="apple-converted-space"/>
    <w:basedOn w:val="DefaultParagraphFont"/>
    <w:rsid w:val="00945DB7"/>
  </w:style>
  <w:style w:type="paragraph" w:customStyle="1" w:styleId="Default">
    <w:name w:val="Default"/>
    <w:rsid w:val="00545F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F7A85"/>
    <w:pPr>
      <w:spacing w:before="60" w:after="80" w:line="240" w:lineRule="auto"/>
    </w:pPr>
    <w:rPr>
      <w:rFonts w:ascii="Helvetica" w:eastAsia="Calibri" w:hAnsi="Helvetica" w:cs="Times New Roman"/>
      <w:szCs w:val="24"/>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customStyle="1" w:styleId="Heading1Char">
    <w:name w:val="Heading 1 Char"/>
    <w:basedOn w:val="DefaultParagraphFont"/>
    <w:link w:val="Heading1"/>
    <w:uiPriority w:val="9"/>
    <w:rsid w:val="00C0720F"/>
    <w:rPr>
      <w:rFonts w:asciiTheme="majorHAnsi" w:eastAsiaTheme="majorEastAsia" w:hAnsiTheme="majorHAnsi" w:cstheme="majorBidi"/>
      <w:color w:val="365F91" w:themeColor="accent1" w:themeShade="BF"/>
      <w:sz w:val="32"/>
      <w:szCs w:val="32"/>
    </w:rPr>
  </w:style>
  <w:style w:type="character" w:customStyle="1" w:styleId="listnote">
    <w:name w:val="listnote"/>
    <w:basedOn w:val="DefaultParagraphFont"/>
    <w:rsid w:val="00646955"/>
  </w:style>
  <w:style w:type="character" w:styleId="Emphasis">
    <w:name w:val="Emphasis"/>
    <w:basedOn w:val="DefaultParagraphFont"/>
    <w:uiPriority w:val="20"/>
    <w:qFormat/>
    <w:rsid w:val="00646955"/>
    <w:rPr>
      <w:i/>
      <w:iCs/>
    </w:rPr>
  </w:style>
  <w:style w:type="character" w:customStyle="1" w:styleId="citation">
    <w:name w:val="citation"/>
    <w:basedOn w:val="DefaultParagraphFont"/>
    <w:rsid w:val="00646955"/>
  </w:style>
  <w:style w:type="paragraph" w:styleId="Revision">
    <w:name w:val="Revision"/>
    <w:hidden/>
    <w:uiPriority w:val="99"/>
    <w:semiHidden/>
    <w:rsid w:val="00C36127"/>
    <w:pPr>
      <w:spacing w:after="0" w:line="240" w:lineRule="auto"/>
    </w:pPr>
  </w:style>
  <w:style w:type="character" w:styleId="FollowedHyperlink">
    <w:name w:val="FollowedHyperlink"/>
    <w:basedOn w:val="DefaultParagraphFont"/>
    <w:uiPriority w:val="99"/>
    <w:semiHidden/>
    <w:unhideWhenUsed/>
    <w:rsid w:val="00983AAD"/>
    <w:rPr>
      <w:color w:val="800080" w:themeColor="followedHyperlink"/>
      <w:u w:val="single"/>
    </w:rPr>
  </w:style>
  <w:style w:type="character" w:customStyle="1" w:styleId="mw-mmv-author">
    <w:name w:val="mw-mmv-author"/>
    <w:basedOn w:val="DefaultParagraphFont"/>
    <w:rsid w:val="00975469"/>
  </w:style>
  <w:style w:type="character" w:customStyle="1" w:styleId="st1">
    <w:name w:val="st1"/>
    <w:basedOn w:val="DefaultParagraphFont"/>
    <w:rsid w:val="00366A24"/>
  </w:style>
  <w:style w:type="character" w:customStyle="1" w:styleId="Heading2Char">
    <w:name w:val="Heading 2 Char"/>
    <w:basedOn w:val="DefaultParagraphFont"/>
    <w:link w:val="Heading2"/>
    <w:uiPriority w:val="9"/>
    <w:rsid w:val="00D22B4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C783D"/>
    <w:pPr>
      <w:spacing w:line="259" w:lineRule="auto"/>
      <w:outlineLvl w:val="9"/>
    </w:pPr>
    <w:rPr>
      <w:lang w:val="en-US" w:eastAsia="en-US"/>
    </w:rPr>
  </w:style>
  <w:style w:type="paragraph" w:styleId="TOC2">
    <w:name w:val="toc 2"/>
    <w:basedOn w:val="Normal"/>
    <w:next w:val="Normal"/>
    <w:autoRedefine/>
    <w:uiPriority w:val="39"/>
    <w:unhideWhenUsed/>
    <w:rsid w:val="009C783D"/>
    <w:pPr>
      <w:spacing w:after="100"/>
      <w:ind w:left="220"/>
    </w:pPr>
  </w:style>
  <w:style w:type="paragraph" w:styleId="TOC1">
    <w:name w:val="toc 1"/>
    <w:basedOn w:val="Normal"/>
    <w:next w:val="Normal"/>
    <w:autoRedefine/>
    <w:uiPriority w:val="39"/>
    <w:unhideWhenUsed/>
    <w:rsid w:val="009C783D"/>
    <w:pPr>
      <w:spacing w:after="100"/>
    </w:pPr>
  </w:style>
  <w:style w:type="character" w:customStyle="1" w:styleId="Heading3Char">
    <w:name w:val="Heading 3 Char"/>
    <w:basedOn w:val="DefaultParagraphFont"/>
    <w:link w:val="Heading3"/>
    <w:uiPriority w:val="9"/>
    <w:semiHidden/>
    <w:rsid w:val="002175F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507">
      <w:bodyDiv w:val="1"/>
      <w:marLeft w:val="0"/>
      <w:marRight w:val="0"/>
      <w:marTop w:val="0"/>
      <w:marBottom w:val="0"/>
      <w:divBdr>
        <w:top w:val="none" w:sz="0" w:space="0" w:color="auto"/>
        <w:left w:val="none" w:sz="0" w:space="0" w:color="auto"/>
        <w:bottom w:val="none" w:sz="0" w:space="0" w:color="auto"/>
        <w:right w:val="none" w:sz="0" w:space="0" w:color="auto"/>
      </w:divBdr>
    </w:div>
    <w:div w:id="59596281">
      <w:bodyDiv w:val="1"/>
      <w:marLeft w:val="0"/>
      <w:marRight w:val="0"/>
      <w:marTop w:val="0"/>
      <w:marBottom w:val="0"/>
      <w:divBdr>
        <w:top w:val="none" w:sz="0" w:space="0" w:color="auto"/>
        <w:left w:val="none" w:sz="0" w:space="0" w:color="auto"/>
        <w:bottom w:val="none" w:sz="0" w:space="0" w:color="auto"/>
        <w:right w:val="none" w:sz="0" w:space="0" w:color="auto"/>
      </w:divBdr>
    </w:div>
    <w:div w:id="246690306">
      <w:bodyDiv w:val="1"/>
      <w:marLeft w:val="0"/>
      <w:marRight w:val="0"/>
      <w:marTop w:val="0"/>
      <w:marBottom w:val="0"/>
      <w:divBdr>
        <w:top w:val="none" w:sz="0" w:space="0" w:color="auto"/>
        <w:left w:val="none" w:sz="0" w:space="0" w:color="auto"/>
        <w:bottom w:val="none" w:sz="0" w:space="0" w:color="auto"/>
        <w:right w:val="none" w:sz="0" w:space="0" w:color="auto"/>
      </w:divBdr>
      <w:divsChild>
        <w:div w:id="1197237923">
          <w:marLeft w:val="0"/>
          <w:marRight w:val="0"/>
          <w:marTop w:val="0"/>
          <w:marBottom w:val="0"/>
          <w:divBdr>
            <w:top w:val="none" w:sz="0" w:space="0" w:color="auto"/>
            <w:left w:val="none" w:sz="0" w:space="0" w:color="auto"/>
            <w:bottom w:val="none" w:sz="0" w:space="0" w:color="auto"/>
            <w:right w:val="none" w:sz="0" w:space="0" w:color="auto"/>
          </w:divBdr>
          <w:divsChild>
            <w:div w:id="579602865">
              <w:marLeft w:val="0"/>
              <w:marRight w:val="0"/>
              <w:marTop w:val="0"/>
              <w:marBottom w:val="0"/>
              <w:divBdr>
                <w:top w:val="none" w:sz="0" w:space="0" w:color="auto"/>
                <w:left w:val="none" w:sz="0" w:space="0" w:color="auto"/>
                <w:bottom w:val="none" w:sz="0" w:space="0" w:color="auto"/>
                <w:right w:val="none" w:sz="0" w:space="0" w:color="auto"/>
              </w:divBdr>
              <w:divsChild>
                <w:div w:id="1071656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1690160">
      <w:bodyDiv w:val="1"/>
      <w:marLeft w:val="0"/>
      <w:marRight w:val="0"/>
      <w:marTop w:val="0"/>
      <w:marBottom w:val="0"/>
      <w:divBdr>
        <w:top w:val="none" w:sz="0" w:space="0" w:color="auto"/>
        <w:left w:val="none" w:sz="0" w:space="0" w:color="auto"/>
        <w:bottom w:val="none" w:sz="0" w:space="0" w:color="auto"/>
        <w:right w:val="none" w:sz="0" w:space="0" w:color="auto"/>
      </w:divBdr>
    </w:div>
    <w:div w:id="284579558">
      <w:bodyDiv w:val="1"/>
      <w:marLeft w:val="0"/>
      <w:marRight w:val="0"/>
      <w:marTop w:val="0"/>
      <w:marBottom w:val="0"/>
      <w:divBdr>
        <w:top w:val="none" w:sz="0" w:space="0" w:color="auto"/>
        <w:left w:val="none" w:sz="0" w:space="0" w:color="auto"/>
        <w:bottom w:val="none" w:sz="0" w:space="0" w:color="auto"/>
        <w:right w:val="none" w:sz="0" w:space="0" w:color="auto"/>
      </w:divBdr>
    </w:div>
    <w:div w:id="567301944">
      <w:bodyDiv w:val="1"/>
      <w:marLeft w:val="0"/>
      <w:marRight w:val="0"/>
      <w:marTop w:val="0"/>
      <w:marBottom w:val="0"/>
      <w:divBdr>
        <w:top w:val="none" w:sz="0" w:space="0" w:color="auto"/>
        <w:left w:val="none" w:sz="0" w:space="0" w:color="auto"/>
        <w:bottom w:val="none" w:sz="0" w:space="0" w:color="auto"/>
        <w:right w:val="none" w:sz="0" w:space="0" w:color="auto"/>
      </w:divBdr>
    </w:div>
    <w:div w:id="574437583">
      <w:bodyDiv w:val="1"/>
      <w:marLeft w:val="0"/>
      <w:marRight w:val="0"/>
      <w:marTop w:val="0"/>
      <w:marBottom w:val="0"/>
      <w:divBdr>
        <w:top w:val="none" w:sz="0" w:space="0" w:color="auto"/>
        <w:left w:val="none" w:sz="0" w:space="0" w:color="auto"/>
        <w:bottom w:val="none" w:sz="0" w:space="0" w:color="auto"/>
        <w:right w:val="none" w:sz="0" w:space="0" w:color="auto"/>
      </w:divBdr>
      <w:divsChild>
        <w:div w:id="617566761">
          <w:marLeft w:val="0"/>
          <w:marRight w:val="0"/>
          <w:marTop w:val="330"/>
          <w:marBottom w:val="0"/>
          <w:divBdr>
            <w:top w:val="none" w:sz="0" w:space="0" w:color="auto"/>
            <w:left w:val="single" w:sz="6" w:space="0" w:color="EDEDED"/>
            <w:bottom w:val="single" w:sz="6" w:space="0" w:color="EDEDED"/>
            <w:right w:val="single" w:sz="6" w:space="0" w:color="EDEDED"/>
          </w:divBdr>
          <w:divsChild>
            <w:div w:id="852453734">
              <w:marLeft w:val="0"/>
              <w:marRight w:val="0"/>
              <w:marTop w:val="0"/>
              <w:marBottom w:val="0"/>
              <w:divBdr>
                <w:top w:val="none" w:sz="0" w:space="0" w:color="auto"/>
                <w:left w:val="none" w:sz="0" w:space="0" w:color="auto"/>
                <w:bottom w:val="none" w:sz="0" w:space="0" w:color="auto"/>
                <w:right w:val="none" w:sz="0" w:space="0" w:color="auto"/>
              </w:divBdr>
              <w:divsChild>
                <w:div w:id="20275161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76985723">
      <w:bodyDiv w:val="1"/>
      <w:marLeft w:val="0"/>
      <w:marRight w:val="0"/>
      <w:marTop w:val="0"/>
      <w:marBottom w:val="0"/>
      <w:divBdr>
        <w:top w:val="none" w:sz="0" w:space="0" w:color="auto"/>
        <w:left w:val="none" w:sz="0" w:space="0" w:color="auto"/>
        <w:bottom w:val="none" w:sz="0" w:space="0" w:color="auto"/>
        <w:right w:val="none" w:sz="0" w:space="0" w:color="auto"/>
      </w:divBdr>
      <w:divsChild>
        <w:div w:id="987439848">
          <w:marLeft w:val="0"/>
          <w:marRight w:val="0"/>
          <w:marTop w:val="0"/>
          <w:marBottom w:val="0"/>
          <w:divBdr>
            <w:top w:val="none" w:sz="0" w:space="0" w:color="auto"/>
            <w:left w:val="none" w:sz="0" w:space="0" w:color="auto"/>
            <w:bottom w:val="none" w:sz="0" w:space="0" w:color="auto"/>
            <w:right w:val="none" w:sz="0" w:space="0" w:color="auto"/>
          </w:divBdr>
          <w:divsChild>
            <w:div w:id="1446466260">
              <w:marLeft w:val="-225"/>
              <w:marRight w:val="-225"/>
              <w:marTop w:val="0"/>
              <w:marBottom w:val="0"/>
              <w:divBdr>
                <w:top w:val="none" w:sz="0" w:space="0" w:color="auto"/>
                <w:left w:val="none" w:sz="0" w:space="0" w:color="auto"/>
                <w:bottom w:val="none" w:sz="0" w:space="0" w:color="auto"/>
                <w:right w:val="none" w:sz="0" w:space="0" w:color="auto"/>
              </w:divBdr>
              <w:divsChild>
                <w:div w:id="2117164738">
                  <w:marLeft w:val="0"/>
                  <w:marRight w:val="0"/>
                  <w:marTop w:val="0"/>
                  <w:marBottom w:val="0"/>
                  <w:divBdr>
                    <w:top w:val="none" w:sz="0" w:space="0" w:color="auto"/>
                    <w:left w:val="none" w:sz="0" w:space="0" w:color="auto"/>
                    <w:bottom w:val="none" w:sz="0" w:space="0" w:color="auto"/>
                    <w:right w:val="none" w:sz="0" w:space="0" w:color="auto"/>
                  </w:divBdr>
                  <w:divsChild>
                    <w:div w:id="1619138388">
                      <w:marLeft w:val="0"/>
                      <w:marRight w:val="0"/>
                      <w:marTop w:val="0"/>
                      <w:marBottom w:val="0"/>
                      <w:divBdr>
                        <w:top w:val="none" w:sz="0" w:space="0" w:color="auto"/>
                        <w:left w:val="none" w:sz="0" w:space="0" w:color="auto"/>
                        <w:bottom w:val="none" w:sz="0" w:space="0" w:color="auto"/>
                        <w:right w:val="none" w:sz="0" w:space="0" w:color="auto"/>
                      </w:divBdr>
                      <w:divsChild>
                        <w:div w:id="1550459635">
                          <w:marLeft w:val="0"/>
                          <w:marRight w:val="0"/>
                          <w:marTop w:val="150"/>
                          <w:marBottom w:val="150"/>
                          <w:divBdr>
                            <w:top w:val="none" w:sz="0" w:space="0" w:color="auto"/>
                            <w:left w:val="none" w:sz="0" w:space="0" w:color="auto"/>
                            <w:bottom w:val="none" w:sz="0" w:space="0" w:color="auto"/>
                            <w:right w:val="none" w:sz="0" w:space="0" w:color="auto"/>
                          </w:divBdr>
                          <w:divsChild>
                            <w:div w:id="18399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543227">
      <w:bodyDiv w:val="1"/>
      <w:marLeft w:val="0"/>
      <w:marRight w:val="0"/>
      <w:marTop w:val="0"/>
      <w:marBottom w:val="0"/>
      <w:divBdr>
        <w:top w:val="none" w:sz="0" w:space="0" w:color="auto"/>
        <w:left w:val="none" w:sz="0" w:space="0" w:color="auto"/>
        <w:bottom w:val="none" w:sz="0" w:space="0" w:color="auto"/>
        <w:right w:val="none" w:sz="0" w:space="0" w:color="auto"/>
      </w:divBdr>
      <w:divsChild>
        <w:div w:id="1507940212">
          <w:marLeft w:val="0"/>
          <w:marRight w:val="0"/>
          <w:marTop w:val="0"/>
          <w:marBottom w:val="0"/>
          <w:divBdr>
            <w:top w:val="none" w:sz="0" w:space="0" w:color="auto"/>
            <w:left w:val="none" w:sz="0" w:space="0" w:color="auto"/>
            <w:bottom w:val="none" w:sz="0" w:space="0" w:color="auto"/>
            <w:right w:val="none" w:sz="0" w:space="0" w:color="auto"/>
          </w:divBdr>
          <w:divsChild>
            <w:div w:id="1767116123">
              <w:marLeft w:val="-225"/>
              <w:marRight w:val="-225"/>
              <w:marTop w:val="0"/>
              <w:marBottom w:val="0"/>
              <w:divBdr>
                <w:top w:val="none" w:sz="0" w:space="0" w:color="auto"/>
                <w:left w:val="none" w:sz="0" w:space="0" w:color="auto"/>
                <w:bottom w:val="none" w:sz="0" w:space="0" w:color="auto"/>
                <w:right w:val="none" w:sz="0" w:space="0" w:color="auto"/>
              </w:divBdr>
              <w:divsChild>
                <w:div w:id="1563711203">
                  <w:marLeft w:val="0"/>
                  <w:marRight w:val="0"/>
                  <w:marTop w:val="0"/>
                  <w:marBottom w:val="0"/>
                  <w:divBdr>
                    <w:top w:val="none" w:sz="0" w:space="0" w:color="auto"/>
                    <w:left w:val="none" w:sz="0" w:space="0" w:color="auto"/>
                    <w:bottom w:val="none" w:sz="0" w:space="0" w:color="auto"/>
                    <w:right w:val="none" w:sz="0" w:space="0" w:color="auto"/>
                  </w:divBdr>
                  <w:divsChild>
                    <w:div w:id="102580508">
                      <w:marLeft w:val="0"/>
                      <w:marRight w:val="0"/>
                      <w:marTop w:val="0"/>
                      <w:marBottom w:val="0"/>
                      <w:divBdr>
                        <w:top w:val="none" w:sz="0" w:space="0" w:color="auto"/>
                        <w:left w:val="none" w:sz="0" w:space="0" w:color="auto"/>
                        <w:bottom w:val="none" w:sz="0" w:space="0" w:color="auto"/>
                        <w:right w:val="none" w:sz="0" w:space="0" w:color="auto"/>
                      </w:divBdr>
                      <w:divsChild>
                        <w:div w:id="2081441437">
                          <w:marLeft w:val="0"/>
                          <w:marRight w:val="0"/>
                          <w:marTop w:val="150"/>
                          <w:marBottom w:val="150"/>
                          <w:divBdr>
                            <w:top w:val="none" w:sz="0" w:space="0" w:color="auto"/>
                            <w:left w:val="none" w:sz="0" w:space="0" w:color="auto"/>
                            <w:bottom w:val="none" w:sz="0" w:space="0" w:color="auto"/>
                            <w:right w:val="none" w:sz="0" w:space="0" w:color="auto"/>
                          </w:divBdr>
                          <w:divsChild>
                            <w:div w:id="1939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600356">
      <w:bodyDiv w:val="1"/>
      <w:marLeft w:val="0"/>
      <w:marRight w:val="0"/>
      <w:marTop w:val="0"/>
      <w:marBottom w:val="0"/>
      <w:divBdr>
        <w:top w:val="none" w:sz="0" w:space="0" w:color="auto"/>
        <w:left w:val="none" w:sz="0" w:space="0" w:color="auto"/>
        <w:bottom w:val="none" w:sz="0" w:space="0" w:color="auto"/>
        <w:right w:val="none" w:sz="0" w:space="0" w:color="auto"/>
      </w:divBdr>
    </w:div>
    <w:div w:id="944578034">
      <w:bodyDiv w:val="1"/>
      <w:marLeft w:val="0"/>
      <w:marRight w:val="0"/>
      <w:marTop w:val="0"/>
      <w:marBottom w:val="0"/>
      <w:divBdr>
        <w:top w:val="none" w:sz="0" w:space="0" w:color="auto"/>
        <w:left w:val="none" w:sz="0" w:space="0" w:color="auto"/>
        <w:bottom w:val="none" w:sz="0" w:space="0" w:color="auto"/>
        <w:right w:val="none" w:sz="0" w:space="0" w:color="auto"/>
      </w:divBdr>
      <w:divsChild>
        <w:div w:id="1518537537">
          <w:marLeft w:val="0"/>
          <w:marRight w:val="0"/>
          <w:marTop w:val="0"/>
          <w:marBottom w:val="0"/>
          <w:divBdr>
            <w:top w:val="none" w:sz="0" w:space="0" w:color="auto"/>
            <w:left w:val="none" w:sz="0" w:space="0" w:color="auto"/>
            <w:bottom w:val="none" w:sz="0" w:space="0" w:color="auto"/>
            <w:right w:val="none" w:sz="0" w:space="0" w:color="auto"/>
          </w:divBdr>
          <w:divsChild>
            <w:div w:id="158354797">
              <w:marLeft w:val="0"/>
              <w:marRight w:val="0"/>
              <w:marTop w:val="0"/>
              <w:marBottom w:val="0"/>
              <w:divBdr>
                <w:top w:val="none" w:sz="0" w:space="0" w:color="auto"/>
                <w:left w:val="single" w:sz="4" w:space="6" w:color="CCCCCC"/>
                <w:bottom w:val="none" w:sz="0" w:space="0" w:color="auto"/>
                <w:right w:val="single" w:sz="4" w:space="6" w:color="CCCCCC"/>
              </w:divBdr>
              <w:divsChild>
                <w:div w:id="141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0748">
      <w:bodyDiv w:val="1"/>
      <w:marLeft w:val="0"/>
      <w:marRight w:val="0"/>
      <w:marTop w:val="0"/>
      <w:marBottom w:val="0"/>
      <w:divBdr>
        <w:top w:val="none" w:sz="0" w:space="0" w:color="auto"/>
        <w:left w:val="none" w:sz="0" w:space="0" w:color="auto"/>
        <w:bottom w:val="none" w:sz="0" w:space="0" w:color="auto"/>
        <w:right w:val="none" w:sz="0" w:space="0" w:color="auto"/>
      </w:divBdr>
    </w:div>
    <w:div w:id="1152789187">
      <w:bodyDiv w:val="1"/>
      <w:marLeft w:val="0"/>
      <w:marRight w:val="0"/>
      <w:marTop w:val="0"/>
      <w:marBottom w:val="0"/>
      <w:divBdr>
        <w:top w:val="none" w:sz="0" w:space="0" w:color="auto"/>
        <w:left w:val="none" w:sz="0" w:space="0" w:color="auto"/>
        <w:bottom w:val="none" w:sz="0" w:space="0" w:color="auto"/>
        <w:right w:val="none" w:sz="0" w:space="0" w:color="auto"/>
      </w:divBdr>
      <w:divsChild>
        <w:div w:id="1065104379">
          <w:marLeft w:val="0"/>
          <w:marRight w:val="0"/>
          <w:marTop w:val="0"/>
          <w:marBottom w:val="0"/>
          <w:divBdr>
            <w:top w:val="none" w:sz="0" w:space="0" w:color="auto"/>
            <w:left w:val="none" w:sz="0" w:space="0" w:color="auto"/>
            <w:bottom w:val="none" w:sz="0" w:space="0" w:color="auto"/>
            <w:right w:val="none" w:sz="0" w:space="0" w:color="auto"/>
          </w:divBdr>
          <w:divsChild>
            <w:div w:id="12851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2562">
      <w:bodyDiv w:val="1"/>
      <w:marLeft w:val="0"/>
      <w:marRight w:val="0"/>
      <w:marTop w:val="0"/>
      <w:marBottom w:val="0"/>
      <w:divBdr>
        <w:top w:val="none" w:sz="0" w:space="0" w:color="auto"/>
        <w:left w:val="none" w:sz="0" w:space="0" w:color="auto"/>
        <w:bottom w:val="none" w:sz="0" w:space="0" w:color="auto"/>
        <w:right w:val="none" w:sz="0" w:space="0" w:color="auto"/>
      </w:divBdr>
    </w:div>
    <w:div w:id="1251889429">
      <w:bodyDiv w:val="1"/>
      <w:marLeft w:val="0"/>
      <w:marRight w:val="0"/>
      <w:marTop w:val="0"/>
      <w:marBottom w:val="0"/>
      <w:divBdr>
        <w:top w:val="none" w:sz="0" w:space="0" w:color="auto"/>
        <w:left w:val="none" w:sz="0" w:space="0" w:color="auto"/>
        <w:bottom w:val="none" w:sz="0" w:space="0" w:color="auto"/>
        <w:right w:val="none" w:sz="0" w:space="0" w:color="auto"/>
      </w:divBdr>
    </w:div>
    <w:div w:id="1256479922">
      <w:bodyDiv w:val="1"/>
      <w:marLeft w:val="0"/>
      <w:marRight w:val="0"/>
      <w:marTop w:val="0"/>
      <w:marBottom w:val="0"/>
      <w:divBdr>
        <w:top w:val="none" w:sz="0" w:space="0" w:color="auto"/>
        <w:left w:val="none" w:sz="0" w:space="0" w:color="auto"/>
        <w:bottom w:val="none" w:sz="0" w:space="0" w:color="auto"/>
        <w:right w:val="none" w:sz="0" w:space="0" w:color="auto"/>
      </w:divBdr>
      <w:divsChild>
        <w:div w:id="1310209910">
          <w:marLeft w:val="0"/>
          <w:marRight w:val="0"/>
          <w:marTop w:val="330"/>
          <w:marBottom w:val="0"/>
          <w:divBdr>
            <w:top w:val="none" w:sz="0" w:space="0" w:color="auto"/>
            <w:left w:val="single" w:sz="6" w:space="0" w:color="EDEDED"/>
            <w:bottom w:val="single" w:sz="6" w:space="0" w:color="EDEDED"/>
            <w:right w:val="single" w:sz="6" w:space="0" w:color="EDEDED"/>
          </w:divBdr>
          <w:divsChild>
            <w:div w:id="1505590733">
              <w:marLeft w:val="0"/>
              <w:marRight w:val="0"/>
              <w:marTop w:val="0"/>
              <w:marBottom w:val="0"/>
              <w:divBdr>
                <w:top w:val="none" w:sz="0" w:space="0" w:color="auto"/>
                <w:left w:val="none" w:sz="0" w:space="0" w:color="auto"/>
                <w:bottom w:val="none" w:sz="0" w:space="0" w:color="auto"/>
                <w:right w:val="none" w:sz="0" w:space="0" w:color="auto"/>
              </w:divBdr>
              <w:divsChild>
                <w:div w:id="11814316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71860061">
      <w:bodyDiv w:val="1"/>
      <w:marLeft w:val="0"/>
      <w:marRight w:val="0"/>
      <w:marTop w:val="0"/>
      <w:marBottom w:val="0"/>
      <w:divBdr>
        <w:top w:val="none" w:sz="0" w:space="0" w:color="auto"/>
        <w:left w:val="none" w:sz="0" w:space="0" w:color="auto"/>
        <w:bottom w:val="none" w:sz="0" w:space="0" w:color="auto"/>
        <w:right w:val="none" w:sz="0" w:space="0" w:color="auto"/>
      </w:divBdr>
    </w:div>
    <w:div w:id="1272670000">
      <w:bodyDiv w:val="1"/>
      <w:marLeft w:val="0"/>
      <w:marRight w:val="0"/>
      <w:marTop w:val="0"/>
      <w:marBottom w:val="0"/>
      <w:divBdr>
        <w:top w:val="none" w:sz="0" w:space="0" w:color="auto"/>
        <w:left w:val="none" w:sz="0" w:space="0" w:color="auto"/>
        <w:bottom w:val="none" w:sz="0" w:space="0" w:color="auto"/>
        <w:right w:val="none" w:sz="0" w:space="0" w:color="auto"/>
      </w:divBdr>
    </w:div>
    <w:div w:id="1334261819">
      <w:bodyDiv w:val="1"/>
      <w:marLeft w:val="0"/>
      <w:marRight w:val="0"/>
      <w:marTop w:val="0"/>
      <w:marBottom w:val="0"/>
      <w:divBdr>
        <w:top w:val="none" w:sz="0" w:space="0" w:color="auto"/>
        <w:left w:val="none" w:sz="0" w:space="0" w:color="auto"/>
        <w:bottom w:val="none" w:sz="0" w:space="0" w:color="auto"/>
        <w:right w:val="none" w:sz="0" w:space="0" w:color="auto"/>
      </w:divBdr>
    </w:div>
    <w:div w:id="1340086797">
      <w:bodyDiv w:val="1"/>
      <w:marLeft w:val="0"/>
      <w:marRight w:val="0"/>
      <w:marTop w:val="0"/>
      <w:marBottom w:val="0"/>
      <w:divBdr>
        <w:top w:val="none" w:sz="0" w:space="0" w:color="auto"/>
        <w:left w:val="none" w:sz="0" w:space="0" w:color="auto"/>
        <w:bottom w:val="none" w:sz="0" w:space="0" w:color="auto"/>
        <w:right w:val="none" w:sz="0" w:space="0" w:color="auto"/>
      </w:divBdr>
      <w:divsChild>
        <w:div w:id="1542474279">
          <w:marLeft w:val="0"/>
          <w:marRight w:val="0"/>
          <w:marTop w:val="330"/>
          <w:marBottom w:val="0"/>
          <w:divBdr>
            <w:top w:val="none" w:sz="0" w:space="0" w:color="auto"/>
            <w:left w:val="single" w:sz="6" w:space="0" w:color="EDEDED"/>
            <w:bottom w:val="single" w:sz="6" w:space="0" w:color="EDEDED"/>
            <w:right w:val="single" w:sz="6" w:space="0" w:color="EDEDED"/>
          </w:divBdr>
          <w:divsChild>
            <w:div w:id="28846732">
              <w:marLeft w:val="0"/>
              <w:marRight w:val="0"/>
              <w:marTop w:val="0"/>
              <w:marBottom w:val="0"/>
              <w:divBdr>
                <w:top w:val="none" w:sz="0" w:space="0" w:color="auto"/>
                <w:left w:val="none" w:sz="0" w:space="0" w:color="auto"/>
                <w:bottom w:val="none" w:sz="0" w:space="0" w:color="auto"/>
                <w:right w:val="none" w:sz="0" w:space="0" w:color="auto"/>
              </w:divBdr>
              <w:divsChild>
                <w:div w:id="13384620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07134807">
      <w:bodyDiv w:val="1"/>
      <w:marLeft w:val="0"/>
      <w:marRight w:val="0"/>
      <w:marTop w:val="0"/>
      <w:marBottom w:val="0"/>
      <w:divBdr>
        <w:top w:val="none" w:sz="0" w:space="0" w:color="auto"/>
        <w:left w:val="none" w:sz="0" w:space="0" w:color="auto"/>
        <w:bottom w:val="none" w:sz="0" w:space="0" w:color="auto"/>
        <w:right w:val="none" w:sz="0" w:space="0" w:color="auto"/>
      </w:divBdr>
    </w:div>
    <w:div w:id="1589196822">
      <w:bodyDiv w:val="1"/>
      <w:marLeft w:val="0"/>
      <w:marRight w:val="0"/>
      <w:marTop w:val="0"/>
      <w:marBottom w:val="0"/>
      <w:divBdr>
        <w:top w:val="none" w:sz="0" w:space="0" w:color="auto"/>
        <w:left w:val="none" w:sz="0" w:space="0" w:color="auto"/>
        <w:bottom w:val="none" w:sz="0" w:space="0" w:color="auto"/>
        <w:right w:val="none" w:sz="0" w:space="0" w:color="auto"/>
      </w:divBdr>
      <w:divsChild>
        <w:div w:id="244726834">
          <w:marLeft w:val="0"/>
          <w:marRight w:val="0"/>
          <w:marTop w:val="0"/>
          <w:marBottom w:val="0"/>
          <w:divBdr>
            <w:top w:val="none" w:sz="0" w:space="0" w:color="auto"/>
            <w:left w:val="none" w:sz="0" w:space="0" w:color="auto"/>
            <w:bottom w:val="none" w:sz="0" w:space="0" w:color="auto"/>
            <w:right w:val="none" w:sz="0" w:space="0" w:color="auto"/>
          </w:divBdr>
          <w:divsChild>
            <w:div w:id="1040788587">
              <w:marLeft w:val="0"/>
              <w:marRight w:val="0"/>
              <w:marTop w:val="0"/>
              <w:marBottom w:val="0"/>
              <w:divBdr>
                <w:top w:val="none" w:sz="0" w:space="0" w:color="auto"/>
                <w:left w:val="none" w:sz="0" w:space="0" w:color="auto"/>
                <w:bottom w:val="none" w:sz="0" w:space="0" w:color="auto"/>
                <w:right w:val="none" w:sz="0" w:space="0" w:color="auto"/>
              </w:divBdr>
              <w:divsChild>
                <w:div w:id="2094661690">
                  <w:marLeft w:val="0"/>
                  <w:marRight w:val="0"/>
                  <w:marTop w:val="0"/>
                  <w:marBottom w:val="0"/>
                  <w:divBdr>
                    <w:top w:val="none" w:sz="0" w:space="0" w:color="auto"/>
                    <w:left w:val="none" w:sz="0" w:space="0" w:color="auto"/>
                    <w:bottom w:val="none" w:sz="0" w:space="0" w:color="auto"/>
                    <w:right w:val="none" w:sz="0" w:space="0" w:color="auto"/>
                  </w:divBdr>
                  <w:divsChild>
                    <w:div w:id="79645865">
                      <w:marLeft w:val="0"/>
                      <w:marRight w:val="0"/>
                      <w:marTop w:val="0"/>
                      <w:marBottom w:val="0"/>
                      <w:divBdr>
                        <w:top w:val="none" w:sz="0" w:space="0" w:color="auto"/>
                        <w:left w:val="none" w:sz="0" w:space="0" w:color="auto"/>
                        <w:bottom w:val="none" w:sz="0" w:space="0" w:color="auto"/>
                        <w:right w:val="none" w:sz="0" w:space="0" w:color="auto"/>
                      </w:divBdr>
                      <w:divsChild>
                        <w:div w:id="238711643">
                          <w:marLeft w:val="0"/>
                          <w:marRight w:val="0"/>
                          <w:marTop w:val="0"/>
                          <w:marBottom w:val="0"/>
                          <w:divBdr>
                            <w:top w:val="none" w:sz="0" w:space="0" w:color="auto"/>
                            <w:left w:val="none" w:sz="0" w:space="0" w:color="auto"/>
                            <w:bottom w:val="none" w:sz="0" w:space="0" w:color="auto"/>
                            <w:right w:val="none" w:sz="0" w:space="0" w:color="auto"/>
                          </w:divBdr>
                          <w:divsChild>
                            <w:div w:id="2224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709162">
      <w:bodyDiv w:val="1"/>
      <w:marLeft w:val="0"/>
      <w:marRight w:val="0"/>
      <w:marTop w:val="0"/>
      <w:marBottom w:val="0"/>
      <w:divBdr>
        <w:top w:val="none" w:sz="0" w:space="0" w:color="auto"/>
        <w:left w:val="none" w:sz="0" w:space="0" w:color="auto"/>
        <w:bottom w:val="none" w:sz="0" w:space="0" w:color="auto"/>
        <w:right w:val="none" w:sz="0" w:space="0" w:color="auto"/>
      </w:divBdr>
      <w:divsChild>
        <w:div w:id="1217232063">
          <w:marLeft w:val="0"/>
          <w:marRight w:val="0"/>
          <w:marTop w:val="0"/>
          <w:marBottom w:val="0"/>
          <w:divBdr>
            <w:top w:val="none" w:sz="0" w:space="0" w:color="auto"/>
            <w:left w:val="none" w:sz="0" w:space="0" w:color="auto"/>
            <w:bottom w:val="none" w:sz="0" w:space="0" w:color="auto"/>
            <w:right w:val="none" w:sz="0" w:space="0" w:color="auto"/>
          </w:divBdr>
          <w:divsChild>
            <w:div w:id="1657413149">
              <w:marLeft w:val="0"/>
              <w:marRight w:val="0"/>
              <w:marTop w:val="0"/>
              <w:marBottom w:val="0"/>
              <w:divBdr>
                <w:top w:val="none" w:sz="0" w:space="0" w:color="auto"/>
                <w:left w:val="none" w:sz="0" w:space="0" w:color="auto"/>
                <w:bottom w:val="none" w:sz="0" w:space="0" w:color="auto"/>
                <w:right w:val="none" w:sz="0" w:space="0" w:color="auto"/>
              </w:divBdr>
              <w:divsChild>
                <w:div w:id="151876045">
                  <w:marLeft w:val="0"/>
                  <w:marRight w:val="0"/>
                  <w:marTop w:val="0"/>
                  <w:marBottom w:val="0"/>
                  <w:divBdr>
                    <w:top w:val="none" w:sz="0" w:space="0" w:color="auto"/>
                    <w:left w:val="none" w:sz="0" w:space="0" w:color="auto"/>
                    <w:bottom w:val="none" w:sz="0" w:space="0" w:color="auto"/>
                    <w:right w:val="none" w:sz="0" w:space="0" w:color="auto"/>
                  </w:divBdr>
                  <w:divsChild>
                    <w:div w:id="1204562944">
                      <w:marLeft w:val="0"/>
                      <w:marRight w:val="0"/>
                      <w:marTop w:val="0"/>
                      <w:marBottom w:val="0"/>
                      <w:divBdr>
                        <w:top w:val="none" w:sz="0" w:space="0" w:color="auto"/>
                        <w:left w:val="none" w:sz="0" w:space="0" w:color="auto"/>
                        <w:bottom w:val="none" w:sz="0" w:space="0" w:color="auto"/>
                        <w:right w:val="none" w:sz="0" w:space="0" w:color="auto"/>
                      </w:divBdr>
                      <w:divsChild>
                        <w:div w:id="695353160">
                          <w:marLeft w:val="0"/>
                          <w:marRight w:val="0"/>
                          <w:marTop w:val="0"/>
                          <w:marBottom w:val="0"/>
                          <w:divBdr>
                            <w:top w:val="none" w:sz="0" w:space="0" w:color="auto"/>
                            <w:left w:val="none" w:sz="0" w:space="0" w:color="auto"/>
                            <w:bottom w:val="none" w:sz="0" w:space="0" w:color="auto"/>
                            <w:right w:val="none" w:sz="0" w:space="0" w:color="auto"/>
                          </w:divBdr>
                          <w:divsChild>
                            <w:div w:id="243882395">
                              <w:marLeft w:val="0"/>
                              <w:marRight w:val="0"/>
                              <w:marTop w:val="0"/>
                              <w:marBottom w:val="0"/>
                              <w:divBdr>
                                <w:top w:val="none" w:sz="0" w:space="0" w:color="auto"/>
                                <w:left w:val="none" w:sz="0" w:space="0" w:color="auto"/>
                                <w:bottom w:val="none" w:sz="0" w:space="0" w:color="auto"/>
                                <w:right w:val="none" w:sz="0" w:space="0" w:color="auto"/>
                              </w:divBdr>
                              <w:divsChild>
                                <w:div w:id="142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97929">
      <w:bodyDiv w:val="1"/>
      <w:marLeft w:val="0"/>
      <w:marRight w:val="0"/>
      <w:marTop w:val="0"/>
      <w:marBottom w:val="0"/>
      <w:divBdr>
        <w:top w:val="none" w:sz="0" w:space="0" w:color="auto"/>
        <w:left w:val="none" w:sz="0" w:space="0" w:color="auto"/>
        <w:bottom w:val="none" w:sz="0" w:space="0" w:color="auto"/>
        <w:right w:val="none" w:sz="0" w:space="0" w:color="auto"/>
      </w:divBdr>
      <w:divsChild>
        <w:div w:id="20859251">
          <w:marLeft w:val="0"/>
          <w:marRight w:val="0"/>
          <w:marTop w:val="0"/>
          <w:marBottom w:val="0"/>
          <w:divBdr>
            <w:top w:val="none" w:sz="0" w:space="0" w:color="auto"/>
            <w:left w:val="none" w:sz="0" w:space="0" w:color="auto"/>
            <w:bottom w:val="none" w:sz="0" w:space="0" w:color="auto"/>
            <w:right w:val="none" w:sz="0" w:space="0" w:color="auto"/>
          </w:divBdr>
          <w:divsChild>
            <w:div w:id="343896405">
              <w:marLeft w:val="0"/>
              <w:marRight w:val="0"/>
              <w:marTop w:val="0"/>
              <w:marBottom w:val="0"/>
              <w:divBdr>
                <w:top w:val="none" w:sz="0" w:space="0" w:color="auto"/>
                <w:left w:val="none" w:sz="0" w:space="0" w:color="auto"/>
                <w:bottom w:val="none" w:sz="0" w:space="0" w:color="auto"/>
                <w:right w:val="none" w:sz="0" w:space="0" w:color="auto"/>
              </w:divBdr>
              <w:divsChild>
                <w:div w:id="3032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1364">
      <w:bodyDiv w:val="1"/>
      <w:marLeft w:val="0"/>
      <w:marRight w:val="0"/>
      <w:marTop w:val="0"/>
      <w:marBottom w:val="0"/>
      <w:divBdr>
        <w:top w:val="none" w:sz="0" w:space="0" w:color="auto"/>
        <w:left w:val="none" w:sz="0" w:space="0" w:color="auto"/>
        <w:bottom w:val="none" w:sz="0" w:space="0" w:color="auto"/>
        <w:right w:val="none" w:sz="0" w:space="0" w:color="auto"/>
      </w:divBdr>
      <w:divsChild>
        <w:div w:id="1200632061">
          <w:marLeft w:val="0"/>
          <w:marRight w:val="0"/>
          <w:marTop w:val="330"/>
          <w:marBottom w:val="0"/>
          <w:divBdr>
            <w:top w:val="none" w:sz="0" w:space="0" w:color="auto"/>
            <w:left w:val="single" w:sz="6" w:space="0" w:color="EDEDED"/>
            <w:bottom w:val="single" w:sz="6" w:space="0" w:color="EDEDED"/>
            <w:right w:val="single" w:sz="6" w:space="0" w:color="EDEDED"/>
          </w:divBdr>
          <w:divsChild>
            <w:div w:id="1684016204">
              <w:marLeft w:val="0"/>
              <w:marRight w:val="0"/>
              <w:marTop w:val="0"/>
              <w:marBottom w:val="0"/>
              <w:divBdr>
                <w:top w:val="none" w:sz="0" w:space="0" w:color="auto"/>
                <w:left w:val="none" w:sz="0" w:space="0" w:color="auto"/>
                <w:bottom w:val="none" w:sz="0" w:space="0" w:color="auto"/>
                <w:right w:val="none" w:sz="0" w:space="0" w:color="auto"/>
              </w:divBdr>
              <w:divsChild>
                <w:div w:id="6396568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01539550">
      <w:bodyDiv w:val="1"/>
      <w:marLeft w:val="0"/>
      <w:marRight w:val="0"/>
      <w:marTop w:val="0"/>
      <w:marBottom w:val="0"/>
      <w:divBdr>
        <w:top w:val="none" w:sz="0" w:space="0" w:color="auto"/>
        <w:left w:val="none" w:sz="0" w:space="0" w:color="auto"/>
        <w:bottom w:val="none" w:sz="0" w:space="0" w:color="auto"/>
        <w:right w:val="none" w:sz="0" w:space="0" w:color="auto"/>
      </w:divBdr>
    </w:div>
    <w:div w:id="2011324677">
      <w:bodyDiv w:val="1"/>
      <w:marLeft w:val="0"/>
      <w:marRight w:val="0"/>
      <w:marTop w:val="0"/>
      <w:marBottom w:val="0"/>
      <w:divBdr>
        <w:top w:val="none" w:sz="0" w:space="0" w:color="auto"/>
        <w:left w:val="none" w:sz="0" w:space="0" w:color="auto"/>
        <w:bottom w:val="none" w:sz="0" w:space="0" w:color="auto"/>
        <w:right w:val="none" w:sz="0" w:space="0" w:color="auto"/>
      </w:divBdr>
      <w:divsChild>
        <w:div w:id="389965270">
          <w:marLeft w:val="0"/>
          <w:marRight w:val="0"/>
          <w:marTop w:val="0"/>
          <w:marBottom w:val="0"/>
          <w:divBdr>
            <w:top w:val="none" w:sz="0" w:space="0" w:color="auto"/>
            <w:left w:val="none" w:sz="0" w:space="0" w:color="auto"/>
            <w:bottom w:val="none" w:sz="0" w:space="0" w:color="auto"/>
            <w:right w:val="none" w:sz="0" w:space="0" w:color="auto"/>
          </w:divBdr>
          <w:divsChild>
            <w:div w:id="2115006516">
              <w:marLeft w:val="0"/>
              <w:marRight w:val="0"/>
              <w:marTop w:val="0"/>
              <w:marBottom w:val="0"/>
              <w:divBdr>
                <w:top w:val="none" w:sz="0" w:space="0" w:color="auto"/>
                <w:left w:val="none" w:sz="0" w:space="0" w:color="auto"/>
                <w:bottom w:val="none" w:sz="0" w:space="0" w:color="auto"/>
                <w:right w:val="none" w:sz="0" w:space="0" w:color="auto"/>
              </w:divBdr>
              <w:divsChild>
                <w:div w:id="1440223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3768998">
      <w:bodyDiv w:val="1"/>
      <w:marLeft w:val="0"/>
      <w:marRight w:val="0"/>
      <w:marTop w:val="0"/>
      <w:marBottom w:val="0"/>
      <w:divBdr>
        <w:top w:val="none" w:sz="0" w:space="0" w:color="auto"/>
        <w:left w:val="none" w:sz="0" w:space="0" w:color="auto"/>
        <w:bottom w:val="none" w:sz="0" w:space="0" w:color="auto"/>
        <w:right w:val="none" w:sz="0" w:space="0" w:color="auto"/>
      </w:divBdr>
      <w:divsChild>
        <w:div w:id="283511965">
          <w:marLeft w:val="0"/>
          <w:marRight w:val="0"/>
          <w:marTop w:val="0"/>
          <w:marBottom w:val="0"/>
          <w:divBdr>
            <w:top w:val="none" w:sz="0" w:space="0" w:color="auto"/>
            <w:left w:val="none" w:sz="0" w:space="0" w:color="auto"/>
            <w:bottom w:val="none" w:sz="0" w:space="0" w:color="auto"/>
            <w:right w:val="none" w:sz="0" w:space="0" w:color="auto"/>
          </w:divBdr>
          <w:divsChild>
            <w:div w:id="1329093679">
              <w:marLeft w:val="0"/>
              <w:marRight w:val="0"/>
              <w:marTop w:val="0"/>
              <w:marBottom w:val="0"/>
              <w:divBdr>
                <w:top w:val="none" w:sz="0" w:space="0" w:color="auto"/>
                <w:left w:val="none" w:sz="0" w:space="0" w:color="auto"/>
                <w:bottom w:val="none" w:sz="0" w:space="0" w:color="auto"/>
                <w:right w:val="none" w:sz="0" w:space="0" w:color="auto"/>
              </w:divBdr>
              <w:divsChild>
                <w:div w:id="1833981163">
                  <w:marLeft w:val="0"/>
                  <w:marRight w:val="0"/>
                  <w:marTop w:val="0"/>
                  <w:marBottom w:val="0"/>
                  <w:divBdr>
                    <w:top w:val="none" w:sz="0" w:space="0" w:color="auto"/>
                    <w:left w:val="none" w:sz="0" w:space="0" w:color="auto"/>
                    <w:bottom w:val="none" w:sz="0" w:space="0" w:color="auto"/>
                    <w:right w:val="none" w:sz="0" w:space="0" w:color="auto"/>
                  </w:divBdr>
                  <w:divsChild>
                    <w:div w:id="939336073">
                      <w:marLeft w:val="0"/>
                      <w:marRight w:val="0"/>
                      <w:marTop w:val="0"/>
                      <w:marBottom w:val="0"/>
                      <w:divBdr>
                        <w:top w:val="none" w:sz="0" w:space="0" w:color="auto"/>
                        <w:left w:val="none" w:sz="0" w:space="0" w:color="auto"/>
                        <w:bottom w:val="none" w:sz="0" w:space="0" w:color="auto"/>
                        <w:right w:val="none" w:sz="0" w:space="0" w:color="auto"/>
                      </w:divBdr>
                    </w:div>
                    <w:div w:id="2041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80782">
      <w:bodyDiv w:val="1"/>
      <w:marLeft w:val="0"/>
      <w:marRight w:val="0"/>
      <w:marTop w:val="0"/>
      <w:marBottom w:val="0"/>
      <w:divBdr>
        <w:top w:val="none" w:sz="0" w:space="0" w:color="auto"/>
        <w:left w:val="none" w:sz="0" w:space="0" w:color="auto"/>
        <w:bottom w:val="none" w:sz="0" w:space="0" w:color="auto"/>
        <w:right w:val="none" w:sz="0" w:space="0" w:color="auto"/>
      </w:divBdr>
    </w:div>
    <w:div w:id="21171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hyperlink" Target="https://www.cabi.org/isc/datasheet/17685" TargetMode="External"/><Relationship Id="rId39" Type="http://schemas.openxmlformats.org/officeDocument/2006/relationships/hyperlink" Target="https://www.iscatechnologies.com/" TargetMode="External"/><Relationship Id="rId3" Type="http://schemas.openxmlformats.org/officeDocument/2006/relationships/styles" Target="styles.xml"/><Relationship Id="rId21" Type="http://schemas.openxmlformats.org/officeDocument/2006/relationships/hyperlink" Target="https://idtools.org/id/citrus/pests/factsheet.php?name=Mediterranean%20fruit%20fly" TargetMode="External"/><Relationship Id="rId34" Type="http://schemas.openxmlformats.org/officeDocument/2006/relationships/hyperlink" Target="http://www-naweb.iaea.org/nafa/ipc/public/trapping-web.pdf" TargetMode="External"/><Relationship Id="rId42" Type="http://schemas.openxmlformats.org/officeDocument/2006/relationships/hyperlink" Target="https://www.nhbs.com/" TargetMode="External"/><Relationship Id="rId47"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6.jpeg"/><Relationship Id="rId25" Type="http://schemas.openxmlformats.org/officeDocument/2006/relationships/hyperlink" Target="https://www.cabi.org/isc/datasheet/8700" TargetMode="External"/><Relationship Id="rId33" Type="http://schemas.openxmlformats.org/officeDocument/2006/relationships/hyperlink" Target="https://fruitflyidentification.org.au/surveillance-and-detection/methods-for-detection/" TargetMode="External"/><Relationship Id="rId38" Type="http://schemas.openxmlformats.org/officeDocument/2006/relationships/image" Target="media/image1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cabi.org/isc/datasheet/12367" TargetMode="External"/><Relationship Id="rId29" Type="http://schemas.openxmlformats.org/officeDocument/2006/relationships/hyperlink" Target="http://www.extento.hawaii.edu/kbase/crop/Type/bactro_c.htm" TargetMode="External"/><Relationship Id="rId41" Type="http://schemas.openxmlformats.org/officeDocument/2006/relationships/hyperlink" Target="https://www.biobestgroup.com/"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rthlife.net/insects/glossary.html" TargetMode="External"/><Relationship Id="rId24" Type="http://schemas.openxmlformats.org/officeDocument/2006/relationships/hyperlink" Target="http://entnemdept.ufl.edu/creatures/fruit/tropical/mango_fruit_fly.htm" TargetMode="External"/><Relationship Id="rId32" Type="http://schemas.openxmlformats.org/officeDocument/2006/relationships/hyperlink" Target="http://entnemdept.ufl.edu/creatures/fruit/tropical/west_indian_fruit_fly.htm" TargetMode="External"/><Relationship Id="rId37" Type="http://schemas.openxmlformats.org/officeDocument/2006/relationships/image" Target="media/image10.jpeg"/><Relationship Id="rId40" Type="http://schemas.openxmlformats.org/officeDocument/2006/relationships/hyperlink" Target="https://www.bioquip.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abi.org/isc/datasheet/12370" TargetMode="External"/><Relationship Id="rId28" Type="http://schemas.openxmlformats.org/officeDocument/2006/relationships/hyperlink" Target="https://www.cabi.org/isc/datasheet/17683" TargetMode="External"/><Relationship Id="rId36" Type="http://schemas.openxmlformats.org/officeDocument/2006/relationships/image" Target="media/image9.jpeg"/><Relationship Id="rId10" Type="http://schemas.openxmlformats.org/officeDocument/2006/relationships/hyperlink" Target="https://www.biodiversitylibrary.org/page/26237920" TargetMode="External"/><Relationship Id="rId19" Type="http://schemas.openxmlformats.org/officeDocument/2006/relationships/image" Target="media/image8.gif"/><Relationship Id="rId31" Type="http://schemas.openxmlformats.org/officeDocument/2006/relationships/hyperlink" Target="https://www.cabi.org/isc/datasheet/5659" TargetMode="External"/><Relationship Id="rId44" Type="http://schemas.openxmlformats.org/officeDocument/2006/relationships/hyperlink" Target="https://www.wildcare.co.uk/" TargetMode="External"/><Relationship Id="rId4" Type="http://schemas.openxmlformats.org/officeDocument/2006/relationships/settings" Target="settings.xml"/><Relationship Id="rId9" Type="http://schemas.openxmlformats.org/officeDocument/2006/relationships/hyperlink" Target="https://www.delta-intkey.com/ffl/intro.htm" TargetMode="External"/><Relationship Id="rId14" Type="http://schemas.openxmlformats.org/officeDocument/2006/relationships/image" Target="media/image3.jpg"/><Relationship Id="rId22" Type="http://schemas.openxmlformats.org/officeDocument/2006/relationships/hyperlink" Target="http://entnemdept.ufl.edu/creatures/fruit/mediterranean_fruit_fly.htm" TargetMode="External"/><Relationship Id="rId27" Type="http://schemas.openxmlformats.org/officeDocument/2006/relationships/hyperlink" Target="https://idtools.org/id/citrus/pests/factsheet.php?name=Bactrocera" TargetMode="External"/><Relationship Id="rId30" Type="http://schemas.openxmlformats.org/officeDocument/2006/relationships/hyperlink" Target="https://www.cabi.org/isc/datasheet/5659" TargetMode="External"/><Relationship Id="rId35" Type="http://schemas.openxmlformats.org/officeDocument/2006/relationships/hyperlink" Target="https://www.springer.com/gp/book/9789401791922" TargetMode="External"/><Relationship Id="rId43" Type="http://schemas.openxmlformats.org/officeDocument/2006/relationships/hyperlink" Target="https://www.watdon.co.uk/" TargetMode="External"/><Relationship Id="rId8" Type="http://schemas.openxmlformats.org/officeDocument/2006/relationships/hyperlink" Target="http://www.nonnativespecies.org/index.cfm?pageid=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E311-FBF2-4DA7-AC55-ADC225E8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9679</Words>
  <Characters>55172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pestcon.secofficer</dc:creator>
  <cp:lastModifiedBy>Key, Gillian (APHA)</cp:lastModifiedBy>
  <cp:revision>10</cp:revision>
  <dcterms:created xsi:type="dcterms:W3CDTF">2020-07-20T15:48:00Z</dcterms:created>
  <dcterms:modified xsi:type="dcterms:W3CDTF">2020-07-27T11:28:00Z</dcterms:modified>
</cp:coreProperties>
</file>